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06D6" w14:textId="77777777" w:rsidR="00543FAF" w:rsidRDefault="00543FAF" w:rsidP="00543FAF">
      <w:r>
        <w:rPr>
          <w:noProof/>
        </w:rPr>
        <w:drawing>
          <wp:anchor distT="0" distB="0" distL="114300" distR="114300" simplePos="0" relativeHeight="251659264" behindDoc="1" locked="0" layoutInCell="1" allowOverlap="1" wp14:anchorId="7BB1901E" wp14:editId="65F2CCA0">
            <wp:simplePos x="0" y="0"/>
            <wp:positionH relativeFrom="column">
              <wp:posOffset>2568192</wp:posOffset>
            </wp:positionH>
            <wp:positionV relativeFrom="paragraph">
              <wp:posOffset>287</wp:posOffset>
            </wp:positionV>
            <wp:extent cx="792480" cy="712470"/>
            <wp:effectExtent l="0" t="0" r="7620" b="0"/>
            <wp:wrapTight wrapText="bothSides">
              <wp:wrapPolygon edited="0">
                <wp:start x="0" y="0"/>
                <wp:lineTo x="0" y="20791"/>
                <wp:lineTo x="21288" y="2079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_Logo_rgb_no-tagline_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712470"/>
                    </a:xfrm>
                    <a:prstGeom prst="rect">
                      <a:avLst/>
                    </a:prstGeom>
                  </pic:spPr>
                </pic:pic>
              </a:graphicData>
            </a:graphic>
            <wp14:sizeRelH relativeFrom="page">
              <wp14:pctWidth>0</wp14:pctWidth>
            </wp14:sizeRelH>
            <wp14:sizeRelV relativeFrom="page">
              <wp14:pctHeight>0</wp14:pctHeight>
            </wp14:sizeRelV>
          </wp:anchor>
        </w:drawing>
      </w:r>
    </w:p>
    <w:p w14:paraId="486DE907" w14:textId="77777777" w:rsidR="00543FAF" w:rsidRDefault="00543FAF" w:rsidP="00543FAF">
      <w:pPr>
        <w:jc w:val="center"/>
        <w:rPr>
          <w:b/>
        </w:rPr>
      </w:pPr>
    </w:p>
    <w:p w14:paraId="3B918E9B" w14:textId="77777777" w:rsidR="00543FAF" w:rsidRDefault="00543FAF" w:rsidP="00543FAF">
      <w:pPr>
        <w:jc w:val="center"/>
        <w:rPr>
          <w:b/>
        </w:rPr>
      </w:pPr>
    </w:p>
    <w:p w14:paraId="5A18B1B7" w14:textId="77777777" w:rsidR="00543FAF" w:rsidRDefault="00543FAF" w:rsidP="00543FAF">
      <w:pPr>
        <w:jc w:val="center"/>
        <w:rPr>
          <w:b/>
        </w:rPr>
      </w:pPr>
      <w:r>
        <w:rPr>
          <w:b/>
        </w:rPr>
        <w:t>DOCUMENTATION COVER SHEET TEMPLATES</w:t>
      </w:r>
    </w:p>
    <w:p w14:paraId="0066986B" w14:textId="77777777" w:rsidR="00543FAF" w:rsidRDefault="00543FAF" w:rsidP="00543FAF">
      <w:pPr>
        <w:jc w:val="center"/>
      </w:pPr>
      <w:r>
        <w:t>For use with PHAB Standards and Measures v1.5</w:t>
      </w:r>
    </w:p>
    <w:p w14:paraId="7AF1F9AA" w14:textId="540B00A4" w:rsidR="00543FAF" w:rsidRDefault="00C1615E" w:rsidP="00543FAF">
      <w:pPr>
        <w:jc w:val="center"/>
      </w:pPr>
      <w:r>
        <w:t>March</w:t>
      </w:r>
      <w:r w:rsidR="00D733A8">
        <w:t xml:space="preserve"> 2020</w:t>
      </w:r>
    </w:p>
    <w:p w14:paraId="3003E2D3" w14:textId="77777777" w:rsidR="00543FAF" w:rsidRDefault="00543FAF" w:rsidP="00543FAF">
      <w:pPr>
        <w:jc w:val="center"/>
      </w:pPr>
    </w:p>
    <w:p w14:paraId="20218874" w14:textId="2EA10E89" w:rsidR="00543FAF" w:rsidRPr="008007C0" w:rsidRDefault="00543FAF" w:rsidP="00543FAF">
      <w:pPr>
        <w:jc w:val="center"/>
        <w:rPr>
          <w:b/>
        </w:rPr>
      </w:pPr>
      <w:r>
        <w:rPr>
          <w:b/>
        </w:rPr>
        <w:t>DOMAIN 11</w:t>
      </w:r>
    </w:p>
    <w:p w14:paraId="417C8EC6" w14:textId="77777777" w:rsidR="00543FAF" w:rsidRDefault="00543FAF" w:rsidP="00543FAF"/>
    <w:p w14:paraId="627E2A74" w14:textId="77777777" w:rsidR="00543FAF" w:rsidRDefault="00543FAF" w:rsidP="00543FAF">
      <w:r>
        <w:t xml:space="preserve">For each example submitted as documentation, complete the appropriate cover sheet template. Ensure that each required element for the measure is specified with a PDF page number and include any brief explanatory notes, if needed. </w:t>
      </w:r>
    </w:p>
    <w:p w14:paraId="1D2F8CE5" w14:textId="77777777" w:rsidR="00543FAF" w:rsidRDefault="00543FAF" w:rsidP="00543FAF">
      <w:r>
        <w:t xml:space="preserve">The documentation cover sheet templates do not take the place of the Standards and Measures. Remember, each example must fit within the context of the Domain and standard and meet the intent of the measure, as described in the Purpose and Significance statements. </w:t>
      </w:r>
    </w:p>
    <w:p w14:paraId="443CDE1F" w14:textId="77777777" w:rsidR="00543FAF" w:rsidRDefault="00543FAF" w:rsidP="00543FAF">
      <w:r>
        <w:t xml:space="preserve">Throughout the templates, specific words and phrases are underlined. These words and phrases are requirements that have been frequently missed. These underlines are intended to direct the reader to the element, but do not indicate that the word or phrase is more important than any other element of the requirement. </w:t>
      </w:r>
    </w:p>
    <w:p w14:paraId="6E221630" w14:textId="77777777" w:rsidR="00543FAF" w:rsidRDefault="00543FAF" w:rsidP="00543FAF">
      <w:r>
        <w:t>Some measures include a “NOTE.” These notes are from PHAB’s Accreditation Specialists and are intended to help with the interpretation of the requirement.</w:t>
      </w:r>
    </w:p>
    <w:p w14:paraId="2CBA21DB" w14:textId="77777777" w:rsidR="00543FAF" w:rsidRPr="008007C0" w:rsidRDefault="00543FAF" w:rsidP="00543FAF">
      <w:r>
        <w:t xml:space="preserve">Please direct any measure interpretation questions to your assigned Accreditation Specialist.   </w:t>
      </w:r>
    </w:p>
    <w:p w14:paraId="723BFAF2" w14:textId="77777777" w:rsidR="00543FAF" w:rsidRDefault="00543FAF">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377E4" w14:paraId="252767C4" w14:textId="77777777" w:rsidTr="00E377E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11E5ECB" w14:textId="7A67913E" w:rsidR="00E377E4" w:rsidRDefault="00E377E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3C491C2" w14:textId="77777777" w:rsidR="00E377E4" w:rsidRDefault="00E377E4" w:rsidP="00E377E4">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E377E4" w:rsidRPr="003C36D0" w14:paraId="4D875615" w14:textId="77777777" w:rsidTr="0010393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5718AB39" w14:textId="77777777" w:rsidR="00E377E4" w:rsidRPr="003C36D0" w:rsidRDefault="00E377E4">
            <w:pPr>
              <w:spacing w:line="240" w:lineRule="auto"/>
              <w:rPr>
                <w:b/>
                <w:szCs w:val="24"/>
              </w:rPr>
            </w:pPr>
            <w:r w:rsidRPr="003C36D0">
              <w:rPr>
                <w:b/>
                <w:szCs w:val="24"/>
              </w:rPr>
              <w:t>Measure #</w:t>
            </w:r>
            <w:r w:rsidR="00F70805" w:rsidRPr="003C36D0">
              <w:rPr>
                <w:b/>
                <w:szCs w:val="24"/>
              </w:rPr>
              <w:t xml:space="preserve"> 11.1.1</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686D8B56" w14:textId="77777777" w:rsidR="00E377E4" w:rsidRPr="003C36D0" w:rsidRDefault="00F70805" w:rsidP="00696BCE">
            <w:pPr>
              <w:autoSpaceDE w:val="0"/>
              <w:autoSpaceDN w:val="0"/>
              <w:adjustRightInd w:val="0"/>
              <w:spacing w:line="240" w:lineRule="auto"/>
              <w:rPr>
                <w:i/>
                <w:szCs w:val="24"/>
              </w:rPr>
            </w:pPr>
            <w:r w:rsidRPr="003C36D0">
              <w:rPr>
                <w:rFonts w:cs="HelveticaLTStd-Roman"/>
                <w:szCs w:val="24"/>
              </w:rPr>
              <w:t>Policies and procedures regarding health department operations,</w:t>
            </w:r>
            <w:r w:rsidR="00696BCE">
              <w:rPr>
                <w:rFonts w:cs="HelveticaLTStd-Roman"/>
                <w:szCs w:val="24"/>
              </w:rPr>
              <w:t xml:space="preserve"> </w:t>
            </w:r>
            <w:r w:rsidRPr="003C36D0">
              <w:rPr>
                <w:rFonts w:cs="HelveticaLTStd-Roman"/>
                <w:szCs w:val="24"/>
              </w:rPr>
              <w:t>reviewed regularly, and accessible to staff</w:t>
            </w:r>
          </w:p>
        </w:tc>
      </w:tr>
      <w:tr w:rsidR="00E377E4" w:rsidRPr="003C36D0" w14:paraId="560CBBE2" w14:textId="77777777" w:rsidTr="0010393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5BFE366C" w14:textId="77777777" w:rsidR="00E377E4" w:rsidRPr="003C36D0" w:rsidRDefault="00E377E4">
            <w:pPr>
              <w:spacing w:line="240" w:lineRule="auto"/>
              <w:rPr>
                <w:szCs w:val="24"/>
              </w:rPr>
            </w:pPr>
            <w:r w:rsidRPr="003C36D0">
              <w:rPr>
                <w:szCs w:val="24"/>
              </w:rPr>
              <w:t>RD #</w:t>
            </w:r>
            <w:r w:rsidR="003C36D0" w:rsidRPr="003C36D0">
              <w:rPr>
                <w:szCs w:val="24"/>
              </w:rPr>
              <w:t xml:space="preserve"> 1</w:t>
            </w:r>
          </w:p>
        </w:tc>
        <w:tc>
          <w:tcPr>
            <w:tcW w:w="4770" w:type="dxa"/>
            <w:tcBorders>
              <w:top w:val="single" w:sz="4" w:space="0" w:color="auto"/>
              <w:left w:val="single" w:sz="4" w:space="0" w:color="auto"/>
              <w:bottom w:val="single" w:sz="4" w:space="0" w:color="auto"/>
              <w:right w:val="single" w:sz="4" w:space="0" w:color="auto"/>
            </w:tcBorders>
            <w:vAlign w:val="center"/>
            <w:hideMark/>
          </w:tcPr>
          <w:p w14:paraId="427AC26C" w14:textId="77777777" w:rsidR="00E377E4" w:rsidRPr="003C36D0" w:rsidRDefault="00F70805" w:rsidP="003C36D0">
            <w:pPr>
              <w:autoSpaceDE w:val="0"/>
              <w:autoSpaceDN w:val="0"/>
              <w:adjustRightInd w:val="0"/>
              <w:spacing w:line="240" w:lineRule="auto"/>
              <w:rPr>
                <w:i/>
                <w:szCs w:val="24"/>
              </w:rPr>
            </w:pPr>
            <w:r w:rsidRPr="003C36D0">
              <w:rPr>
                <w:rFonts w:cs="HelveticaNeueLTStd-Hv"/>
                <w:szCs w:val="24"/>
              </w:rPr>
              <w:t>Policy and procedure manual or individual</w:t>
            </w:r>
            <w:r w:rsidR="003C36D0" w:rsidRPr="003C36D0">
              <w:rPr>
                <w:rFonts w:cs="HelveticaNeueLTStd-Hv"/>
                <w:szCs w:val="24"/>
              </w:rPr>
              <w:t xml:space="preserve"> </w:t>
            </w:r>
            <w:r w:rsidRPr="003C36D0">
              <w:rPr>
                <w:rFonts w:cs="HelveticaNeueLTStd-Hv"/>
                <w:szCs w:val="24"/>
              </w:rPr>
              <w:t>policies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7A81865E" w14:textId="77777777" w:rsidR="00E377E4" w:rsidRPr="003C36D0" w:rsidRDefault="00103936">
            <w:pPr>
              <w:spacing w:line="240" w:lineRule="auto"/>
              <w:rPr>
                <w:szCs w:val="24"/>
              </w:rPr>
            </w:pPr>
            <w:r>
              <w:rPr>
                <w:szCs w:val="24"/>
              </w:rPr>
              <w:t>1 Manual or, if a Table of Contents or list is provided, 2 example policies are also required</w:t>
            </w:r>
          </w:p>
        </w:tc>
      </w:tr>
    </w:tbl>
    <w:p w14:paraId="4190B122" w14:textId="77777777" w:rsidR="00E377E4" w:rsidRPr="003C36D0" w:rsidRDefault="00E377E4" w:rsidP="00E377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E377E4" w:rsidRPr="003C36D0" w14:paraId="4EA9FAA2" w14:textId="77777777" w:rsidTr="00E377E4">
        <w:tc>
          <w:tcPr>
            <w:tcW w:w="5485" w:type="dxa"/>
            <w:gridSpan w:val="2"/>
            <w:tcBorders>
              <w:top w:val="single" w:sz="4" w:space="0" w:color="auto"/>
              <w:left w:val="single" w:sz="4" w:space="0" w:color="auto"/>
              <w:bottom w:val="single" w:sz="4" w:space="0" w:color="auto"/>
              <w:right w:val="single" w:sz="4" w:space="0" w:color="auto"/>
            </w:tcBorders>
            <w:hideMark/>
          </w:tcPr>
          <w:p w14:paraId="66E82BA2" w14:textId="77777777" w:rsidR="00E377E4" w:rsidRPr="003C36D0" w:rsidRDefault="00E377E4">
            <w:pPr>
              <w:spacing w:line="240" w:lineRule="auto"/>
              <w:rPr>
                <w:b/>
                <w:szCs w:val="24"/>
              </w:rPr>
            </w:pPr>
            <w:r w:rsidRPr="003C36D0">
              <w:rPr>
                <w:b/>
                <w:szCs w:val="24"/>
              </w:rPr>
              <w:t>Required Elements from Guidance</w:t>
            </w:r>
            <w:r w:rsidRPr="003C36D0">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3DECE39" w14:textId="77777777" w:rsidR="00E377E4" w:rsidRPr="003C36D0" w:rsidRDefault="00E377E4">
            <w:pPr>
              <w:spacing w:line="240" w:lineRule="auto"/>
              <w:jc w:val="center"/>
              <w:rPr>
                <w:b/>
                <w:szCs w:val="24"/>
              </w:rPr>
            </w:pPr>
            <w:r w:rsidRPr="003C36D0">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59A61E2" w14:textId="77777777" w:rsidR="00E377E4" w:rsidRPr="003C36D0" w:rsidRDefault="00E377E4">
            <w:pPr>
              <w:spacing w:line="240" w:lineRule="auto"/>
              <w:jc w:val="center"/>
              <w:rPr>
                <w:b/>
                <w:szCs w:val="24"/>
              </w:rPr>
            </w:pPr>
            <w:r w:rsidRPr="003C36D0">
              <w:rPr>
                <w:szCs w:val="24"/>
              </w:rPr>
              <w:t xml:space="preserve">Explanatory Notes </w:t>
            </w:r>
          </w:p>
        </w:tc>
      </w:tr>
      <w:tr w:rsidR="00E377E4" w:rsidRPr="003C36D0" w14:paraId="1A9EFA55" w14:textId="77777777" w:rsidTr="00E377E4">
        <w:trPr>
          <w:trHeight w:val="476"/>
        </w:trPr>
        <w:tc>
          <w:tcPr>
            <w:tcW w:w="625" w:type="dxa"/>
            <w:tcBorders>
              <w:top w:val="single" w:sz="4" w:space="0" w:color="auto"/>
              <w:left w:val="single" w:sz="4" w:space="0" w:color="auto"/>
              <w:bottom w:val="single" w:sz="4" w:space="0" w:color="auto"/>
              <w:right w:val="single" w:sz="4" w:space="0" w:color="auto"/>
            </w:tcBorders>
          </w:tcPr>
          <w:p w14:paraId="6A010964" w14:textId="77777777" w:rsidR="00E377E4" w:rsidRPr="003C36D0" w:rsidRDefault="003C36D0">
            <w:pPr>
              <w:spacing w:line="240" w:lineRule="auto"/>
              <w:rPr>
                <w:szCs w:val="24"/>
              </w:rPr>
            </w:pPr>
            <w:r w:rsidRPr="003C36D0">
              <w:rPr>
                <w:szCs w:val="24"/>
              </w:rPr>
              <w:t>1</w:t>
            </w:r>
          </w:p>
        </w:tc>
        <w:tc>
          <w:tcPr>
            <w:tcW w:w="4860" w:type="dxa"/>
            <w:tcBorders>
              <w:top w:val="single" w:sz="4" w:space="0" w:color="auto"/>
              <w:left w:val="single" w:sz="4" w:space="0" w:color="auto"/>
              <w:bottom w:val="single" w:sz="4" w:space="0" w:color="auto"/>
              <w:right w:val="single" w:sz="4" w:space="0" w:color="auto"/>
            </w:tcBorders>
          </w:tcPr>
          <w:p w14:paraId="44D23AC9" w14:textId="77777777" w:rsidR="00E377E4" w:rsidRDefault="00746DB5" w:rsidP="00746DB5">
            <w:pPr>
              <w:autoSpaceDE w:val="0"/>
              <w:autoSpaceDN w:val="0"/>
              <w:adjustRightInd w:val="0"/>
              <w:spacing w:line="240" w:lineRule="auto"/>
              <w:rPr>
                <w:rFonts w:cs="HelveticaNeueLTStd-Hv"/>
                <w:szCs w:val="24"/>
              </w:rPr>
            </w:pPr>
            <w:r w:rsidRPr="003C36D0">
              <w:rPr>
                <w:rFonts w:cs="HelveticaNeueLTStd-Hv"/>
                <w:szCs w:val="24"/>
              </w:rPr>
              <w:t>The health department must provide written operations policies/ procedures.</w:t>
            </w:r>
          </w:p>
          <w:p w14:paraId="50261BB7" w14:textId="77777777" w:rsidR="00CF120A" w:rsidRDefault="00CF120A" w:rsidP="00746DB5">
            <w:pPr>
              <w:autoSpaceDE w:val="0"/>
              <w:autoSpaceDN w:val="0"/>
              <w:adjustRightInd w:val="0"/>
              <w:spacing w:line="240" w:lineRule="auto"/>
              <w:rPr>
                <w:rFonts w:cs="HelveticaNeueLTStd-Hv"/>
                <w:szCs w:val="24"/>
              </w:rPr>
            </w:pPr>
          </w:p>
          <w:p w14:paraId="61022E7E" w14:textId="45247B6E" w:rsidR="00CF120A" w:rsidRPr="003C36D0" w:rsidRDefault="00CF120A" w:rsidP="00746DB5">
            <w:pPr>
              <w:autoSpaceDE w:val="0"/>
              <w:autoSpaceDN w:val="0"/>
              <w:adjustRightInd w:val="0"/>
              <w:spacing w:line="240" w:lineRule="auto"/>
              <w:rPr>
                <w:szCs w:val="24"/>
              </w:rPr>
            </w:pPr>
            <w:r>
              <w:rPr>
                <w:rFonts w:cs="HelveticaNeueLTStd-Hv"/>
                <w:szCs w:val="24"/>
              </w:rPr>
              <w:t>Note: These are operation</w:t>
            </w:r>
            <w:r w:rsidR="007E44C7">
              <w:rPr>
                <w:rFonts w:cs="HelveticaNeueLTStd-Hv"/>
                <w:szCs w:val="24"/>
              </w:rPr>
              <w:t>al</w:t>
            </w:r>
            <w:r>
              <w:rPr>
                <w:rFonts w:cs="HelveticaNeueLTStd-Hv"/>
                <w:szCs w:val="24"/>
              </w:rPr>
              <w:t xml:space="preserve"> policies, not human resource</w:t>
            </w:r>
            <w:r w:rsidR="007E44C7">
              <w:rPr>
                <w:rFonts w:cs="HelveticaNeueLTStd-Hv"/>
                <w:szCs w:val="24"/>
              </w:rPr>
              <w:t xml:space="preserve"> or program</w:t>
            </w:r>
            <w:r>
              <w:rPr>
                <w:rFonts w:cs="HelveticaNeueLTStd-Hv"/>
                <w:szCs w:val="24"/>
              </w:rPr>
              <w:t xml:space="preserve"> policies</w:t>
            </w:r>
            <w:r w:rsidR="00D733A8">
              <w:rPr>
                <w:rFonts w:cs="HelveticaNeueLTStd-Hv"/>
                <w:szCs w:val="24"/>
              </w:rPr>
              <w:t xml:space="preserve"> (</w:t>
            </w:r>
            <w:r w:rsidR="00D733A8">
              <w:rPr>
                <w:szCs w:val="24"/>
              </w:rPr>
              <w:t>s</w:t>
            </w:r>
            <w:r w:rsidR="00D733A8" w:rsidRPr="00313FC1">
              <w:rPr>
                <w:szCs w:val="24"/>
              </w:rPr>
              <w:t>ee measure guidance for appropriate examples of operational policies</w:t>
            </w:r>
            <w:r w:rsidR="00D733A8">
              <w:rPr>
                <w:szCs w:val="24"/>
              </w:rPr>
              <w:t>)</w:t>
            </w:r>
            <w:r w:rsidR="00D733A8" w:rsidRPr="00313FC1">
              <w:rPr>
                <w:szCs w:val="24"/>
              </w:rPr>
              <w:t>.</w:t>
            </w:r>
          </w:p>
        </w:tc>
        <w:tc>
          <w:tcPr>
            <w:tcW w:w="1362" w:type="dxa"/>
            <w:tcBorders>
              <w:top w:val="single" w:sz="4" w:space="0" w:color="auto"/>
              <w:left w:val="single" w:sz="4" w:space="0" w:color="auto"/>
              <w:bottom w:val="single" w:sz="4" w:space="0" w:color="auto"/>
              <w:right w:val="single" w:sz="4" w:space="0" w:color="auto"/>
            </w:tcBorders>
          </w:tcPr>
          <w:p w14:paraId="2BBE9102" w14:textId="77777777" w:rsidR="00E377E4" w:rsidRPr="003C36D0" w:rsidRDefault="00E377E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8CDCF85" w14:textId="77777777" w:rsidR="00E377E4" w:rsidRPr="003C36D0" w:rsidRDefault="00E377E4">
            <w:pPr>
              <w:spacing w:line="240" w:lineRule="auto"/>
              <w:rPr>
                <w:szCs w:val="24"/>
              </w:rPr>
            </w:pPr>
          </w:p>
        </w:tc>
      </w:tr>
    </w:tbl>
    <w:p w14:paraId="5FF660A0" w14:textId="77777777" w:rsidR="00E377E4" w:rsidRPr="003C36D0" w:rsidRDefault="00E377E4" w:rsidP="00E377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E377E4" w:rsidRPr="003C36D0" w14:paraId="4343314C" w14:textId="77777777" w:rsidTr="00E377E4">
        <w:trPr>
          <w:trHeight w:val="683"/>
        </w:trPr>
        <w:tc>
          <w:tcPr>
            <w:tcW w:w="9350" w:type="dxa"/>
            <w:tcBorders>
              <w:top w:val="single" w:sz="4" w:space="0" w:color="auto"/>
              <w:left w:val="single" w:sz="4" w:space="0" w:color="auto"/>
              <w:bottom w:val="single" w:sz="4" w:space="0" w:color="auto"/>
              <w:right w:val="single" w:sz="4" w:space="0" w:color="auto"/>
            </w:tcBorders>
            <w:hideMark/>
          </w:tcPr>
          <w:p w14:paraId="09E5BA7D" w14:textId="77777777" w:rsidR="00E377E4" w:rsidRPr="003C36D0" w:rsidRDefault="00E377E4">
            <w:pPr>
              <w:spacing w:line="240" w:lineRule="auto"/>
              <w:rPr>
                <w:szCs w:val="24"/>
                <w:u w:val="single"/>
              </w:rPr>
            </w:pPr>
            <w:r w:rsidRPr="003C36D0">
              <w:rPr>
                <w:szCs w:val="24"/>
                <w:u w:val="single"/>
              </w:rPr>
              <w:t xml:space="preserve">Evidence of Authenticity and Date are required within the documentation itself. </w:t>
            </w:r>
          </w:p>
          <w:p w14:paraId="4D2FF127" w14:textId="77777777" w:rsidR="00E377E4" w:rsidRPr="003C36D0" w:rsidRDefault="00E377E4">
            <w:pPr>
              <w:spacing w:line="240" w:lineRule="auto"/>
              <w:rPr>
                <w:szCs w:val="24"/>
              </w:rPr>
            </w:pPr>
            <w:r w:rsidRPr="003C36D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377E4" w:rsidRPr="003C36D0" w14:paraId="192504FC" w14:textId="77777777" w:rsidTr="00E377E4">
        <w:tc>
          <w:tcPr>
            <w:tcW w:w="9350" w:type="dxa"/>
            <w:tcBorders>
              <w:top w:val="single" w:sz="4" w:space="0" w:color="auto"/>
              <w:left w:val="single" w:sz="4" w:space="0" w:color="auto"/>
              <w:bottom w:val="single" w:sz="4" w:space="0" w:color="auto"/>
              <w:right w:val="single" w:sz="4" w:space="0" w:color="auto"/>
            </w:tcBorders>
          </w:tcPr>
          <w:p w14:paraId="03C6F912" w14:textId="77777777" w:rsidR="00E377E4" w:rsidRPr="003C36D0" w:rsidRDefault="00E377E4">
            <w:pPr>
              <w:spacing w:line="240" w:lineRule="auto"/>
              <w:rPr>
                <w:szCs w:val="24"/>
              </w:rPr>
            </w:pPr>
          </w:p>
          <w:p w14:paraId="034DCD75" w14:textId="77777777" w:rsidR="00E377E4" w:rsidRPr="003C36D0" w:rsidRDefault="00E377E4">
            <w:pPr>
              <w:spacing w:line="240" w:lineRule="auto"/>
              <w:rPr>
                <w:szCs w:val="24"/>
              </w:rPr>
            </w:pPr>
          </w:p>
          <w:p w14:paraId="5ACFB188" w14:textId="77777777" w:rsidR="00E377E4" w:rsidRPr="003C36D0" w:rsidRDefault="00E377E4">
            <w:pPr>
              <w:spacing w:line="240" w:lineRule="auto"/>
              <w:rPr>
                <w:szCs w:val="24"/>
              </w:rPr>
            </w:pPr>
          </w:p>
          <w:p w14:paraId="6CDA98CE" w14:textId="77777777" w:rsidR="00E377E4" w:rsidRPr="003C36D0" w:rsidRDefault="00E377E4">
            <w:pPr>
              <w:spacing w:line="240" w:lineRule="auto"/>
              <w:rPr>
                <w:szCs w:val="24"/>
              </w:rPr>
            </w:pPr>
          </w:p>
        </w:tc>
      </w:tr>
    </w:tbl>
    <w:p w14:paraId="3C3CEB9F" w14:textId="77777777" w:rsidR="00E377E4" w:rsidRDefault="00E377E4"/>
    <w:p w14:paraId="082815D2" w14:textId="77777777" w:rsidR="00E377E4" w:rsidRDefault="00E377E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377E4" w14:paraId="334F0457" w14:textId="77777777" w:rsidTr="00E377E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4D9D1B7" w14:textId="77777777" w:rsidR="00E377E4" w:rsidRDefault="00E377E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966538C" w14:textId="77777777" w:rsidR="00E377E4" w:rsidRDefault="00E377E4" w:rsidP="00E377E4">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3C36D0" w:rsidRPr="003C36D0" w14:paraId="68F97606" w14:textId="77777777" w:rsidTr="0010393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65A008CF" w14:textId="77777777" w:rsidR="003C36D0" w:rsidRPr="003C36D0" w:rsidRDefault="003C36D0" w:rsidP="003C36D0">
            <w:pPr>
              <w:spacing w:line="240" w:lineRule="auto"/>
              <w:rPr>
                <w:b/>
                <w:szCs w:val="24"/>
              </w:rPr>
            </w:pPr>
            <w:r w:rsidRPr="003C36D0">
              <w:rPr>
                <w:b/>
                <w:szCs w:val="24"/>
              </w:rPr>
              <w:t>Measure # 11.1.1</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477EDD38" w14:textId="77777777" w:rsidR="003C36D0" w:rsidRPr="003C36D0" w:rsidRDefault="003C36D0" w:rsidP="00696BCE">
            <w:pPr>
              <w:autoSpaceDE w:val="0"/>
              <w:autoSpaceDN w:val="0"/>
              <w:adjustRightInd w:val="0"/>
              <w:spacing w:line="240" w:lineRule="auto"/>
              <w:rPr>
                <w:i/>
                <w:szCs w:val="24"/>
              </w:rPr>
            </w:pPr>
            <w:r w:rsidRPr="003C36D0">
              <w:rPr>
                <w:rFonts w:cs="HelveticaLTStd-Roman"/>
                <w:szCs w:val="24"/>
              </w:rPr>
              <w:t>Policies and procedures regarding health department operations,</w:t>
            </w:r>
            <w:r w:rsidR="00696BCE">
              <w:rPr>
                <w:rFonts w:cs="HelveticaLTStd-Roman"/>
                <w:szCs w:val="24"/>
              </w:rPr>
              <w:t xml:space="preserve"> </w:t>
            </w:r>
            <w:r w:rsidRPr="003C36D0">
              <w:rPr>
                <w:rFonts w:cs="HelveticaLTStd-Roman"/>
                <w:szCs w:val="24"/>
              </w:rPr>
              <w:t>reviewed regularly, and accessible to staff</w:t>
            </w:r>
          </w:p>
        </w:tc>
      </w:tr>
      <w:tr w:rsidR="00E377E4" w:rsidRPr="003C36D0" w14:paraId="30EEED92" w14:textId="77777777" w:rsidTr="0010393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4531A55D" w14:textId="77777777" w:rsidR="00E377E4" w:rsidRPr="003C36D0" w:rsidRDefault="00E377E4">
            <w:pPr>
              <w:spacing w:line="240" w:lineRule="auto"/>
              <w:rPr>
                <w:szCs w:val="24"/>
              </w:rPr>
            </w:pPr>
            <w:r w:rsidRPr="003C36D0">
              <w:rPr>
                <w:szCs w:val="24"/>
              </w:rPr>
              <w:t>RD #</w:t>
            </w:r>
            <w:r w:rsidR="003C36D0" w:rsidRPr="003C36D0">
              <w:rPr>
                <w:szCs w:val="24"/>
              </w:rPr>
              <w:t xml:space="preserve"> 2</w:t>
            </w:r>
          </w:p>
        </w:tc>
        <w:tc>
          <w:tcPr>
            <w:tcW w:w="4770" w:type="dxa"/>
            <w:tcBorders>
              <w:top w:val="single" w:sz="4" w:space="0" w:color="auto"/>
              <w:left w:val="single" w:sz="4" w:space="0" w:color="auto"/>
              <w:bottom w:val="single" w:sz="4" w:space="0" w:color="auto"/>
              <w:right w:val="single" w:sz="4" w:space="0" w:color="auto"/>
            </w:tcBorders>
            <w:vAlign w:val="center"/>
            <w:hideMark/>
          </w:tcPr>
          <w:p w14:paraId="1CA1AAD1" w14:textId="77777777" w:rsidR="00E377E4" w:rsidRPr="003C36D0" w:rsidRDefault="003C36D0" w:rsidP="003C36D0">
            <w:pPr>
              <w:autoSpaceDE w:val="0"/>
              <w:autoSpaceDN w:val="0"/>
              <w:adjustRightInd w:val="0"/>
              <w:spacing w:line="240" w:lineRule="auto"/>
              <w:rPr>
                <w:i/>
                <w:szCs w:val="24"/>
              </w:rPr>
            </w:pPr>
            <w:r w:rsidRPr="003C36D0">
              <w:rPr>
                <w:rFonts w:cs="HelveticaNeueLTStd-Hv"/>
                <w:szCs w:val="24"/>
              </w:rPr>
              <w:t>Health department organizational chart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122D917" w14:textId="77777777" w:rsidR="00E377E4" w:rsidRPr="003C36D0" w:rsidRDefault="00103936">
            <w:pPr>
              <w:spacing w:line="240" w:lineRule="auto"/>
              <w:rPr>
                <w:szCs w:val="24"/>
              </w:rPr>
            </w:pPr>
            <w:r>
              <w:rPr>
                <w:szCs w:val="24"/>
              </w:rPr>
              <w:t>1 organizational chart</w:t>
            </w:r>
          </w:p>
        </w:tc>
      </w:tr>
    </w:tbl>
    <w:p w14:paraId="591CC5F1" w14:textId="77777777" w:rsidR="00E377E4" w:rsidRPr="003C36D0" w:rsidRDefault="00E377E4" w:rsidP="00E377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E377E4" w:rsidRPr="003C36D0" w14:paraId="30FF3803" w14:textId="77777777" w:rsidTr="00E377E4">
        <w:tc>
          <w:tcPr>
            <w:tcW w:w="5485" w:type="dxa"/>
            <w:gridSpan w:val="2"/>
            <w:tcBorders>
              <w:top w:val="single" w:sz="4" w:space="0" w:color="auto"/>
              <w:left w:val="single" w:sz="4" w:space="0" w:color="auto"/>
              <w:bottom w:val="single" w:sz="4" w:space="0" w:color="auto"/>
              <w:right w:val="single" w:sz="4" w:space="0" w:color="auto"/>
            </w:tcBorders>
            <w:hideMark/>
          </w:tcPr>
          <w:p w14:paraId="3FE293F7" w14:textId="77777777" w:rsidR="00E377E4" w:rsidRPr="003C36D0" w:rsidRDefault="00E377E4">
            <w:pPr>
              <w:spacing w:line="240" w:lineRule="auto"/>
              <w:rPr>
                <w:b/>
                <w:szCs w:val="24"/>
              </w:rPr>
            </w:pPr>
            <w:r w:rsidRPr="003C36D0">
              <w:rPr>
                <w:b/>
                <w:szCs w:val="24"/>
              </w:rPr>
              <w:t>Required Elements from Guidance</w:t>
            </w:r>
            <w:r w:rsidRPr="003C36D0">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25351FB" w14:textId="77777777" w:rsidR="00E377E4" w:rsidRPr="003C36D0" w:rsidRDefault="00E377E4">
            <w:pPr>
              <w:spacing w:line="240" w:lineRule="auto"/>
              <w:jc w:val="center"/>
              <w:rPr>
                <w:b/>
                <w:szCs w:val="24"/>
              </w:rPr>
            </w:pPr>
            <w:r w:rsidRPr="003C36D0">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17CEF91" w14:textId="77777777" w:rsidR="00E377E4" w:rsidRPr="003C36D0" w:rsidRDefault="00E377E4">
            <w:pPr>
              <w:spacing w:line="240" w:lineRule="auto"/>
              <w:jc w:val="center"/>
              <w:rPr>
                <w:b/>
                <w:szCs w:val="24"/>
              </w:rPr>
            </w:pPr>
            <w:r w:rsidRPr="003C36D0">
              <w:rPr>
                <w:szCs w:val="24"/>
              </w:rPr>
              <w:t xml:space="preserve">Explanatory Notes </w:t>
            </w:r>
          </w:p>
        </w:tc>
      </w:tr>
      <w:tr w:rsidR="003C36D0" w:rsidRPr="003C36D0" w14:paraId="4DAF5398" w14:textId="77777777" w:rsidTr="0055056E">
        <w:trPr>
          <w:trHeight w:val="476"/>
        </w:trPr>
        <w:tc>
          <w:tcPr>
            <w:tcW w:w="625" w:type="dxa"/>
            <w:vMerge w:val="restart"/>
            <w:tcBorders>
              <w:top w:val="single" w:sz="4" w:space="0" w:color="auto"/>
              <w:left w:val="single" w:sz="4" w:space="0" w:color="auto"/>
              <w:right w:val="single" w:sz="4" w:space="0" w:color="auto"/>
            </w:tcBorders>
          </w:tcPr>
          <w:p w14:paraId="4A14969E" w14:textId="77777777" w:rsidR="003C36D0" w:rsidRPr="003C36D0" w:rsidRDefault="003C36D0">
            <w:pPr>
              <w:spacing w:line="240" w:lineRule="auto"/>
              <w:rPr>
                <w:szCs w:val="24"/>
              </w:rPr>
            </w:pPr>
            <w:r w:rsidRPr="003C36D0">
              <w:rPr>
                <w:szCs w:val="24"/>
              </w:rPr>
              <w:t>2</w:t>
            </w:r>
          </w:p>
        </w:tc>
        <w:tc>
          <w:tcPr>
            <w:tcW w:w="4860" w:type="dxa"/>
            <w:tcBorders>
              <w:top w:val="single" w:sz="4" w:space="0" w:color="auto"/>
              <w:left w:val="single" w:sz="4" w:space="0" w:color="auto"/>
              <w:bottom w:val="single" w:sz="4" w:space="0" w:color="auto"/>
              <w:right w:val="single" w:sz="4" w:space="0" w:color="auto"/>
            </w:tcBorders>
          </w:tcPr>
          <w:p w14:paraId="12E31457" w14:textId="77777777" w:rsidR="003C36D0" w:rsidRPr="003C36D0" w:rsidRDefault="003C36D0" w:rsidP="003C36D0">
            <w:pPr>
              <w:autoSpaceDE w:val="0"/>
              <w:autoSpaceDN w:val="0"/>
              <w:adjustRightInd w:val="0"/>
              <w:spacing w:line="240" w:lineRule="auto"/>
              <w:rPr>
                <w:szCs w:val="24"/>
              </w:rPr>
            </w:pPr>
            <w:r w:rsidRPr="003C36D0">
              <w:rPr>
                <w:rFonts w:cs="HelveticaNeueLTStd-Hv"/>
                <w:szCs w:val="24"/>
              </w:rPr>
              <w:t>The health department must provide its health department organizational chart.</w:t>
            </w:r>
          </w:p>
        </w:tc>
        <w:tc>
          <w:tcPr>
            <w:tcW w:w="1362" w:type="dxa"/>
            <w:tcBorders>
              <w:top w:val="single" w:sz="4" w:space="0" w:color="auto"/>
              <w:left w:val="single" w:sz="4" w:space="0" w:color="auto"/>
              <w:bottom w:val="single" w:sz="4" w:space="0" w:color="auto"/>
              <w:right w:val="single" w:sz="4" w:space="0" w:color="auto"/>
            </w:tcBorders>
          </w:tcPr>
          <w:p w14:paraId="2C8FFCD0" w14:textId="77777777" w:rsidR="003C36D0" w:rsidRPr="003C36D0" w:rsidRDefault="003C36D0">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AE27BAD" w14:textId="77777777" w:rsidR="003C36D0" w:rsidRPr="003C36D0" w:rsidRDefault="003C36D0">
            <w:pPr>
              <w:spacing w:line="240" w:lineRule="auto"/>
              <w:rPr>
                <w:szCs w:val="24"/>
              </w:rPr>
            </w:pPr>
          </w:p>
        </w:tc>
      </w:tr>
      <w:tr w:rsidR="003C36D0" w:rsidRPr="003C36D0" w14:paraId="7423003A" w14:textId="77777777" w:rsidTr="0055056E">
        <w:trPr>
          <w:trHeight w:val="440"/>
        </w:trPr>
        <w:tc>
          <w:tcPr>
            <w:tcW w:w="625" w:type="dxa"/>
            <w:vMerge/>
            <w:tcBorders>
              <w:left w:val="single" w:sz="4" w:space="0" w:color="auto"/>
              <w:right w:val="single" w:sz="4" w:space="0" w:color="auto"/>
            </w:tcBorders>
          </w:tcPr>
          <w:p w14:paraId="5A26CD74" w14:textId="77777777" w:rsidR="003C36D0" w:rsidRPr="003C36D0" w:rsidRDefault="003C36D0">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1DA4AFD0" w14:textId="77777777" w:rsidR="003C36D0" w:rsidRDefault="003C36D0" w:rsidP="00696BCE">
            <w:pPr>
              <w:autoSpaceDE w:val="0"/>
              <w:autoSpaceDN w:val="0"/>
              <w:adjustRightInd w:val="0"/>
              <w:spacing w:line="240" w:lineRule="auto"/>
              <w:rPr>
                <w:rFonts w:cs="HelveticaLTStd-Roman"/>
                <w:szCs w:val="24"/>
              </w:rPr>
            </w:pPr>
            <w:r w:rsidRPr="003C36D0">
              <w:rPr>
                <w:rFonts w:cs="HelveticaLTStd-Roman"/>
                <w:szCs w:val="24"/>
              </w:rPr>
              <w:t>The health department’s organizational chart must show leadership, upper</w:t>
            </w:r>
            <w:r w:rsidR="00696BCE">
              <w:rPr>
                <w:rFonts w:cs="HelveticaLTStd-Roman"/>
                <w:szCs w:val="24"/>
              </w:rPr>
              <w:t xml:space="preserve"> </w:t>
            </w:r>
            <w:r w:rsidRPr="003C36D0">
              <w:rPr>
                <w:rFonts w:cs="HelveticaLTStd-Roman"/>
                <w:szCs w:val="24"/>
              </w:rPr>
              <w:t>management positions, and the organization of programs. It need not detail</w:t>
            </w:r>
            <w:r w:rsidR="00696BCE">
              <w:rPr>
                <w:rFonts w:cs="HelveticaLTStd-Roman"/>
                <w:szCs w:val="24"/>
              </w:rPr>
              <w:t xml:space="preserve"> </w:t>
            </w:r>
            <w:r w:rsidRPr="003C36D0">
              <w:rPr>
                <w:rFonts w:cs="HelveticaLTStd-Roman"/>
                <w:szCs w:val="24"/>
              </w:rPr>
              <w:t>every staff person.</w:t>
            </w:r>
          </w:p>
          <w:p w14:paraId="51F97BC7" w14:textId="77777777" w:rsidR="00103936" w:rsidRPr="003C36D0" w:rsidRDefault="00103936" w:rsidP="00696BCE">
            <w:pPr>
              <w:autoSpaceDE w:val="0"/>
              <w:autoSpaceDN w:val="0"/>
              <w:adjustRightInd w:val="0"/>
              <w:spacing w:line="240" w:lineRule="auto"/>
              <w:rPr>
                <w:szCs w:val="24"/>
              </w:rPr>
            </w:pPr>
            <w:r w:rsidRPr="008E4D75">
              <w:rPr>
                <w:rFonts w:cs="HelveticaLTStd-Roman"/>
                <w:szCs w:val="24"/>
              </w:rPr>
              <w:t>Position titles or program names are required</w:t>
            </w:r>
            <w:r w:rsidRPr="003C36D0">
              <w:rPr>
                <w:rFonts w:cs="HelveticaLTStd-Roman"/>
                <w:szCs w:val="24"/>
              </w:rPr>
              <w:t>.</w:t>
            </w:r>
          </w:p>
        </w:tc>
        <w:tc>
          <w:tcPr>
            <w:tcW w:w="1362" w:type="dxa"/>
            <w:tcBorders>
              <w:top w:val="single" w:sz="4" w:space="0" w:color="auto"/>
              <w:left w:val="single" w:sz="4" w:space="0" w:color="auto"/>
              <w:bottom w:val="single" w:sz="4" w:space="0" w:color="auto"/>
              <w:right w:val="single" w:sz="4" w:space="0" w:color="auto"/>
            </w:tcBorders>
          </w:tcPr>
          <w:p w14:paraId="6B0E6A7D" w14:textId="77777777" w:rsidR="003C36D0" w:rsidRPr="003C36D0" w:rsidRDefault="003C36D0">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3183E84" w14:textId="77777777" w:rsidR="003C36D0" w:rsidRPr="003C36D0" w:rsidRDefault="003C36D0">
            <w:pPr>
              <w:spacing w:line="240" w:lineRule="auto"/>
              <w:rPr>
                <w:szCs w:val="24"/>
              </w:rPr>
            </w:pPr>
          </w:p>
        </w:tc>
      </w:tr>
    </w:tbl>
    <w:p w14:paraId="7DCCACB3" w14:textId="77777777" w:rsidR="00E377E4" w:rsidRPr="003C36D0" w:rsidRDefault="00E377E4" w:rsidP="00E377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E377E4" w:rsidRPr="003C36D0" w14:paraId="2DBDF941" w14:textId="77777777" w:rsidTr="00E377E4">
        <w:trPr>
          <w:trHeight w:val="683"/>
        </w:trPr>
        <w:tc>
          <w:tcPr>
            <w:tcW w:w="9350" w:type="dxa"/>
            <w:tcBorders>
              <w:top w:val="single" w:sz="4" w:space="0" w:color="auto"/>
              <w:left w:val="single" w:sz="4" w:space="0" w:color="auto"/>
              <w:bottom w:val="single" w:sz="4" w:space="0" w:color="auto"/>
              <w:right w:val="single" w:sz="4" w:space="0" w:color="auto"/>
            </w:tcBorders>
            <w:hideMark/>
          </w:tcPr>
          <w:p w14:paraId="300A4424" w14:textId="77777777" w:rsidR="00E377E4" w:rsidRPr="003C36D0" w:rsidRDefault="00E377E4">
            <w:pPr>
              <w:spacing w:line="240" w:lineRule="auto"/>
              <w:rPr>
                <w:szCs w:val="24"/>
                <w:u w:val="single"/>
              </w:rPr>
            </w:pPr>
            <w:r w:rsidRPr="003C36D0">
              <w:rPr>
                <w:szCs w:val="24"/>
                <w:u w:val="single"/>
              </w:rPr>
              <w:t xml:space="preserve">Evidence of Authenticity and Date are required within the documentation itself. </w:t>
            </w:r>
          </w:p>
          <w:p w14:paraId="14E4EF53" w14:textId="77777777" w:rsidR="00E377E4" w:rsidRPr="003C36D0" w:rsidRDefault="00E377E4">
            <w:pPr>
              <w:spacing w:line="240" w:lineRule="auto"/>
              <w:rPr>
                <w:szCs w:val="24"/>
              </w:rPr>
            </w:pPr>
            <w:r w:rsidRPr="003C36D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377E4" w:rsidRPr="003C36D0" w14:paraId="1FC0A9C8" w14:textId="77777777" w:rsidTr="00E377E4">
        <w:tc>
          <w:tcPr>
            <w:tcW w:w="9350" w:type="dxa"/>
            <w:tcBorders>
              <w:top w:val="single" w:sz="4" w:space="0" w:color="auto"/>
              <w:left w:val="single" w:sz="4" w:space="0" w:color="auto"/>
              <w:bottom w:val="single" w:sz="4" w:space="0" w:color="auto"/>
              <w:right w:val="single" w:sz="4" w:space="0" w:color="auto"/>
            </w:tcBorders>
          </w:tcPr>
          <w:p w14:paraId="6C0FEBA2" w14:textId="77777777" w:rsidR="00E377E4" w:rsidRPr="003C36D0" w:rsidRDefault="00E377E4">
            <w:pPr>
              <w:spacing w:line="240" w:lineRule="auto"/>
              <w:rPr>
                <w:szCs w:val="24"/>
              </w:rPr>
            </w:pPr>
          </w:p>
          <w:p w14:paraId="39CF8875" w14:textId="77777777" w:rsidR="00E377E4" w:rsidRPr="003C36D0" w:rsidRDefault="00E377E4">
            <w:pPr>
              <w:spacing w:line="240" w:lineRule="auto"/>
              <w:rPr>
                <w:szCs w:val="24"/>
              </w:rPr>
            </w:pPr>
          </w:p>
          <w:p w14:paraId="69B2CBD7" w14:textId="77777777" w:rsidR="00E377E4" w:rsidRPr="003C36D0" w:rsidRDefault="00E377E4">
            <w:pPr>
              <w:spacing w:line="240" w:lineRule="auto"/>
              <w:rPr>
                <w:szCs w:val="24"/>
              </w:rPr>
            </w:pPr>
          </w:p>
          <w:p w14:paraId="0B42E10F" w14:textId="77777777" w:rsidR="00E377E4" w:rsidRPr="003C36D0" w:rsidRDefault="00E377E4">
            <w:pPr>
              <w:spacing w:line="240" w:lineRule="auto"/>
              <w:rPr>
                <w:szCs w:val="24"/>
              </w:rPr>
            </w:pPr>
          </w:p>
        </w:tc>
      </w:tr>
    </w:tbl>
    <w:p w14:paraId="3D3E3360" w14:textId="77777777" w:rsidR="003C36D0" w:rsidRDefault="003C36D0"/>
    <w:p w14:paraId="1645BBED" w14:textId="77777777" w:rsidR="003C36D0" w:rsidRDefault="003C36D0">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377E4" w14:paraId="20074DEE" w14:textId="77777777" w:rsidTr="00E377E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C47229B" w14:textId="77777777" w:rsidR="00E377E4" w:rsidRDefault="00E377E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53457116" w14:textId="77777777" w:rsidR="00E377E4" w:rsidRDefault="00E377E4" w:rsidP="00E377E4">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3C36D0" w:rsidRPr="003C36D0" w14:paraId="094CC50F" w14:textId="77777777" w:rsidTr="0010393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2A1039BA" w14:textId="77777777" w:rsidR="003C36D0" w:rsidRPr="003C36D0" w:rsidRDefault="003C36D0" w:rsidP="003C36D0">
            <w:pPr>
              <w:spacing w:line="240" w:lineRule="auto"/>
              <w:rPr>
                <w:b/>
                <w:szCs w:val="24"/>
              </w:rPr>
            </w:pPr>
            <w:r w:rsidRPr="003C36D0">
              <w:rPr>
                <w:b/>
                <w:szCs w:val="24"/>
              </w:rPr>
              <w:t>Measure # 11.1.1</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4B835B27" w14:textId="77777777" w:rsidR="003C36D0" w:rsidRPr="003C36D0" w:rsidRDefault="003C36D0" w:rsidP="00696BCE">
            <w:pPr>
              <w:autoSpaceDE w:val="0"/>
              <w:autoSpaceDN w:val="0"/>
              <w:adjustRightInd w:val="0"/>
              <w:spacing w:line="240" w:lineRule="auto"/>
              <w:rPr>
                <w:i/>
                <w:szCs w:val="24"/>
              </w:rPr>
            </w:pPr>
            <w:r w:rsidRPr="003C36D0">
              <w:rPr>
                <w:rFonts w:cs="HelveticaLTStd-Roman"/>
                <w:szCs w:val="24"/>
              </w:rPr>
              <w:t>Policies and procedures regarding health department operations,</w:t>
            </w:r>
            <w:r w:rsidR="00696BCE">
              <w:rPr>
                <w:rFonts w:cs="HelveticaLTStd-Roman"/>
                <w:szCs w:val="24"/>
              </w:rPr>
              <w:t xml:space="preserve"> </w:t>
            </w:r>
            <w:r w:rsidRPr="003C36D0">
              <w:rPr>
                <w:rFonts w:cs="HelveticaLTStd-Roman"/>
                <w:szCs w:val="24"/>
              </w:rPr>
              <w:t>reviewed regularly, and accessible to staff</w:t>
            </w:r>
          </w:p>
        </w:tc>
      </w:tr>
      <w:tr w:rsidR="00E377E4" w:rsidRPr="003C36D0" w14:paraId="50D31D41" w14:textId="77777777" w:rsidTr="0010393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6130746A" w14:textId="77777777" w:rsidR="00E377E4" w:rsidRPr="003C36D0" w:rsidRDefault="00E377E4">
            <w:pPr>
              <w:spacing w:line="240" w:lineRule="auto"/>
              <w:rPr>
                <w:szCs w:val="24"/>
              </w:rPr>
            </w:pPr>
            <w:r w:rsidRPr="003C36D0">
              <w:rPr>
                <w:szCs w:val="24"/>
              </w:rPr>
              <w:t>RD #</w:t>
            </w:r>
            <w:r w:rsidR="003C36D0" w:rsidRPr="003C36D0">
              <w:rPr>
                <w:szCs w:val="24"/>
              </w:rPr>
              <w:t xml:space="preserve"> 3</w:t>
            </w:r>
          </w:p>
        </w:tc>
        <w:tc>
          <w:tcPr>
            <w:tcW w:w="4770" w:type="dxa"/>
            <w:tcBorders>
              <w:top w:val="single" w:sz="4" w:space="0" w:color="auto"/>
              <w:left w:val="single" w:sz="4" w:space="0" w:color="auto"/>
              <w:bottom w:val="single" w:sz="4" w:space="0" w:color="auto"/>
              <w:right w:val="single" w:sz="4" w:space="0" w:color="auto"/>
            </w:tcBorders>
            <w:vAlign w:val="center"/>
            <w:hideMark/>
          </w:tcPr>
          <w:p w14:paraId="1AEEE78B" w14:textId="77777777" w:rsidR="00E377E4" w:rsidRPr="003C36D0" w:rsidRDefault="003C36D0" w:rsidP="003C36D0">
            <w:pPr>
              <w:autoSpaceDE w:val="0"/>
              <w:autoSpaceDN w:val="0"/>
              <w:adjustRightInd w:val="0"/>
              <w:spacing w:line="240" w:lineRule="auto"/>
              <w:rPr>
                <w:i/>
                <w:szCs w:val="24"/>
              </w:rPr>
            </w:pPr>
            <w:r w:rsidRPr="003C36D0">
              <w:rPr>
                <w:rFonts w:cs="HelveticaNeueLTStd-Hv"/>
                <w:szCs w:val="24"/>
              </w:rPr>
              <w:t>Review of policies and procedures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A357B96" w14:textId="77777777" w:rsidR="00E377E4" w:rsidRPr="003C36D0" w:rsidRDefault="00E377E4">
            <w:pPr>
              <w:spacing w:line="240" w:lineRule="auto"/>
              <w:rPr>
                <w:szCs w:val="24"/>
              </w:rPr>
            </w:pPr>
            <w:r w:rsidRPr="003C36D0">
              <w:rPr>
                <w:szCs w:val="24"/>
              </w:rPr>
              <w:t>Example #</w:t>
            </w:r>
            <w:r w:rsidR="003C36D0">
              <w:rPr>
                <w:szCs w:val="24"/>
              </w:rPr>
              <w:t xml:space="preserve"> 1</w:t>
            </w:r>
          </w:p>
        </w:tc>
      </w:tr>
    </w:tbl>
    <w:p w14:paraId="4E1638CE" w14:textId="77777777" w:rsidR="00E377E4" w:rsidRPr="003C36D0" w:rsidRDefault="00E377E4" w:rsidP="00E377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E377E4" w:rsidRPr="003C36D0" w14:paraId="5A24E466" w14:textId="77777777" w:rsidTr="00E377E4">
        <w:tc>
          <w:tcPr>
            <w:tcW w:w="5485" w:type="dxa"/>
            <w:gridSpan w:val="2"/>
            <w:tcBorders>
              <w:top w:val="single" w:sz="4" w:space="0" w:color="auto"/>
              <w:left w:val="single" w:sz="4" w:space="0" w:color="auto"/>
              <w:bottom w:val="single" w:sz="4" w:space="0" w:color="auto"/>
              <w:right w:val="single" w:sz="4" w:space="0" w:color="auto"/>
            </w:tcBorders>
            <w:hideMark/>
          </w:tcPr>
          <w:p w14:paraId="458E09C8" w14:textId="77777777" w:rsidR="00E377E4" w:rsidRPr="003C36D0" w:rsidRDefault="00E377E4">
            <w:pPr>
              <w:spacing w:line="240" w:lineRule="auto"/>
              <w:rPr>
                <w:b/>
                <w:szCs w:val="24"/>
              </w:rPr>
            </w:pPr>
            <w:r w:rsidRPr="003C36D0">
              <w:rPr>
                <w:b/>
                <w:szCs w:val="24"/>
              </w:rPr>
              <w:t>Required Elements from Guidance</w:t>
            </w:r>
            <w:r w:rsidRPr="003C36D0">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51A1A6A" w14:textId="77777777" w:rsidR="00E377E4" w:rsidRPr="003C36D0" w:rsidRDefault="00E377E4">
            <w:pPr>
              <w:spacing w:line="240" w:lineRule="auto"/>
              <w:jc w:val="center"/>
              <w:rPr>
                <w:b/>
                <w:szCs w:val="24"/>
              </w:rPr>
            </w:pPr>
            <w:r w:rsidRPr="003C36D0">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5744FC5" w14:textId="77777777" w:rsidR="00E377E4" w:rsidRPr="003C36D0" w:rsidRDefault="00E377E4">
            <w:pPr>
              <w:spacing w:line="240" w:lineRule="auto"/>
              <w:jc w:val="center"/>
              <w:rPr>
                <w:b/>
                <w:szCs w:val="24"/>
              </w:rPr>
            </w:pPr>
            <w:r w:rsidRPr="003C36D0">
              <w:rPr>
                <w:szCs w:val="24"/>
              </w:rPr>
              <w:t xml:space="preserve">Explanatory Notes </w:t>
            </w:r>
          </w:p>
        </w:tc>
      </w:tr>
      <w:tr w:rsidR="00543FAF" w:rsidRPr="003C36D0" w14:paraId="509DE6BB" w14:textId="77777777" w:rsidTr="00D733A8">
        <w:trPr>
          <w:trHeight w:val="476"/>
        </w:trPr>
        <w:tc>
          <w:tcPr>
            <w:tcW w:w="625" w:type="dxa"/>
            <w:vMerge w:val="restart"/>
            <w:tcBorders>
              <w:top w:val="single" w:sz="4" w:space="0" w:color="auto"/>
              <w:left w:val="single" w:sz="4" w:space="0" w:color="auto"/>
              <w:right w:val="single" w:sz="4" w:space="0" w:color="auto"/>
            </w:tcBorders>
          </w:tcPr>
          <w:p w14:paraId="545B00DC" w14:textId="77777777" w:rsidR="00543FAF" w:rsidRPr="003C36D0" w:rsidRDefault="00543FAF">
            <w:pPr>
              <w:spacing w:line="240" w:lineRule="auto"/>
              <w:rPr>
                <w:szCs w:val="24"/>
              </w:rPr>
            </w:pPr>
            <w:r w:rsidRPr="003C36D0">
              <w:rPr>
                <w:szCs w:val="24"/>
              </w:rPr>
              <w:t>3</w:t>
            </w:r>
          </w:p>
        </w:tc>
        <w:tc>
          <w:tcPr>
            <w:tcW w:w="4860" w:type="dxa"/>
            <w:tcBorders>
              <w:top w:val="single" w:sz="4" w:space="0" w:color="auto"/>
              <w:left w:val="single" w:sz="4" w:space="0" w:color="auto"/>
              <w:bottom w:val="single" w:sz="4" w:space="0" w:color="auto"/>
              <w:right w:val="single" w:sz="4" w:space="0" w:color="auto"/>
            </w:tcBorders>
          </w:tcPr>
          <w:p w14:paraId="423CCFAA" w14:textId="77777777" w:rsidR="00543FAF" w:rsidRPr="003C36D0" w:rsidRDefault="00543FAF" w:rsidP="003C36D0">
            <w:pPr>
              <w:autoSpaceDE w:val="0"/>
              <w:autoSpaceDN w:val="0"/>
              <w:adjustRightInd w:val="0"/>
              <w:spacing w:line="240" w:lineRule="auto"/>
              <w:rPr>
                <w:szCs w:val="24"/>
              </w:rPr>
            </w:pPr>
            <w:r w:rsidRPr="003C36D0">
              <w:rPr>
                <w:rFonts w:cs="HelveticaNeueLTStd-Hv"/>
                <w:szCs w:val="24"/>
              </w:rPr>
              <w:t>The health department must document the review of policies and procedures.</w:t>
            </w:r>
          </w:p>
        </w:tc>
        <w:tc>
          <w:tcPr>
            <w:tcW w:w="1362" w:type="dxa"/>
            <w:tcBorders>
              <w:top w:val="single" w:sz="4" w:space="0" w:color="auto"/>
              <w:left w:val="single" w:sz="4" w:space="0" w:color="auto"/>
              <w:bottom w:val="single" w:sz="4" w:space="0" w:color="auto"/>
              <w:right w:val="single" w:sz="4" w:space="0" w:color="auto"/>
            </w:tcBorders>
          </w:tcPr>
          <w:p w14:paraId="31F77B22" w14:textId="77777777" w:rsidR="00543FAF" w:rsidRPr="003C36D0" w:rsidRDefault="00543FAF">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E3BA10A" w14:textId="77777777" w:rsidR="00543FAF" w:rsidRPr="003C36D0" w:rsidRDefault="00543FAF">
            <w:pPr>
              <w:spacing w:line="240" w:lineRule="auto"/>
              <w:rPr>
                <w:szCs w:val="24"/>
              </w:rPr>
            </w:pPr>
          </w:p>
        </w:tc>
      </w:tr>
      <w:tr w:rsidR="00543FAF" w:rsidRPr="003C36D0" w14:paraId="188A7055" w14:textId="77777777" w:rsidTr="00D733A8">
        <w:trPr>
          <w:trHeight w:val="476"/>
        </w:trPr>
        <w:tc>
          <w:tcPr>
            <w:tcW w:w="625" w:type="dxa"/>
            <w:vMerge/>
            <w:tcBorders>
              <w:left w:val="single" w:sz="4" w:space="0" w:color="auto"/>
              <w:bottom w:val="single" w:sz="4" w:space="0" w:color="auto"/>
              <w:right w:val="single" w:sz="4" w:space="0" w:color="auto"/>
            </w:tcBorders>
          </w:tcPr>
          <w:p w14:paraId="221EB295" w14:textId="77777777" w:rsidR="00543FAF" w:rsidRPr="003C36D0" w:rsidRDefault="00543FAF">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0EB5D0DA" w14:textId="6C58E65C" w:rsidR="00543FAF" w:rsidRPr="003C36D0" w:rsidRDefault="00543FAF" w:rsidP="003C36D0">
            <w:pPr>
              <w:autoSpaceDE w:val="0"/>
              <w:autoSpaceDN w:val="0"/>
              <w:adjustRightInd w:val="0"/>
              <w:spacing w:line="240" w:lineRule="auto"/>
              <w:rPr>
                <w:rFonts w:cs="HelveticaNeueLTStd-Hv"/>
                <w:szCs w:val="24"/>
              </w:rPr>
            </w:pPr>
            <w:r>
              <w:rPr>
                <w:rFonts w:cs="HelveticaNeueLTStd-Hv"/>
                <w:szCs w:val="24"/>
              </w:rPr>
              <w:t xml:space="preserve">Note: These are </w:t>
            </w:r>
            <w:r w:rsidRPr="00C1615E">
              <w:rPr>
                <w:rFonts w:cs="HelveticaNeueLTStd-Hv"/>
                <w:szCs w:val="24"/>
                <w:u w:val="single"/>
              </w:rPr>
              <w:t xml:space="preserve">operational </w:t>
            </w:r>
            <w:r>
              <w:rPr>
                <w:rFonts w:cs="HelveticaNeueLTStd-Hv"/>
                <w:szCs w:val="24"/>
              </w:rPr>
              <w:t xml:space="preserve">policies and procedures, not human resource or program policies. </w:t>
            </w:r>
          </w:p>
        </w:tc>
        <w:tc>
          <w:tcPr>
            <w:tcW w:w="1362" w:type="dxa"/>
            <w:tcBorders>
              <w:top w:val="single" w:sz="4" w:space="0" w:color="auto"/>
              <w:left w:val="single" w:sz="4" w:space="0" w:color="auto"/>
              <w:bottom w:val="single" w:sz="4" w:space="0" w:color="auto"/>
              <w:right w:val="single" w:sz="4" w:space="0" w:color="auto"/>
            </w:tcBorders>
          </w:tcPr>
          <w:p w14:paraId="701A030D" w14:textId="77777777" w:rsidR="00543FAF" w:rsidRPr="003C36D0" w:rsidRDefault="00543FAF">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0F3EAFB" w14:textId="77777777" w:rsidR="00543FAF" w:rsidRPr="003C36D0" w:rsidRDefault="00543FAF">
            <w:pPr>
              <w:spacing w:line="240" w:lineRule="auto"/>
              <w:rPr>
                <w:szCs w:val="24"/>
              </w:rPr>
            </w:pPr>
          </w:p>
        </w:tc>
      </w:tr>
    </w:tbl>
    <w:p w14:paraId="54A97590" w14:textId="77777777" w:rsidR="00E377E4" w:rsidRPr="003C36D0" w:rsidRDefault="00E377E4" w:rsidP="00E377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E377E4" w:rsidRPr="003C36D0" w14:paraId="7471A58D" w14:textId="77777777" w:rsidTr="00E377E4">
        <w:trPr>
          <w:trHeight w:val="683"/>
        </w:trPr>
        <w:tc>
          <w:tcPr>
            <w:tcW w:w="9350" w:type="dxa"/>
            <w:tcBorders>
              <w:top w:val="single" w:sz="4" w:space="0" w:color="auto"/>
              <w:left w:val="single" w:sz="4" w:space="0" w:color="auto"/>
              <w:bottom w:val="single" w:sz="4" w:space="0" w:color="auto"/>
              <w:right w:val="single" w:sz="4" w:space="0" w:color="auto"/>
            </w:tcBorders>
            <w:hideMark/>
          </w:tcPr>
          <w:p w14:paraId="04100928" w14:textId="77777777" w:rsidR="00E377E4" w:rsidRPr="003C36D0" w:rsidRDefault="00E377E4">
            <w:pPr>
              <w:spacing w:line="240" w:lineRule="auto"/>
              <w:rPr>
                <w:szCs w:val="24"/>
                <w:u w:val="single"/>
              </w:rPr>
            </w:pPr>
            <w:r w:rsidRPr="003C36D0">
              <w:rPr>
                <w:szCs w:val="24"/>
                <w:u w:val="single"/>
              </w:rPr>
              <w:t xml:space="preserve">Evidence of Authenticity and Date are required within the documentation itself. </w:t>
            </w:r>
          </w:p>
          <w:p w14:paraId="763BEFF6" w14:textId="77777777" w:rsidR="00E377E4" w:rsidRPr="003C36D0" w:rsidRDefault="00E377E4">
            <w:pPr>
              <w:spacing w:line="240" w:lineRule="auto"/>
              <w:rPr>
                <w:szCs w:val="24"/>
              </w:rPr>
            </w:pPr>
            <w:r w:rsidRPr="003C36D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377E4" w:rsidRPr="003C36D0" w14:paraId="2E1D48DE" w14:textId="77777777" w:rsidTr="00E377E4">
        <w:tc>
          <w:tcPr>
            <w:tcW w:w="9350" w:type="dxa"/>
            <w:tcBorders>
              <w:top w:val="single" w:sz="4" w:space="0" w:color="auto"/>
              <w:left w:val="single" w:sz="4" w:space="0" w:color="auto"/>
              <w:bottom w:val="single" w:sz="4" w:space="0" w:color="auto"/>
              <w:right w:val="single" w:sz="4" w:space="0" w:color="auto"/>
            </w:tcBorders>
          </w:tcPr>
          <w:p w14:paraId="46E915B9" w14:textId="77777777" w:rsidR="00E377E4" w:rsidRPr="003C36D0" w:rsidRDefault="00E377E4">
            <w:pPr>
              <w:spacing w:line="240" w:lineRule="auto"/>
              <w:rPr>
                <w:szCs w:val="24"/>
              </w:rPr>
            </w:pPr>
          </w:p>
          <w:p w14:paraId="76F32BA7" w14:textId="77777777" w:rsidR="00E377E4" w:rsidRPr="003C36D0" w:rsidRDefault="00E377E4">
            <w:pPr>
              <w:spacing w:line="240" w:lineRule="auto"/>
              <w:rPr>
                <w:szCs w:val="24"/>
              </w:rPr>
            </w:pPr>
          </w:p>
          <w:p w14:paraId="69DE9083" w14:textId="77777777" w:rsidR="00E377E4" w:rsidRPr="003C36D0" w:rsidRDefault="00E377E4">
            <w:pPr>
              <w:spacing w:line="240" w:lineRule="auto"/>
              <w:rPr>
                <w:szCs w:val="24"/>
              </w:rPr>
            </w:pPr>
          </w:p>
          <w:p w14:paraId="1A5AF2B2" w14:textId="77777777" w:rsidR="00E377E4" w:rsidRPr="003C36D0" w:rsidRDefault="00E377E4">
            <w:pPr>
              <w:spacing w:line="240" w:lineRule="auto"/>
              <w:rPr>
                <w:szCs w:val="24"/>
              </w:rPr>
            </w:pPr>
          </w:p>
        </w:tc>
      </w:tr>
    </w:tbl>
    <w:p w14:paraId="34813AF3" w14:textId="77777777" w:rsidR="003C36D0" w:rsidRDefault="003C36D0"/>
    <w:p w14:paraId="5CBF4EFF" w14:textId="77777777" w:rsidR="003C36D0" w:rsidRDefault="003C36D0">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3C36D0" w14:paraId="54E404D1" w14:textId="77777777" w:rsidTr="0055056E">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2467ADB" w14:textId="77777777" w:rsidR="003C36D0" w:rsidRDefault="003C36D0" w:rsidP="0055056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4A9996EC" w14:textId="77777777" w:rsidR="003C36D0" w:rsidRDefault="003C36D0" w:rsidP="003C36D0">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3C36D0" w:rsidRPr="003C36D0" w14:paraId="295D8281" w14:textId="77777777" w:rsidTr="0010393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13FC324" w14:textId="77777777" w:rsidR="003C36D0" w:rsidRPr="003C36D0" w:rsidRDefault="003C36D0" w:rsidP="0055056E">
            <w:pPr>
              <w:spacing w:line="240" w:lineRule="auto"/>
              <w:rPr>
                <w:b/>
                <w:szCs w:val="24"/>
              </w:rPr>
            </w:pPr>
            <w:r w:rsidRPr="003C36D0">
              <w:rPr>
                <w:b/>
                <w:szCs w:val="24"/>
              </w:rPr>
              <w:t>Measure # 11.1.1</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062DE2AC" w14:textId="77777777" w:rsidR="003C36D0" w:rsidRPr="003C36D0" w:rsidRDefault="003C36D0" w:rsidP="00696BCE">
            <w:pPr>
              <w:autoSpaceDE w:val="0"/>
              <w:autoSpaceDN w:val="0"/>
              <w:adjustRightInd w:val="0"/>
              <w:spacing w:line="240" w:lineRule="auto"/>
              <w:rPr>
                <w:i/>
                <w:szCs w:val="24"/>
              </w:rPr>
            </w:pPr>
            <w:r w:rsidRPr="003C36D0">
              <w:rPr>
                <w:rFonts w:cs="HelveticaLTStd-Roman"/>
                <w:szCs w:val="24"/>
              </w:rPr>
              <w:t>Policies and procedures regarding health department operations,</w:t>
            </w:r>
            <w:r w:rsidR="00696BCE">
              <w:rPr>
                <w:rFonts w:cs="HelveticaLTStd-Roman"/>
                <w:szCs w:val="24"/>
              </w:rPr>
              <w:t xml:space="preserve"> </w:t>
            </w:r>
            <w:r w:rsidRPr="003C36D0">
              <w:rPr>
                <w:rFonts w:cs="HelveticaLTStd-Roman"/>
                <w:szCs w:val="24"/>
              </w:rPr>
              <w:t>reviewed regularly, and accessible to staff</w:t>
            </w:r>
          </w:p>
        </w:tc>
      </w:tr>
      <w:tr w:rsidR="003C36D0" w:rsidRPr="003C36D0" w14:paraId="4AFE2DDA" w14:textId="77777777" w:rsidTr="0010393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3645FAC" w14:textId="77777777" w:rsidR="003C36D0" w:rsidRPr="003C36D0" w:rsidRDefault="003C36D0" w:rsidP="0055056E">
            <w:pPr>
              <w:spacing w:line="240" w:lineRule="auto"/>
              <w:rPr>
                <w:szCs w:val="24"/>
              </w:rPr>
            </w:pPr>
            <w:r w:rsidRPr="003C36D0">
              <w:rPr>
                <w:szCs w:val="24"/>
              </w:rPr>
              <w:t>RD # 3</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CB704A4" w14:textId="77777777" w:rsidR="003C36D0" w:rsidRPr="003C36D0" w:rsidRDefault="003C36D0" w:rsidP="0055056E">
            <w:pPr>
              <w:autoSpaceDE w:val="0"/>
              <w:autoSpaceDN w:val="0"/>
              <w:adjustRightInd w:val="0"/>
              <w:spacing w:line="240" w:lineRule="auto"/>
              <w:rPr>
                <w:i/>
                <w:szCs w:val="24"/>
              </w:rPr>
            </w:pPr>
            <w:r w:rsidRPr="003C36D0">
              <w:rPr>
                <w:rFonts w:cs="HelveticaNeueLTStd-Hv"/>
                <w:szCs w:val="24"/>
              </w:rPr>
              <w:t>Review of policies and procedures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439DDC8" w14:textId="77777777" w:rsidR="003C36D0" w:rsidRPr="003C36D0" w:rsidRDefault="003C36D0" w:rsidP="0055056E">
            <w:pPr>
              <w:spacing w:line="240" w:lineRule="auto"/>
              <w:rPr>
                <w:szCs w:val="24"/>
              </w:rPr>
            </w:pPr>
            <w:r w:rsidRPr="003C36D0">
              <w:rPr>
                <w:szCs w:val="24"/>
              </w:rPr>
              <w:t>Example #</w:t>
            </w:r>
            <w:r>
              <w:rPr>
                <w:szCs w:val="24"/>
              </w:rPr>
              <w:t xml:space="preserve"> 2</w:t>
            </w:r>
          </w:p>
        </w:tc>
      </w:tr>
    </w:tbl>
    <w:p w14:paraId="1431E920" w14:textId="77777777" w:rsidR="003C36D0" w:rsidRPr="003C36D0" w:rsidRDefault="003C36D0" w:rsidP="003C36D0">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3C36D0" w:rsidRPr="003C36D0" w14:paraId="1FFCB5A9" w14:textId="77777777" w:rsidTr="0055056E">
        <w:tc>
          <w:tcPr>
            <w:tcW w:w="5485" w:type="dxa"/>
            <w:gridSpan w:val="2"/>
            <w:tcBorders>
              <w:top w:val="single" w:sz="4" w:space="0" w:color="auto"/>
              <w:left w:val="single" w:sz="4" w:space="0" w:color="auto"/>
              <w:bottom w:val="single" w:sz="4" w:space="0" w:color="auto"/>
              <w:right w:val="single" w:sz="4" w:space="0" w:color="auto"/>
            </w:tcBorders>
            <w:hideMark/>
          </w:tcPr>
          <w:p w14:paraId="59C93DCD" w14:textId="77777777" w:rsidR="003C36D0" w:rsidRPr="003C36D0" w:rsidRDefault="003C36D0" w:rsidP="0055056E">
            <w:pPr>
              <w:spacing w:line="240" w:lineRule="auto"/>
              <w:rPr>
                <w:b/>
                <w:szCs w:val="24"/>
              </w:rPr>
            </w:pPr>
            <w:r w:rsidRPr="003C36D0">
              <w:rPr>
                <w:b/>
                <w:szCs w:val="24"/>
              </w:rPr>
              <w:t>Required Elements from Guidance</w:t>
            </w:r>
            <w:r w:rsidRPr="003C36D0">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854BEC3" w14:textId="77777777" w:rsidR="003C36D0" w:rsidRPr="003C36D0" w:rsidRDefault="003C36D0" w:rsidP="0055056E">
            <w:pPr>
              <w:spacing w:line="240" w:lineRule="auto"/>
              <w:jc w:val="center"/>
              <w:rPr>
                <w:b/>
                <w:szCs w:val="24"/>
              </w:rPr>
            </w:pPr>
            <w:r w:rsidRPr="003C36D0">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626F7CA" w14:textId="77777777" w:rsidR="003C36D0" w:rsidRPr="003C36D0" w:rsidRDefault="003C36D0" w:rsidP="0055056E">
            <w:pPr>
              <w:spacing w:line="240" w:lineRule="auto"/>
              <w:jc w:val="center"/>
              <w:rPr>
                <w:b/>
                <w:szCs w:val="24"/>
              </w:rPr>
            </w:pPr>
            <w:r w:rsidRPr="003C36D0">
              <w:rPr>
                <w:szCs w:val="24"/>
              </w:rPr>
              <w:t xml:space="preserve">Explanatory Notes </w:t>
            </w:r>
          </w:p>
        </w:tc>
      </w:tr>
      <w:tr w:rsidR="00543FAF" w:rsidRPr="003C36D0" w14:paraId="73824D6E" w14:textId="77777777" w:rsidTr="00D733A8">
        <w:trPr>
          <w:trHeight w:val="476"/>
        </w:trPr>
        <w:tc>
          <w:tcPr>
            <w:tcW w:w="625" w:type="dxa"/>
            <w:vMerge w:val="restart"/>
            <w:tcBorders>
              <w:top w:val="single" w:sz="4" w:space="0" w:color="auto"/>
              <w:left w:val="single" w:sz="4" w:space="0" w:color="auto"/>
              <w:right w:val="single" w:sz="4" w:space="0" w:color="auto"/>
            </w:tcBorders>
          </w:tcPr>
          <w:p w14:paraId="3CD1CD7E" w14:textId="77777777" w:rsidR="00543FAF" w:rsidRPr="003C36D0" w:rsidRDefault="00543FAF" w:rsidP="0055056E">
            <w:pPr>
              <w:spacing w:line="240" w:lineRule="auto"/>
              <w:rPr>
                <w:szCs w:val="24"/>
              </w:rPr>
            </w:pPr>
            <w:r w:rsidRPr="003C36D0">
              <w:rPr>
                <w:szCs w:val="24"/>
              </w:rPr>
              <w:t>3</w:t>
            </w:r>
          </w:p>
        </w:tc>
        <w:tc>
          <w:tcPr>
            <w:tcW w:w="4860" w:type="dxa"/>
            <w:tcBorders>
              <w:top w:val="single" w:sz="4" w:space="0" w:color="auto"/>
              <w:left w:val="single" w:sz="4" w:space="0" w:color="auto"/>
              <w:bottom w:val="single" w:sz="4" w:space="0" w:color="auto"/>
              <w:right w:val="single" w:sz="4" w:space="0" w:color="auto"/>
            </w:tcBorders>
          </w:tcPr>
          <w:p w14:paraId="57C51DFC" w14:textId="77777777" w:rsidR="00543FAF" w:rsidRPr="003C36D0" w:rsidRDefault="00543FAF" w:rsidP="0055056E">
            <w:pPr>
              <w:autoSpaceDE w:val="0"/>
              <w:autoSpaceDN w:val="0"/>
              <w:adjustRightInd w:val="0"/>
              <w:spacing w:line="240" w:lineRule="auto"/>
              <w:rPr>
                <w:szCs w:val="24"/>
              </w:rPr>
            </w:pPr>
            <w:r w:rsidRPr="003C36D0">
              <w:rPr>
                <w:rFonts w:cs="HelveticaNeueLTStd-Hv"/>
                <w:szCs w:val="24"/>
              </w:rPr>
              <w:t>The health department must document the review of policies and procedures.</w:t>
            </w:r>
          </w:p>
        </w:tc>
        <w:tc>
          <w:tcPr>
            <w:tcW w:w="1362" w:type="dxa"/>
            <w:tcBorders>
              <w:top w:val="single" w:sz="4" w:space="0" w:color="auto"/>
              <w:left w:val="single" w:sz="4" w:space="0" w:color="auto"/>
              <w:bottom w:val="single" w:sz="4" w:space="0" w:color="auto"/>
              <w:right w:val="single" w:sz="4" w:space="0" w:color="auto"/>
            </w:tcBorders>
          </w:tcPr>
          <w:p w14:paraId="401C23C4" w14:textId="77777777" w:rsidR="00543FAF" w:rsidRPr="003C36D0" w:rsidRDefault="00543FAF"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294DA2B" w14:textId="77777777" w:rsidR="00543FAF" w:rsidRPr="003C36D0" w:rsidRDefault="00543FAF" w:rsidP="0055056E">
            <w:pPr>
              <w:spacing w:line="240" w:lineRule="auto"/>
              <w:rPr>
                <w:szCs w:val="24"/>
              </w:rPr>
            </w:pPr>
          </w:p>
        </w:tc>
      </w:tr>
      <w:tr w:rsidR="00543FAF" w:rsidRPr="003C36D0" w14:paraId="303BE41F" w14:textId="77777777" w:rsidTr="00D733A8">
        <w:trPr>
          <w:trHeight w:val="476"/>
        </w:trPr>
        <w:tc>
          <w:tcPr>
            <w:tcW w:w="625" w:type="dxa"/>
            <w:vMerge/>
            <w:tcBorders>
              <w:left w:val="single" w:sz="4" w:space="0" w:color="auto"/>
              <w:bottom w:val="single" w:sz="4" w:space="0" w:color="auto"/>
              <w:right w:val="single" w:sz="4" w:space="0" w:color="auto"/>
            </w:tcBorders>
          </w:tcPr>
          <w:p w14:paraId="51916CF9" w14:textId="77777777" w:rsidR="00543FAF" w:rsidRPr="003C36D0" w:rsidRDefault="00543FAF" w:rsidP="00543FAF">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530E756E" w14:textId="1D29A7A9" w:rsidR="00543FAF" w:rsidRPr="003C36D0" w:rsidRDefault="00543FAF" w:rsidP="00543FAF">
            <w:pPr>
              <w:autoSpaceDE w:val="0"/>
              <w:autoSpaceDN w:val="0"/>
              <w:adjustRightInd w:val="0"/>
              <w:spacing w:line="240" w:lineRule="auto"/>
              <w:rPr>
                <w:rFonts w:cs="HelveticaNeueLTStd-Hv"/>
                <w:szCs w:val="24"/>
              </w:rPr>
            </w:pPr>
            <w:r>
              <w:rPr>
                <w:rFonts w:cs="HelveticaNeueLTStd-Hv"/>
                <w:szCs w:val="24"/>
              </w:rPr>
              <w:t xml:space="preserve">Note: These are </w:t>
            </w:r>
            <w:r w:rsidRPr="00C1615E">
              <w:rPr>
                <w:rFonts w:cs="HelveticaNeueLTStd-Hv"/>
                <w:szCs w:val="24"/>
                <w:u w:val="single"/>
              </w:rPr>
              <w:t>operational</w:t>
            </w:r>
            <w:r>
              <w:rPr>
                <w:rFonts w:cs="HelveticaNeueLTStd-Hv"/>
                <w:szCs w:val="24"/>
              </w:rPr>
              <w:t xml:space="preserve"> policies and procedures, not human resource or program policies. </w:t>
            </w:r>
          </w:p>
        </w:tc>
        <w:tc>
          <w:tcPr>
            <w:tcW w:w="1362" w:type="dxa"/>
            <w:tcBorders>
              <w:top w:val="single" w:sz="4" w:space="0" w:color="auto"/>
              <w:left w:val="single" w:sz="4" w:space="0" w:color="auto"/>
              <w:bottom w:val="single" w:sz="4" w:space="0" w:color="auto"/>
              <w:right w:val="single" w:sz="4" w:space="0" w:color="auto"/>
            </w:tcBorders>
          </w:tcPr>
          <w:p w14:paraId="6CBBE928" w14:textId="77777777" w:rsidR="00543FAF" w:rsidRPr="003C36D0" w:rsidRDefault="00543FAF" w:rsidP="00543FAF">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FEC8875" w14:textId="77777777" w:rsidR="00543FAF" w:rsidRPr="003C36D0" w:rsidRDefault="00543FAF" w:rsidP="00543FAF">
            <w:pPr>
              <w:spacing w:line="240" w:lineRule="auto"/>
              <w:rPr>
                <w:szCs w:val="24"/>
              </w:rPr>
            </w:pPr>
          </w:p>
        </w:tc>
      </w:tr>
    </w:tbl>
    <w:p w14:paraId="68E15C6F" w14:textId="77777777" w:rsidR="003C36D0" w:rsidRPr="003C36D0" w:rsidRDefault="003C36D0" w:rsidP="003C36D0">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3C36D0" w:rsidRPr="003C36D0" w14:paraId="3DA25C66" w14:textId="77777777" w:rsidTr="0055056E">
        <w:trPr>
          <w:trHeight w:val="683"/>
        </w:trPr>
        <w:tc>
          <w:tcPr>
            <w:tcW w:w="9350" w:type="dxa"/>
            <w:tcBorders>
              <w:top w:val="single" w:sz="4" w:space="0" w:color="auto"/>
              <w:left w:val="single" w:sz="4" w:space="0" w:color="auto"/>
              <w:bottom w:val="single" w:sz="4" w:space="0" w:color="auto"/>
              <w:right w:val="single" w:sz="4" w:space="0" w:color="auto"/>
            </w:tcBorders>
            <w:hideMark/>
          </w:tcPr>
          <w:p w14:paraId="28A408AF" w14:textId="77777777" w:rsidR="003C36D0" w:rsidRPr="003C36D0" w:rsidRDefault="003C36D0" w:rsidP="0055056E">
            <w:pPr>
              <w:spacing w:line="240" w:lineRule="auto"/>
              <w:rPr>
                <w:szCs w:val="24"/>
                <w:u w:val="single"/>
              </w:rPr>
            </w:pPr>
            <w:r w:rsidRPr="003C36D0">
              <w:rPr>
                <w:szCs w:val="24"/>
                <w:u w:val="single"/>
              </w:rPr>
              <w:t xml:space="preserve">Evidence of Authenticity and Date are required within the documentation itself. </w:t>
            </w:r>
          </w:p>
          <w:p w14:paraId="37EDECCE" w14:textId="77777777" w:rsidR="003C36D0" w:rsidRPr="003C36D0" w:rsidRDefault="003C36D0" w:rsidP="0055056E">
            <w:pPr>
              <w:spacing w:line="240" w:lineRule="auto"/>
              <w:rPr>
                <w:szCs w:val="24"/>
              </w:rPr>
            </w:pPr>
            <w:r w:rsidRPr="003C36D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3C36D0" w:rsidRPr="003C36D0" w14:paraId="539A577A" w14:textId="77777777" w:rsidTr="0055056E">
        <w:tc>
          <w:tcPr>
            <w:tcW w:w="9350" w:type="dxa"/>
            <w:tcBorders>
              <w:top w:val="single" w:sz="4" w:space="0" w:color="auto"/>
              <w:left w:val="single" w:sz="4" w:space="0" w:color="auto"/>
              <w:bottom w:val="single" w:sz="4" w:space="0" w:color="auto"/>
              <w:right w:val="single" w:sz="4" w:space="0" w:color="auto"/>
            </w:tcBorders>
          </w:tcPr>
          <w:p w14:paraId="18BF8C6C" w14:textId="77777777" w:rsidR="003C36D0" w:rsidRPr="003C36D0" w:rsidRDefault="003C36D0" w:rsidP="0055056E">
            <w:pPr>
              <w:spacing w:line="240" w:lineRule="auto"/>
              <w:rPr>
                <w:szCs w:val="24"/>
              </w:rPr>
            </w:pPr>
          </w:p>
          <w:p w14:paraId="077ADD23" w14:textId="77777777" w:rsidR="003C36D0" w:rsidRPr="003C36D0" w:rsidRDefault="003C36D0" w:rsidP="0055056E">
            <w:pPr>
              <w:spacing w:line="240" w:lineRule="auto"/>
              <w:rPr>
                <w:szCs w:val="24"/>
              </w:rPr>
            </w:pPr>
          </w:p>
          <w:p w14:paraId="0F822949" w14:textId="77777777" w:rsidR="003C36D0" w:rsidRPr="003C36D0" w:rsidRDefault="003C36D0" w:rsidP="0055056E">
            <w:pPr>
              <w:spacing w:line="240" w:lineRule="auto"/>
              <w:rPr>
                <w:szCs w:val="24"/>
              </w:rPr>
            </w:pPr>
          </w:p>
          <w:p w14:paraId="0F769763" w14:textId="77777777" w:rsidR="003C36D0" w:rsidRPr="003C36D0" w:rsidRDefault="003C36D0" w:rsidP="0055056E">
            <w:pPr>
              <w:spacing w:line="240" w:lineRule="auto"/>
              <w:rPr>
                <w:szCs w:val="24"/>
              </w:rPr>
            </w:pPr>
          </w:p>
        </w:tc>
      </w:tr>
    </w:tbl>
    <w:p w14:paraId="631ACB18" w14:textId="77777777" w:rsidR="00E377E4" w:rsidRDefault="00E377E4"/>
    <w:p w14:paraId="15EE4784" w14:textId="77777777" w:rsidR="00E377E4" w:rsidRDefault="00E377E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377E4" w14:paraId="63B83B1D" w14:textId="77777777" w:rsidTr="00E377E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13A46BA" w14:textId="77777777" w:rsidR="00E377E4" w:rsidRDefault="00E377E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2DC0B6F4" w14:textId="77777777" w:rsidR="00E377E4" w:rsidRDefault="00E377E4" w:rsidP="00E377E4">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2323C8" w:rsidRPr="002323C8" w14:paraId="70FD9CDF" w14:textId="77777777" w:rsidTr="0010393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55378C4D" w14:textId="77777777" w:rsidR="002323C8" w:rsidRPr="002323C8" w:rsidRDefault="002323C8" w:rsidP="002323C8">
            <w:pPr>
              <w:spacing w:line="240" w:lineRule="auto"/>
              <w:rPr>
                <w:b/>
                <w:szCs w:val="24"/>
              </w:rPr>
            </w:pPr>
            <w:r w:rsidRPr="002323C8">
              <w:rPr>
                <w:b/>
                <w:szCs w:val="24"/>
              </w:rPr>
              <w:t>Measure # 11.1.1</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4F0E41C2" w14:textId="77777777" w:rsidR="002323C8" w:rsidRPr="002323C8" w:rsidRDefault="002323C8" w:rsidP="00696BCE">
            <w:pPr>
              <w:autoSpaceDE w:val="0"/>
              <w:autoSpaceDN w:val="0"/>
              <w:adjustRightInd w:val="0"/>
              <w:spacing w:line="240" w:lineRule="auto"/>
              <w:rPr>
                <w:i/>
                <w:szCs w:val="24"/>
              </w:rPr>
            </w:pPr>
            <w:r w:rsidRPr="002323C8">
              <w:rPr>
                <w:rFonts w:cs="HelveticaLTStd-Roman"/>
                <w:szCs w:val="24"/>
              </w:rPr>
              <w:t>Policies and procedures regarding health department operations,</w:t>
            </w:r>
            <w:r w:rsidR="00696BCE">
              <w:rPr>
                <w:rFonts w:cs="HelveticaLTStd-Roman"/>
                <w:szCs w:val="24"/>
              </w:rPr>
              <w:t xml:space="preserve"> </w:t>
            </w:r>
            <w:r w:rsidRPr="002323C8">
              <w:rPr>
                <w:rFonts w:cs="HelveticaLTStd-Roman"/>
                <w:szCs w:val="24"/>
              </w:rPr>
              <w:t>reviewed regularly, and accessible to staff</w:t>
            </w:r>
          </w:p>
        </w:tc>
      </w:tr>
      <w:tr w:rsidR="00E377E4" w:rsidRPr="002323C8" w14:paraId="7C72FE06" w14:textId="77777777" w:rsidTr="0010393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4C77F858" w14:textId="77777777" w:rsidR="00E377E4" w:rsidRPr="002323C8" w:rsidRDefault="00E377E4">
            <w:pPr>
              <w:spacing w:line="240" w:lineRule="auto"/>
              <w:rPr>
                <w:szCs w:val="24"/>
              </w:rPr>
            </w:pPr>
            <w:r w:rsidRPr="002323C8">
              <w:rPr>
                <w:szCs w:val="24"/>
              </w:rPr>
              <w:t>RD #</w:t>
            </w:r>
            <w:r w:rsidR="002323C8" w:rsidRPr="002323C8">
              <w:rPr>
                <w:szCs w:val="24"/>
              </w:rPr>
              <w:t xml:space="preserve"> 4</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17F2003" w14:textId="77777777" w:rsidR="00E377E4" w:rsidRPr="002323C8" w:rsidRDefault="002323C8" w:rsidP="003F51F5">
            <w:pPr>
              <w:autoSpaceDE w:val="0"/>
              <w:autoSpaceDN w:val="0"/>
              <w:adjustRightInd w:val="0"/>
              <w:spacing w:line="240" w:lineRule="auto"/>
              <w:rPr>
                <w:i/>
                <w:szCs w:val="24"/>
              </w:rPr>
            </w:pPr>
            <w:r w:rsidRPr="002323C8">
              <w:rPr>
                <w:rFonts w:cs="HelveticaNeueLTStd-Hv"/>
                <w:szCs w:val="24"/>
              </w:rPr>
              <w:t xml:space="preserve">Methods for staff access to policies </w:t>
            </w:r>
          </w:p>
        </w:tc>
        <w:tc>
          <w:tcPr>
            <w:tcW w:w="2515" w:type="dxa"/>
            <w:tcBorders>
              <w:top w:val="single" w:sz="4" w:space="0" w:color="auto"/>
              <w:left w:val="single" w:sz="4" w:space="0" w:color="auto"/>
              <w:bottom w:val="single" w:sz="4" w:space="0" w:color="auto"/>
              <w:right w:val="single" w:sz="4" w:space="0" w:color="auto"/>
            </w:tcBorders>
            <w:vAlign w:val="center"/>
            <w:hideMark/>
          </w:tcPr>
          <w:p w14:paraId="74FBD6F9" w14:textId="77777777" w:rsidR="00E377E4" w:rsidRPr="002323C8" w:rsidRDefault="00E377E4">
            <w:pPr>
              <w:spacing w:line="240" w:lineRule="auto"/>
              <w:rPr>
                <w:szCs w:val="24"/>
              </w:rPr>
            </w:pPr>
            <w:r w:rsidRPr="002323C8">
              <w:rPr>
                <w:szCs w:val="24"/>
              </w:rPr>
              <w:t>Example #</w:t>
            </w:r>
            <w:r w:rsidR="002323C8" w:rsidRPr="002323C8">
              <w:rPr>
                <w:szCs w:val="24"/>
              </w:rPr>
              <w:t xml:space="preserve"> 1</w:t>
            </w:r>
          </w:p>
        </w:tc>
      </w:tr>
    </w:tbl>
    <w:p w14:paraId="628817DA" w14:textId="77777777" w:rsidR="00E377E4" w:rsidRPr="002323C8" w:rsidRDefault="00E377E4" w:rsidP="00E377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E377E4" w:rsidRPr="002323C8" w14:paraId="33C1C5CE" w14:textId="77777777" w:rsidTr="00E377E4">
        <w:tc>
          <w:tcPr>
            <w:tcW w:w="5485" w:type="dxa"/>
            <w:gridSpan w:val="2"/>
            <w:tcBorders>
              <w:top w:val="single" w:sz="4" w:space="0" w:color="auto"/>
              <w:left w:val="single" w:sz="4" w:space="0" w:color="auto"/>
              <w:bottom w:val="single" w:sz="4" w:space="0" w:color="auto"/>
              <w:right w:val="single" w:sz="4" w:space="0" w:color="auto"/>
            </w:tcBorders>
            <w:hideMark/>
          </w:tcPr>
          <w:p w14:paraId="1A07E0C9" w14:textId="77777777" w:rsidR="00E377E4" w:rsidRPr="002323C8" w:rsidRDefault="00E377E4">
            <w:pPr>
              <w:spacing w:line="240" w:lineRule="auto"/>
              <w:rPr>
                <w:b/>
                <w:szCs w:val="24"/>
              </w:rPr>
            </w:pPr>
            <w:r w:rsidRPr="002323C8">
              <w:rPr>
                <w:b/>
                <w:szCs w:val="24"/>
              </w:rPr>
              <w:t>Required Elements from Guidance</w:t>
            </w:r>
            <w:r w:rsidRPr="002323C8">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3B4749A6" w14:textId="77777777" w:rsidR="00E377E4" w:rsidRPr="002323C8" w:rsidRDefault="00E377E4">
            <w:pPr>
              <w:spacing w:line="240" w:lineRule="auto"/>
              <w:jc w:val="center"/>
              <w:rPr>
                <w:b/>
                <w:szCs w:val="24"/>
              </w:rPr>
            </w:pPr>
            <w:r w:rsidRPr="002323C8">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38E13BD9" w14:textId="77777777" w:rsidR="00E377E4" w:rsidRPr="002323C8" w:rsidRDefault="00E377E4">
            <w:pPr>
              <w:spacing w:line="240" w:lineRule="auto"/>
              <w:jc w:val="center"/>
              <w:rPr>
                <w:b/>
                <w:szCs w:val="24"/>
              </w:rPr>
            </w:pPr>
            <w:r w:rsidRPr="002323C8">
              <w:rPr>
                <w:szCs w:val="24"/>
              </w:rPr>
              <w:t xml:space="preserve">Explanatory Notes </w:t>
            </w:r>
          </w:p>
        </w:tc>
      </w:tr>
      <w:tr w:rsidR="00E377E4" w:rsidRPr="002323C8" w14:paraId="5FC83C36" w14:textId="77777777" w:rsidTr="00E377E4">
        <w:trPr>
          <w:trHeight w:val="476"/>
        </w:trPr>
        <w:tc>
          <w:tcPr>
            <w:tcW w:w="625" w:type="dxa"/>
            <w:tcBorders>
              <w:top w:val="single" w:sz="4" w:space="0" w:color="auto"/>
              <w:left w:val="single" w:sz="4" w:space="0" w:color="auto"/>
              <w:bottom w:val="single" w:sz="4" w:space="0" w:color="auto"/>
              <w:right w:val="single" w:sz="4" w:space="0" w:color="auto"/>
            </w:tcBorders>
          </w:tcPr>
          <w:p w14:paraId="2BCE3EBD" w14:textId="77777777" w:rsidR="00E377E4" w:rsidRPr="002323C8" w:rsidRDefault="002323C8">
            <w:pPr>
              <w:spacing w:line="240" w:lineRule="auto"/>
              <w:rPr>
                <w:szCs w:val="24"/>
              </w:rPr>
            </w:pPr>
            <w:r w:rsidRPr="002323C8">
              <w:rPr>
                <w:szCs w:val="24"/>
              </w:rPr>
              <w:t>1</w:t>
            </w:r>
          </w:p>
        </w:tc>
        <w:tc>
          <w:tcPr>
            <w:tcW w:w="4860" w:type="dxa"/>
            <w:tcBorders>
              <w:top w:val="single" w:sz="4" w:space="0" w:color="auto"/>
              <w:left w:val="single" w:sz="4" w:space="0" w:color="auto"/>
              <w:bottom w:val="single" w:sz="4" w:space="0" w:color="auto"/>
              <w:right w:val="single" w:sz="4" w:space="0" w:color="auto"/>
            </w:tcBorders>
          </w:tcPr>
          <w:p w14:paraId="22499667" w14:textId="77777777" w:rsidR="00E377E4" w:rsidRPr="002323C8" w:rsidRDefault="002323C8">
            <w:pPr>
              <w:spacing w:line="240" w:lineRule="auto"/>
              <w:rPr>
                <w:szCs w:val="24"/>
              </w:rPr>
            </w:pPr>
            <w:r w:rsidRPr="002323C8">
              <w:rPr>
                <w:rFonts w:cs="HelveticaNeueLTStd-Hv"/>
                <w:szCs w:val="24"/>
              </w:rPr>
              <w:t>The health department must document how staff access policies.</w:t>
            </w:r>
          </w:p>
        </w:tc>
        <w:tc>
          <w:tcPr>
            <w:tcW w:w="1362" w:type="dxa"/>
            <w:tcBorders>
              <w:top w:val="single" w:sz="4" w:space="0" w:color="auto"/>
              <w:left w:val="single" w:sz="4" w:space="0" w:color="auto"/>
              <w:bottom w:val="single" w:sz="4" w:space="0" w:color="auto"/>
              <w:right w:val="single" w:sz="4" w:space="0" w:color="auto"/>
            </w:tcBorders>
          </w:tcPr>
          <w:p w14:paraId="7C1BBAAA" w14:textId="77777777" w:rsidR="00E377E4" w:rsidRPr="002323C8" w:rsidRDefault="00E377E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ED51660" w14:textId="77777777" w:rsidR="00E377E4" w:rsidRPr="002323C8" w:rsidRDefault="00E377E4">
            <w:pPr>
              <w:spacing w:line="240" w:lineRule="auto"/>
              <w:rPr>
                <w:szCs w:val="24"/>
              </w:rPr>
            </w:pPr>
          </w:p>
        </w:tc>
      </w:tr>
    </w:tbl>
    <w:p w14:paraId="1FBACD91" w14:textId="77777777" w:rsidR="00E377E4" w:rsidRPr="002323C8" w:rsidRDefault="00E377E4" w:rsidP="00E377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E377E4" w:rsidRPr="002323C8" w14:paraId="415CB27B" w14:textId="77777777" w:rsidTr="00E377E4">
        <w:trPr>
          <w:trHeight w:val="683"/>
        </w:trPr>
        <w:tc>
          <w:tcPr>
            <w:tcW w:w="9350" w:type="dxa"/>
            <w:tcBorders>
              <w:top w:val="single" w:sz="4" w:space="0" w:color="auto"/>
              <w:left w:val="single" w:sz="4" w:space="0" w:color="auto"/>
              <w:bottom w:val="single" w:sz="4" w:space="0" w:color="auto"/>
              <w:right w:val="single" w:sz="4" w:space="0" w:color="auto"/>
            </w:tcBorders>
            <w:hideMark/>
          </w:tcPr>
          <w:p w14:paraId="5C6D075F" w14:textId="77777777" w:rsidR="00E377E4" w:rsidRPr="002323C8" w:rsidRDefault="00E377E4">
            <w:pPr>
              <w:spacing w:line="240" w:lineRule="auto"/>
              <w:rPr>
                <w:szCs w:val="24"/>
                <w:u w:val="single"/>
              </w:rPr>
            </w:pPr>
            <w:r w:rsidRPr="002323C8">
              <w:rPr>
                <w:szCs w:val="24"/>
                <w:u w:val="single"/>
              </w:rPr>
              <w:t xml:space="preserve">Evidence of Authenticity and Date are required within the documentation itself. </w:t>
            </w:r>
          </w:p>
          <w:p w14:paraId="5DC09D3A" w14:textId="77777777" w:rsidR="00E377E4" w:rsidRPr="002323C8" w:rsidRDefault="00E377E4">
            <w:pPr>
              <w:spacing w:line="240" w:lineRule="auto"/>
              <w:rPr>
                <w:szCs w:val="24"/>
              </w:rPr>
            </w:pPr>
            <w:r w:rsidRPr="002323C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377E4" w:rsidRPr="002323C8" w14:paraId="7108A189" w14:textId="77777777" w:rsidTr="00E377E4">
        <w:tc>
          <w:tcPr>
            <w:tcW w:w="9350" w:type="dxa"/>
            <w:tcBorders>
              <w:top w:val="single" w:sz="4" w:space="0" w:color="auto"/>
              <w:left w:val="single" w:sz="4" w:space="0" w:color="auto"/>
              <w:bottom w:val="single" w:sz="4" w:space="0" w:color="auto"/>
              <w:right w:val="single" w:sz="4" w:space="0" w:color="auto"/>
            </w:tcBorders>
          </w:tcPr>
          <w:p w14:paraId="1C37EE8E" w14:textId="77777777" w:rsidR="00E377E4" w:rsidRPr="002323C8" w:rsidRDefault="00E377E4">
            <w:pPr>
              <w:spacing w:line="240" w:lineRule="auto"/>
              <w:rPr>
                <w:szCs w:val="24"/>
              </w:rPr>
            </w:pPr>
          </w:p>
          <w:p w14:paraId="28C77735" w14:textId="77777777" w:rsidR="00E377E4" w:rsidRPr="002323C8" w:rsidRDefault="00E377E4">
            <w:pPr>
              <w:spacing w:line="240" w:lineRule="auto"/>
              <w:rPr>
                <w:szCs w:val="24"/>
              </w:rPr>
            </w:pPr>
          </w:p>
          <w:p w14:paraId="0734F9E2" w14:textId="77777777" w:rsidR="00E377E4" w:rsidRPr="002323C8" w:rsidRDefault="00E377E4">
            <w:pPr>
              <w:spacing w:line="240" w:lineRule="auto"/>
              <w:rPr>
                <w:szCs w:val="24"/>
              </w:rPr>
            </w:pPr>
          </w:p>
          <w:p w14:paraId="16630D79" w14:textId="77777777" w:rsidR="00E377E4" w:rsidRPr="002323C8" w:rsidRDefault="00E377E4">
            <w:pPr>
              <w:spacing w:line="240" w:lineRule="auto"/>
              <w:rPr>
                <w:szCs w:val="24"/>
              </w:rPr>
            </w:pPr>
          </w:p>
        </w:tc>
      </w:tr>
    </w:tbl>
    <w:p w14:paraId="732A0904" w14:textId="77777777" w:rsidR="00E377E4" w:rsidRDefault="00E377E4"/>
    <w:p w14:paraId="2EA8CF39" w14:textId="77777777" w:rsidR="00E377E4" w:rsidRDefault="00E377E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377E4" w14:paraId="4F7F112C" w14:textId="77777777" w:rsidTr="00E377E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D227F6C" w14:textId="77777777" w:rsidR="00E377E4" w:rsidRDefault="00E377E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58C2B500" w14:textId="77777777" w:rsidR="00E377E4" w:rsidRDefault="00E377E4" w:rsidP="00E377E4">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E377E4" w14:paraId="3A34E9BE" w14:textId="77777777" w:rsidTr="0010393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40A6B00B" w14:textId="77777777" w:rsidR="00E377E4" w:rsidRDefault="00E377E4">
            <w:pPr>
              <w:spacing w:line="240" w:lineRule="auto"/>
              <w:rPr>
                <w:b/>
              </w:rPr>
            </w:pPr>
            <w:r>
              <w:rPr>
                <w:b/>
              </w:rPr>
              <w:t>Measure #</w:t>
            </w:r>
            <w:r w:rsidR="00F807F3">
              <w:rPr>
                <w:b/>
              </w:rPr>
              <w:t xml:space="preserve"> 11.1.2</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55BC772D" w14:textId="77777777" w:rsidR="00E377E4" w:rsidRDefault="00F807F3" w:rsidP="00F807F3">
            <w:pPr>
              <w:autoSpaceDE w:val="0"/>
              <w:autoSpaceDN w:val="0"/>
              <w:adjustRightInd w:val="0"/>
              <w:spacing w:line="240" w:lineRule="auto"/>
              <w:rPr>
                <w:i/>
              </w:rPr>
            </w:pPr>
            <w:r w:rsidRPr="00103936">
              <w:rPr>
                <w:rFonts w:cs="HelveticaLTStd-Roman"/>
                <w:szCs w:val="24"/>
              </w:rPr>
              <w:t>Ethical issues identified and ethical decisions made</w:t>
            </w:r>
          </w:p>
        </w:tc>
      </w:tr>
      <w:tr w:rsidR="00E377E4" w14:paraId="2F8A42F4" w14:textId="77777777" w:rsidTr="0010393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1AF7E32F" w14:textId="77777777" w:rsidR="00E377E4" w:rsidRDefault="00E377E4">
            <w:pPr>
              <w:spacing w:line="240" w:lineRule="auto"/>
            </w:pPr>
            <w:r>
              <w:t>RD #</w:t>
            </w:r>
            <w:r w:rsidR="00F807F3">
              <w:t xml:space="preserve"> 1</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2D34EA7" w14:textId="77777777" w:rsidR="00E377E4" w:rsidRDefault="00F807F3" w:rsidP="00696BCE">
            <w:pPr>
              <w:autoSpaceDE w:val="0"/>
              <w:autoSpaceDN w:val="0"/>
              <w:adjustRightInd w:val="0"/>
              <w:spacing w:line="240" w:lineRule="auto"/>
              <w:rPr>
                <w:i/>
              </w:rPr>
            </w:pPr>
            <w:r w:rsidRPr="00103936">
              <w:rPr>
                <w:rFonts w:cs="HelveticaLTStd-Roman"/>
                <w:szCs w:val="24"/>
              </w:rPr>
              <w:t>Strategies for decision making relative to ethical</w:t>
            </w:r>
            <w:r w:rsidR="00696BCE" w:rsidRPr="00103936">
              <w:rPr>
                <w:rFonts w:cs="HelveticaLTStd-Roman"/>
                <w:szCs w:val="24"/>
              </w:rPr>
              <w:t xml:space="preserve"> </w:t>
            </w:r>
            <w:r w:rsidRPr="00103936">
              <w:rPr>
                <w:rFonts w:cs="HelveticaLTStd-Roman"/>
                <w:szCs w:val="24"/>
              </w:rPr>
              <w:t>issues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F7D2891" w14:textId="77777777" w:rsidR="00E377E4" w:rsidRDefault="00F92484">
            <w:pPr>
              <w:spacing w:line="240" w:lineRule="auto"/>
            </w:pPr>
            <w:r>
              <w:t>1 process or set of policies and procedures</w:t>
            </w:r>
          </w:p>
        </w:tc>
      </w:tr>
    </w:tbl>
    <w:p w14:paraId="66376347" w14:textId="77777777" w:rsidR="00E377E4" w:rsidRDefault="00E377E4" w:rsidP="00E377E4">
      <w:pPr>
        <w:spacing w:line="240" w:lineRule="auto"/>
        <w:rPr>
          <w:sz w:val="20"/>
        </w:rPr>
      </w:pPr>
    </w:p>
    <w:tbl>
      <w:tblPr>
        <w:tblStyle w:val="TableGrid"/>
        <w:tblW w:w="0" w:type="auto"/>
        <w:tblInd w:w="0" w:type="dxa"/>
        <w:tblLook w:val="04A0" w:firstRow="1" w:lastRow="0" w:firstColumn="1" w:lastColumn="0" w:noHBand="0" w:noVBand="1"/>
      </w:tblPr>
      <w:tblGrid>
        <w:gridCol w:w="625"/>
        <w:gridCol w:w="4860"/>
        <w:gridCol w:w="1362"/>
        <w:gridCol w:w="2430"/>
      </w:tblGrid>
      <w:tr w:rsidR="00E377E4" w14:paraId="47D03E28" w14:textId="77777777" w:rsidTr="00E377E4">
        <w:tc>
          <w:tcPr>
            <w:tcW w:w="5485" w:type="dxa"/>
            <w:gridSpan w:val="2"/>
            <w:tcBorders>
              <w:top w:val="single" w:sz="4" w:space="0" w:color="auto"/>
              <w:left w:val="single" w:sz="4" w:space="0" w:color="auto"/>
              <w:bottom w:val="single" w:sz="4" w:space="0" w:color="auto"/>
              <w:right w:val="single" w:sz="4" w:space="0" w:color="auto"/>
            </w:tcBorders>
            <w:hideMark/>
          </w:tcPr>
          <w:p w14:paraId="75E8966C" w14:textId="77777777" w:rsidR="00E377E4" w:rsidRDefault="00E377E4">
            <w:pPr>
              <w:spacing w:line="240" w:lineRule="auto"/>
              <w:rPr>
                <w:b/>
              </w:rPr>
            </w:pPr>
            <w:r>
              <w:rPr>
                <w:b/>
              </w:rPr>
              <w:t>Required Elements from Guidance</w:t>
            </w:r>
            <w: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6DFA232" w14:textId="77777777" w:rsidR="00E377E4" w:rsidRDefault="00E377E4">
            <w:pPr>
              <w:spacing w:line="240" w:lineRule="auto"/>
              <w:jc w:val="center"/>
              <w:rPr>
                <w:b/>
              </w:rPr>
            </w:pPr>
            <w: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7C5E46D4" w14:textId="77777777" w:rsidR="00E377E4" w:rsidRDefault="00E377E4">
            <w:pPr>
              <w:spacing w:line="240" w:lineRule="auto"/>
              <w:jc w:val="center"/>
              <w:rPr>
                <w:b/>
              </w:rPr>
            </w:pPr>
            <w:r>
              <w:t xml:space="preserve">Explanatory Notes </w:t>
            </w:r>
          </w:p>
        </w:tc>
      </w:tr>
      <w:tr w:rsidR="00D733A8" w14:paraId="17BB7F8F" w14:textId="77777777" w:rsidTr="0055056E">
        <w:trPr>
          <w:trHeight w:val="476"/>
        </w:trPr>
        <w:tc>
          <w:tcPr>
            <w:tcW w:w="625" w:type="dxa"/>
            <w:vMerge w:val="restart"/>
            <w:tcBorders>
              <w:top w:val="single" w:sz="4" w:space="0" w:color="auto"/>
              <w:left w:val="single" w:sz="4" w:space="0" w:color="auto"/>
              <w:right w:val="single" w:sz="4" w:space="0" w:color="auto"/>
            </w:tcBorders>
          </w:tcPr>
          <w:p w14:paraId="1AED6A36" w14:textId="77777777" w:rsidR="00D733A8" w:rsidRDefault="00D733A8">
            <w:pPr>
              <w:spacing w:line="240" w:lineRule="auto"/>
            </w:pPr>
            <w:r>
              <w:t>1</w:t>
            </w:r>
          </w:p>
        </w:tc>
        <w:tc>
          <w:tcPr>
            <w:tcW w:w="4860" w:type="dxa"/>
            <w:tcBorders>
              <w:top w:val="single" w:sz="4" w:space="0" w:color="auto"/>
              <w:left w:val="single" w:sz="4" w:space="0" w:color="auto"/>
              <w:bottom w:val="single" w:sz="4" w:space="0" w:color="auto"/>
              <w:right w:val="single" w:sz="4" w:space="0" w:color="auto"/>
            </w:tcBorders>
          </w:tcPr>
          <w:p w14:paraId="21105FC1" w14:textId="77777777" w:rsidR="00D733A8" w:rsidRPr="00103936" w:rsidRDefault="00D733A8" w:rsidP="00696BCE">
            <w:pPr>
              <w:autoSpaceDE w:val="0"/>
              <w:autoSpaceDN w:val="0"/>
              <w:adjustRightInd w:val="0"/>
              <w:spacing w:line="240" w:lineRule="auto"/>
              <w:rPr>
                <w:rFonts w:cs="HelveticaLTStd-Roman"/>
                <w:szCs w:val="24"/>
              </w:rPr>
            </w:pPr>
            <w:r w:rsidRPr="00103936">
              <w:rPr>
                <w:rFonts w:cs="HelveticaLTStd-Roman"/>
                <w:szCs w:val="24"/>
              </w:rPr>
              <w:t>The health department must document the identification of issues with ethical considerations and a strategic deliberative process for consideration and resolution of ethical issues.</w:t>
            </w:r>
          </w:p>
        </w:tc>
        <w:tc>
          <w:tcPr>
            <w:tcW w:w="1362" w:type="dxa"/>
            <w:tcBorders>
              <w:top w:val="single" w:sz="4" w:space="0" w:color="auto"/>
              <w:left w:val="single" w:sz="4" w:space="0" w:color="auto"/>
              <w:bottom w:val="single" w:sz="4" w:space="0" w:color="auto"/>
              <w:right w:val="single" w:sz="4" w:space="0" w:color="auto"/>
            </w:tcBorders>
          </w:tcPr>
          <w:p w14:paraId="0C362331" w14:textId="77777777" w:rsidR="00D733A8" w:rsidRDefault="00D733A8">
            <w:pPr>
              <w:spacing w:line="240" w:lineRule="auto"/>
            </w:pPr>
          </w:p>
        </w:tc>
        <w:tc>
          <w:tcPr>
            <w:tcW w:w="2430" w:type="dxa"/>
            <w:tcBorders>
              <w:top w:val="single" w:sz="4" w:space="0" w:color="auto"/>
              <w:left w:val="single" w:sz="4" w:space="0" w:color="auto"/>
              <w:bottom w:val="single" w:sz="4" w:space="0" w:color="auto"/>
              <w:right w:val="single" w:sz="4" w:space="0" w:color="auto"/>
            </w:tcBorders>
          </w:tcPr>
          <w:p w14:paraId="13F0CB7F" w14:textId="77777777" w:rsidR="00D733A8" w:rsidRDefault="00D733A8">
            <w:pPr>
              <w:spacing w:line="240" w:lineRule="auto"/>
            </w:pPr>
          </w:p>
        </w:tc>
      </w:tr>
      <w:tr w:rsidR="00D733A8" w14:paraId="620B042D" w14:textId="77777777" w:rsidTr="0055056E">
        <w:trPr>
          <w:trHeight w:val="440"/>
        </w:trPr>
        <w:tc>
          <w:tcPr>
            <w:tcW w:w="625" w:type="dxa"/>
            <w:vMerge/>
            <w:tcBorders>
              <w:left w:val="single" w:sz="4" w:space="0" w:color="auto"/>
              <w:right w:val="single" w:sz="4" w:space="0" w:color="auto"/>
            </w:tcBorders>
          </w:tcPr>
          <w:p w14:paraId="0F19622D" w14:textId="77777777" w:rsidR="00D733A8" w:rsidRDefault="00D733A8">
            <w:pPr>
              <w:spacing w:line="240" w:lineRule="auto"/>
            </w:pPr>
          </w:p>
        </w:tc>
        <w:tc>
          <w:tcPr>
            <w:tcW w:w="4860" w:type="dxa"/>
            <w:tcBorders>
              <w:top w:val="single" w:sz="4" w:space="0" w:color="auto"/>
              <w:left w:val="single" w:sz="4" w:space="0" w:color="auto"/>
              <w:bottom w:val="single" w:sz="4" w:space="0" w:color="auto"/>
              <w:right w:val="single" w:sz="4" w:space="0" w:color="auto"/>
            </w:tcBorders>
          </w:tcPr>
          <w:p w14:paraId="5BD807ED" w14:textId="77777777" w:rsidR="00D733A8" w:rsidRPr="00103936" w:rsidRDefault="00D733A8" w:rsidP="00F22080">
            <w:pPr>
              <w:autoSpaceDE w:val="0"/>
              <w:autoSpaceDN w:val="0"/>
              <w:adjustRightInd w:val="0"/>
              <w:spacing w:line="240" w:lineRule="auto"/>
              <w:rPr>
                <w:rFonts w:cs="HelveticaLTStd-Roman"/>
                <w:szCs w:val="24"/>
              </w:rPr>
            </w:pPr>
            <w:r w:rsidRPr="00103936">
              <w:rPr>
                <w:rFonts w:cs="HelveticaLTStd-Roman"/>
                <w:szCs w:val="24"/>
              </w:rPr>
              <w:t xml:space="preserve">The policies and procedures </w:t>
            </w:r>
            <w:r w:rsidRPr="00C1615E">
              <w:rPr>
                <w:rFonts w:cs="HelveticaLTStd-Roman"/>
                <w:szCs w:val="24"/>
                <w:u w:val="single"/>
              </w:rPr>
              <w:t>must</w:t>
            </w:r>
            <w:r w:rsidRPr="00103936">
              <w:rPr>
                <w:rFonts w:cs="HelveticaLTStd-Roman"/>
                <w:szCs w:val="24"/>
              </w:rPr>
              <w:t xml:space="preserve"> set forth a transparent process that provides an opportunity for input from affected stakeholders and considers their interests.</w:t>
            </w:r>
          </w:p>
        </w:tc>
        <w:tc>
          <w:tcPr>
            <w:tcW w:w="1362" w:type="dxa"/>
            <w:tcBorders>
              <w:top w:val="single" w:sz="4" w:space="0" w:color="auto"/>
              <w:left w:val="single" w:sz="4" w:space="0" w:color="auto"/>
              <w:bottom w:val="single" w:sz="4" w:space="0" w:color="auto"/>
              <w:right w:val="single" w:sz="4" w:space="0" w:color="auto"/>
            </w:tcBorders>
          </w:tcPr>
          <w:p w14:paraId="09B4F60E" w14:textId="77777777" w:rsidR="00D733A8" w:rsidRDefault="00D733A8">
            <w:pPr>
              <w:spacing w:line="240" w:lineRule="auto"/>
            </w:pPr>
          </w:p>
        </w:tc>
        <w:tc>
          <w:tcPr>
            <w:tcW w:w="2430" w:type="dxa"/>
            <w:tcBorders>
              <w:top w:val="single" w:sz="4" w:space="0" w:color="auto"/>
              <w:left w:val="single" w:sz="4" w:space="0" w:color="auto"/>
              <w:bottom w:val="single" w:sz="4" w:space="0" w:color="auto"/>
              <w:right w:val="single" w:sz="4" w:space="0" w:color="auto"/>
            </w:tcBorders>
          </w:tcPr>
          <w:p w14:paraId="7E501A39" w14:textId="77777777" w:rsidR="00D733A8" w:rsidRDefault="00D733A8">
            <w:pPr>
              <w:spacing w:line="240" w:lineRule="auto"/>
            </w:pPr>
          </w:p>
        </w:tc>
      </w:tr>
      <w:tr w:rsidR="00D733A8" w14:paraId="31636E95" w14:textId="77777777" w:rsidTr="0055056E">
        <w:trPr>
          <w:trHeight w:val="449"/>
        </w:trPr>
        <w:tc>
          <w:tcPr>
            <w:tcW w:w="625" w:type="dxa"/>
            <w:vMerge/>
            <w:tcBorders>
              <w:left w:val="single" w:sz="4" w:space="0" w:color="auto"/>
              <w:right w:val="single" w:sz="4" w:space="0" w:color="auto"/>
            </w:tcBorders>
          </w:tcPr>
          <w:p w14:paraId="5BAC1BC5" w14:textId="77777777" w:rsidR="00D733A8" w:rsidRDefault="00D733A8">
            <w:pPr>
              <w:spacing w:line="240" w:lineRule="auto"/>
            </w:pPr>
          </w:p>
        </w:tc>
        <w:tc>
          <w:tcPr>
            <w:tcW w:w="4860" w:type="dxa"/>
            <w:tcBorders>
              <w:top w:val="single" w:sz="4" w:space="0" w:color="auto"/>
              <w:left w:val="single" w:sz="4" w:space="0" w:color="auto"/>
              <w:bottom w:val="single" w:sz="4" w:space="0" w:color="auto"/>
              <w:right w:val="single" w:sz="4" w:space="0" w:color="auto"/>
            </w:tcBorders>
          </w:tcPr>
          <w:p w14:paraId="74B24435" w14:textId="77777777" w:rsidR="00D733A8" w:rsidRPr="00103936" w:rsidRDefault="00D733A8" w:rsidP="00F22080">
            <w:pPr>
              <w:autoSpaceDE w:val="0"/>
              <w:autoSpaceDN w:val="0"/>
              <w:adjustRightInd w:val="0"/>
              <w:spacing w:line="240" w:lineRule="auto"/>
              <w:rPr>
                <w:rFonts w:cs="HelveticaLTStd-Roman"/>
                <w:szCs w:val="24"/>
              </w:rPr>
            </w:pPr>
            <w:r w:rsidRPr="00103936">
              <w:rPr>
                <w:rFonts w:cs="HelveticaLTStd-Roman"/>
                <w:szCs w:val="24"/>
              </w:rPr>
              <w:t xml:space="preserve">The policies and procedures </w:t>
            </w:r>
            <w:r w:rsidRPr="00C1615E">
              <w:rPr>
                <w:rFonts w:cs="HelveticaLTStd-Roman"/>
                <w:szCs w:val="24"/>
                <w:u w:val="single"/>
              </w:rPr>
              <w:t>must</w:t>
            </w:r>
            <w:r w:rsidRPr="00103936">
              <w:rPr>
                <w:rFonts w:cs="HelveticaLTStd-Roman"/>
                <w:szCs w:val="24"/>
              </w:rPr>
              <w:t xml:space="preserve"> provide for the consideration of the best evidence available.</w:t>
            </w:r>
          </w:p>
        </w:tc>
        <w:tc>
          <w:tcPr>
            <w:tcW w:w="1362" w:type="dxa"/>
            <w:tcBorders>
              <w:top w:val="single" w:sz="4" w:space="0" w:color="auto"/>
              <w:left w:val="single" w:sz="4" w:space="0" w:color="auto"/>
              <w:bottom w:val="single" w:sz="4" w:space="0" w:color="auto"/>
              <w:right w:val="single" w:sz="4" w:space="0" w:color="auto"/>
            </w:tcBorders>
          </w:tcPr>
          <w:p w14:paraId="75EF97D1" w14:textId="77777777" w:rsidR="00D733A8" w:rsidRDefault="00D733A8">
            <w:pPr>
              <w:spacing w:line="240" w:lineRule="auto"/>
            </w:pPr>
          </w:p>
        </w:tc>
        <w:tc>
          <w:tcPr>
            <w:tcW w:w="2430" w:type="dxa"/>
            <w:tcBorders>
              <w:top w:val="single" w:sz="4" w:space="0" w:color="auto"/>
              <w:left w:val="single" w:sz="4" w:space="0" w:color="auto"/>
              <w:bottom w:val="single" w:sz="4" w:space="0" w:color="auto"/>
              <w:right w:val="single" w:sz="4" w:space="0" w:color="auto"/>
            </w:tcBorders>
          </w:tcPr>
          <w:p w14:paraId="03A022CB" w14:textId="77777777" w:rsidR="00D733A8" w:rsidRDefault="00D733A8">
            <w:pPr>
              <w:spacing w:line="240" w:lineRule="auto"/>
            </w:pPr>
          </w:p>
        </w:tc>
      </w:tr>
      <w:tr w:rsidR="00D733A8" w14:paraId="5883ADCD" w14:textId="77777777" w:rsidTr="00C22994">
        <w:trPr>
          <w:trHeight w:val="449"/>
        </w:trPr>
        <w:tc>
          <w:tcPr>
            <w:tcW w:w="625" w:type="dxa"/>
            <w:vMerge/>
            <w:tcBorders>
              <w:left w:val="single" w:sz="4" w:space="0" w:color="auto"/>
              <w:right w:val="single" w:sz="4" w:space="0" w:color="auto"/>
            </w:tcBorders>
          </w:tcPr>
          <w:p w14:paraId="4E9623BE" w14:textId="77777777" w:rsidR="00D733A8" w:rsidRDefault="00D733A8">
            <w:pPr>
              <w:spacing w:line="240" w:lineRule="auto"/>
            </w:pPr>
          </w:p>
        </w:tc>
        <w:tc>
          <w:tcPr>
            <w:tcW w:w="4860" w:type="dxa"/>
            <w:tcBorders>
              <w:top w:val="single" w:sz="4" w:space="0" w:color="auto"/>
              <w:left w:val="single" w:sz="4" w:space="0" w:color="auto"/>
              <w:bottom w:val="single" w:sz="4" w:space="0" w:color="auto"/>
              <w:right w:val="single" w:sz="4" w:space="0" w:color="auto"/>
            </w:tcBorders>
          </w:tcPr>
          <w:p w14:paraId="70E61327" w14:textId="77777777" w:rsidR="00D733A8" w:rsidRPr="00103936" w:rsidRDefault="00D733A8" w:rsidP="00F22080">
            <w:pPr>
              <w:autoSpaceDE w:val="0"/>
              <w:autoSpaceDN w:val="0"/>
              <w:adjustRightInd w:val="0"/>
              <w:spacing w:line="240" w:lineRule="auto"/>
              <w:rPr>
                <w:rFonts w:cs="HelveticaLTStd-Roman"/>
                <w:szCs w:val="24"/>
              </w:rPr>
            </w:pPr>
            <w:r w:rsidRPr="00103936">
              <w:rPr>
                <w:rFonts w:cs="HelveticaLTStd-Roman"/>
                <w:szCs w:val="24"/>
              </w:rPr>
              <w:t xml:space="preserve">There </w:t>
            </w:r>
            <w:r w:rsidRPr="00C1615E">
              <w:rPr>
                <w:rFonts w:cs="HelveticaLTStd-Roman"/>
                <w:szCs w:val="24"/>
                <w:u w:val="single"/>
              </w:rPr>
              <w:t xml:space="preserve">must </w:t>
            </w:r>
            <w:r w:rsidRPr="00103936">
              <w:rPr>
                <w:rFonts w:cs="HelveticaLTStd-Roman"/>
                <w:szCs w:val="24"/>
              </w:rPr>
              <w:t xml:space="preserve">be opportunities to evaluate decisions as new information becomes available and </w:t>
            </w:r>
          </w:p>
        </w:tc>
        <w:tc>
          <w:tcPr>
            <w:tcW w:w="1362" w:type="dxa"/>
            <w:tcBorders>
              <w:top w:val="single" w:sz="4" w:space="0" w:color="auto"/>
              <w:left w:val="single" w:sz="4" w:space="0" w:color="auto"/>
              <w:bottom w:val="single" w:sz="4" w:space="0" w:color="auto"/>
              <w:right w:val="single" w:sz="4" w:space="0" w:color="auto"/>
            </w:tcBorders>
          </w:tcPr>
          <w:p w14:paraId="4579A4EC" w14:textId="77777777" w:rsidR="00D733A8" w:rsidRDefault="00D733A8">
            <w:pPr>
              <w:spacing w:line="240" w:lineRule="auto"/>
            </w:pPr>
          </w:p>
        </w:tc>
        <w:tc>
          <w:tcPr>
            <w:tcW w:w="2430" w:type="dxa"/>
            <w:tcBorders>
              <w:top w:val="single" w:sz="4" w:space="0" w:color="auto"/>
              <w:left w:val="single" w:sz="4" w:space="0" w:color="auto"/>
              <w:bottom w:val="single" w:sz="4" w:space="0" w:color="auto"/>
              <w:right w:val="single" w:sz="4" w:space="0" w:color="auto"/>
            </w:tcBorders>
          </w:tcPr>
          <w:p w14:paraId="66B8BEFC" w14:textId="77777777" w:rsidR="00D733A8" w:rsidRDefault="00D733A8">
            <w:pPr>
              <w:spacing w:line="240" w:lineRule="auto"/>
            </w:pPr>
          </w:p>
        </w:tc>
      </w:tr>
      <w:tr w:rsidR="00D733A8" w14:paraId="7B073FA6" w14:textId="77777777" w:rsidTr="00D733A8">
        <w:trPr>
          <w:trHeight w:val="449"/>
        </w:trPr>
        <w:tc>
          <w:tcPr>
            <w:tcW w:w="625" w:type="dxa"/>
            <w:vMerge/>
            <w:tcBorders>
              <w:left w:val="single" w:sz="4" w:space="0" w:color="auto"/>
              <w:right w:val="single" w:sz="4" w:space="0" w:color="auto"/>
            </w:tcBorders>
          </w:tcPr>
          <w:p w14:paraId="4EAF6CA9" w14:textId="77777777" w:rsidR="00D733A8" w:rsidRDefault="00D733A8">
            <w:pPr>
              <w:spacing w:line="240" w:lineRule="auto"/>
            </w:pPr>
          </w:p>
        </w:tc>
        <w:tc>
          <w:tcPr>
            <w:tcW w:w="4860" w:type="dxa"/>
            <w:tcBorders>
              <w:top w:val="single" w:sz="4" w:space="0" w:color="auto"/>
              <w:left w:val="single" w:sz="4" w:space="0" w:color="auto"/>
              <w:bottom w:val="single" w:sz="4" w:space="0" w:color="auto"/>
              <w:right w:val="single" w:sz="4" w:space="0" w:color="auto"/>
            </w:tcBorders>
          </w:tcPr>
          <w:p w14:paraId="3AE86B68" w14:textId="77777777" w:rsidR="00D733A8" w:rsidRPr="00103936" w:rsidRDefault="00D733A8" w:rsidP="00F22080">
            <w:pPr>
              <w:autoSpaceDE w:val="0"/>
              <w:autoSpaceDN w:val="0"/>
              <w:adjustRightInd w:val="0"/>
              <w:spacing w:line="240" w:lineRule="auto"/>
              <w:rPr>
                <w:rFonts w:cs="HelveticaLTStd-Roman"/>
                <w:szCs w:val="24"/>
              </w:rPr>
            </w:pPr>
            <w:r w:rsidRPr="00103936">
              <w:rPr>
                <w:rFonts w:cs="HelveticaLTStd-Roman"/>
                <w:szCs w:val="24"/>
              </w:rPr>
              <w:t xml:space="preserve">there </w:t>
            </w:r>
            <w:r w:rsidRPr="00C1615E">
              <w:rPr>
                <w:rFonts w:cs="HelveticaLTStd-Roman"/>
                <w:szCs w:val="24"/>
                <w:u w:val="single"/>
              </w:rPr>
              <w:t>must</w:t>
            </w:r>
            <w:r w:rsidRPr="00103936">
              <w:rPr>
                <w:rFonts w:cs="HelveticaLTStd-Roman"/>
                <w:szCs w:val="24"/>
              </w:rPr>
              <w:t xml:space="preserve"> be a provision for accountability of the decision makers.</w:t>
            </w:r>
          </w:p>
        </w:tc>
        <w:tc>
          <w:tcPr>
            <w:tcW w:w="1362" w:type="dxa"/>
            <w:tcBorders>
              <w:top w:val="single" w:sz="4" w:space="0" w:color="auto"/>
              <w:left w:val="single" w:sz="4" w:space="0" w:color="auto"/>
              <w:bottom w:val="single" w:sz="4" w:space="0" w:color="auto"/>
              <w:right w:val="single" w:sz="4" w:space="0" w:color="auto"/>
            </w:tcBorders>
          </w:tcPr>
          <w:p w14:paraId="016D50B9" w14:textId="77777777" w:rsidR="00D733A8" w:rsidRDefault="00D733A8">
            <w:pPr>
              <w:spacing w:line="240" w:lineRule="auto"/>
            </w:pPr>
          </w:p>
        </w:tc>
        <w:tc>
          <w:tcPr>
            <w:tcW w:w="2430" w:type="dxa"/>
            <w:tcBorders>
              <w:top w:val="single" w:sz="4" w:space="0" w:color="auto"/>
              <w:left w:val="single" w:sz="4" w:space="0" w:color="auto"/>
              <w:bottom w:val="single" w:sz="4" w:space="0" w:color="auto"/>
              <w:right w:val="single" w:sz="4" w:space="0" w:color="auto"/>
            </w:tcBorders>
          </w:tcPr>
          <w:p w14:paraId="59BE77D0" w14:textId="77777777" w:rsidR="00D733A8" w:rsidRDefault="00D733A8">
            <w:pPr>
              <w:spacing w:line="240" w:lineRule="auto"/>
            </w:pPr>
          </w:p>
        </w:tc>
      </w:tr>
      <w:tr w:rsidR="00D733A8" w14:paraId="4B6C6A51" w14:textId="77777777" w:rsidTr="0055056E">
        <w:trPr>
          <w:trHeight w:val="449"/>
        </w:trPr>
        <w:tc>
          <w:tcPr>
            <w:tcW w:w="625" w:type="dxa"/>
            <w:vMerge/>
            <w:tcBorders>
              <w:left w:val="single" w:sz="4" w:space="0" w:color="auto"/>
              <w:bottom w:val="single" w:sz="4" w:space="0" w:color="auto"/>
              <w:right w:val="single" w:sz="4" w:space="0" w:color="auto"/>
            </w:tcBorders>
          </w:tcPr>
          <w:p w14:paraId="4E132104" w14:textId="77777777" w:rsidR="00D733A8" w:rsidRDefault="00D733A8">
            <w:pPr>
              <w:spacing w:line="240" w:lineRule="auto"/>
            </w:pPr>
          </w:p>
        </w:tc>
        <w:tc>
          <w:tcPr>
            <w:tcW w:w="4860" w:type="dxa"/>
            <w:tcBorders>
              <w:top w:val="single" w:sz="4" w:space="0" w:color="auto"/>
              <w:left w:val="single" w:sz="4" w:space="0" w:color="auto"/>
              <w:bottom w:val="single" w:sz="4" w:space="0" w:color="auto"/>
              <w:right w:val="single" w:sz="4" w:space="0" w:color="auto"/>
            </w:tcBorders>
          </w:tcPr>
          <w:p w14:paraId="4EE66C52" w14:textId="21A51D46" w:rsidR="00D733A8" w:rsidRPr="00D733A8" w:rsidRDefault="00D733A8" w:rsidP="00C1615E">
            <w:pPr>
              <w:rPr>
                <w:szCs w:val="24"/>
              </w:rPr>
            </w:pPr>
            <w:r w:rsidRPr="00313FC1">
              <w:rPr>
                <w:szCs w:val="24"/>
              </w:rPr>
              <w:t xml:space="preserve">Note: If the Public Health Code of Ethics is adopted, the health department must still provide policies that demonstrate the required elements listed in the guidance.  </w:t>
            </w:r>
          </w:p>
        </w:tc>
        <w:tc>
          <w:tcPr>
            <w:tcW w:w="1362" w:type="dxa"/>
            <w:tcBorders>
              <w:top w:val="single" w:sz="4" w:space="0" w:color="auto"/>
              <w:left w:val="single" w:sz="4" w:space="0" w:color="auto"/>
              <w:bottom w:val="single" w:sz="4" w:space="0" w:color="auto"/>
              <w:right w:val="single" w:sz="4" w:space="0" w:color="auto"/>
            </w:tcBorders>
          </w:tcPr>
          <w:p w14:paraId="78D665C5" w14:textId="77777777" w:rsidR="00D733A8" w:rsidRDefault="00D733A8">
            <w:pPr>
              <w:spacing w:line="240" w:lineRule="auto"/>
            </w:pPr>
          </w:p>
        </w:tc>
        <w:tc>
          <w:tcPr>
            <w:tcW w:w="2430" w:type="dxa"/>
            <w:tcBorders>
              <w:top w:val="single" w:sz="4" w:space="0" w:color="auto"/>
              <w:left w:val="single" w:sz="4" w:space="0" w:color="auto"/>
              <w:bottom w:val="single" w:sz="4" w:space="0" w:color="auto"/>
              <w:right w:val="single" w:sz="4" w:space="0" w:color="auto"/>
            </w:tcBorders>
          </w:tcPr>
          <w:p w14:paraId="540B2A8E" w14:textId="77777777" w:rsidR="00D733A8" w:rsidRDefault="00D733A8">
            <w:pPr>
              <w:spacing w:line="240" w:lineRule="auto"/>
            </w:pPr>
          </w:p>
        </w:tc>
      </w:tr>
    </w:tbl>
    <w:p w14:paraId="6021CDD8" w14:textId="77777777" w:rsidR="00E377E4" w:rsidRDefault="00E377E4" w:rsidP="00E377E4">
      <w:pPr>
        <w:spacing w:line="240" w:lineRule="auto"/>
        <w:rPr>
          <w:sz w:val="20"/>
        </w:rPr>
      </w:pPr>
    </w:p>
    <w:tbl>
      <w:tblPr>
        <w:tblStyle w:val="TableGrid"/>
        <w:tblW w:w="0" w:type="auto"/>
        <w:tblInd w:w="0" w:type="dxa"/>
        <w:tblLook w:val="04A0" w:firstRow="1" w:lastRow="0" w:firstColumn="1" w:lastColumn="0" w:noHBand="0" w:noVBand="1"/>
      </w:tblPr>
      <w:tblGrid>
        <w:gridCol w:w="9350"/>
      </w:tblGrid>
      <w:tr w:rsidR="00E377E4" w14:paraId="09234304" w14:textId="77777777" w:rsidTr="00E377E4">
        <w:trPr>
          <w:trHeight w:val="683"/>
        </w:trPr>
        <w:tc>
          <w:tcPr>
            <w:tcW w:w="9350" w:type="dxa"/>
            <w:tcBorders>
              <w:top w:val="single" w:sz="4" w:space="0" w:color="auto"/>
              <w:left w:val="single" w:sz="4" w:space="0" w:color="auto"/>
              <w:bottom w:val="single" w:sz="4" w:space="0" w:color="auto"/>
              <w:right w:val="single" w:sz="4" w:space="0" w:color="auto"/>
            </w:tcBorders>
            <w:hideMark/>
          </w:tcPr>
          <w:p w14:paraId="0BE2D221" w14:textId="77777777" w:rsidR="00E377E4" w:rsidRDefault="00E377E4">
            <w:pPr>
              <w:spacing w:line="240" w:lineRule="auto"/>
              <w:rPr>
                <w:u w:val="single"/>
              </w:rPr>
            </w:pPr>
            <w:r>
              <w:rPr>
                <w:u w:val="single"/>
              </w:rPr>
              <w:t xml:space="preserve">Evidence of Authenticity and Date are required within the documentation itself. </w:t>
            </w:r>
          </w:p>
          <w:p w14:paraId="17A3FCBB" w14:textId="77777777" w:rsidR="00E377E4" w:rsidRDefault="00E377E4">
            <w:pPr>
              <w:spacing w:line="240" w:lineRule="auto"/>
            </w:pPr>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377E4" w14:paraId="0391F636" w14:textId="77777777" w:rsidTr="00E377E4">
        <w:tc>
          <w:tcPr>
            <w:tcW w:w="9350" w:type="dxa"/>
            <w:tcBorders>
              <w:top w:val="single" w:sz="4" w:space="0" w:color="auto"/>
              <w:left w:val="single" w:sz="4" w:space="0" w:color="auto"/>
              <w:bottom w:val="single" w:sz="4" w:space="0" w:color="auto"/>
              <w:right w:val="single" w:sz="4" w:space="0" w:color="auto"/>
            </w:tcBorders>
          </w:tcPr>
          <w:p w14:paraId="28CEA2F5" w14:textId="77777777" w:rsidR="00E377E4" w:rsidRDefault="00E377E4">
            <w:pPr>
              <w:spacing w:line="240" w:lineRule="auto"/>
            </w:pPr>
          </w:p>
          <w:p w14:paraId="1A4E54D1" w14:textId="77777777" w:rsidR="00E377E4" w:rsidRDefault="00E377E4">
            <w:pPr>
              <w:spacing w:line="240" w:lineRule="auto"/>
            </w:pPr>
          </w:p>
          <w:p w14:paraId="4A189829" w14:textId="77777777" w:rsidR="00E377E4" w:rsidRDefault="00E377E4">
            <w:pPr>
              <w:spacing w:line="240" w:lineRule="auto"/>
            </w:pPr>
          </w:p>
          <w:p w14:paraId="2C924C9D" w14:textId="77777777" w:rsidR="00E377E4" w:rsidRDefault="00E377E4">
            <w:pPr>
              <w:spacing w:line="240" w:lineRule="auto"/>
            </w:pPr>
          </w:p>
        </w:tc>
      </w:tr>
    </w:tbl>
    <w:p w14:paraId="119F1A8F" w14:textId="77777777" w:rsidR="00E377E4" w:rsidRDefault="00E377E4"/>
    <w:p w14:paraId="1FCAA87B" w14:textId="77777777" w:rsidR="00E377E4" w:rsidRDefault="00E377E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377E4" w14:paraId="055701BC" w14:textId="77777777" w:rsidTr="00E377E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CAE49EE" w14:textId="77777777" w:rsidR="00E377E4" w:rsidRDefault="00E377E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5EA4DB4" w14:textId="77777777" w:rsidR="00E377E4" w:rsidRDefault="00E377E4" w:rsidP="00E377E4">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1C1E2F" w:rsidRPr="001C1E2F" w14:paraId="6BCBE94A" w14:textId="77777777" w:rsidTr="00DD5318">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38B3EC60" w14:textId="77777777" w:rsidR="001C1E2F" w:rsidRPr="001C1E2F" w:rsidRDefault="001C1E2F" w:rsidP="001C1E2F">
            <w:pPr>
              <w:spacing w:line="240" w:lineRule="auto"/>
              <w:rPr>
                <w:b/>
                <w:szCs w:val="24"/>
              </w:rPr>
            </w:pPr>
            <w:r w:rsidRPr="001C1E2F">
              <w:rPr>
                <w:b/>
                <w:szCs w:val="24"/>
              </w:rPr>
              <w:t>Measure # 11.1.2</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697FED9F" w14:textId="77777777" w:rsidR="001C1E2F" w:rsidRPr="001C1E2F" w:rsidRDefault="001C1E2F" w:rsidP="001C1E2F">
            <w:pPr>
              <w:autoSpaceDE w:val="0"/>
              <w:autoSpaceDN w:val="0"/>
              <w:adjustRightInd w:val="0"/>
              <w:spacing w:line="240" w:lineRule="auto"/>
              <w:rPr>
                <w:i/>
                <w:szCs w:val="24"/>
              </w:rPr>
            </w:pPr>
            <w:r w:rsidRPr="001C1E2F">
              <w:rPr>
                <w:rFonts w:cs="HelveticaLTStd-Roman"/>
                <w:szCs w:val="24"/>
              </w:rPr>
              <w:t>Ethical issues identified and ethical decisions made</w:t>
            </w:r>
          </w:p>
        </w:tc>
      </w:tr>
      <w:tr w:rsidR="00E377E4" w:rsidRPr="001C1E2F" w14:paraId="1A05562A" w14:textId="77777777" w:rsidTr="00DD5318">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8C1B7BE" w14:textId="77777777" w:rsidR="00E377E4" w:rsidRPr="001C1E2F" w:rsidRDefault="00E377E4">
            <w:pPr>
              <w:spacing w:line="240" w:lineRule="auto"/>
              <w:rPr>
                <w:szCs w:val="24"/>
              </w:rPr>
            </w:pPr>
            <w:r w:rsidRPr="001C1E2F">
              <w:rPr>
                <w:szCs w:val="24"/>
              </w:rPr>
              <w:t>RD #</w:t>
            </w:r>
            <w:r w:rsidR="001C1E2F" w:rsidRPr="001C1E2F">
              <w:rPr>
                <w:szCs w:val="24"/>
              </w:rPr>
              <w:t xml:space="preserve"> 2</w:t>
            </w:r>
          </w:p>
        </w:tc>
        <w:tc>
          <w:tcPr>
            <w:tcW w:w="4770" w:type="dxa"/>
            <w:tcBorders>
              <w:top w:val="single" w:sz="4" w:space="0" w:color="auto"/>
              <w:left w:val="single" w:sz="4" w:space="0" w:color="auto"/>
              <w:bottom w:val="single" w:sz="4" w:space="0" w:color="auto"/>
              <w:right w:val="single" w:sz="4" w:space="0" w:color="auto"/>
            </w:tcBorders>
            <w:vAlign w:val="center"/>
            <w:hideMark/>
          </w:tcPr>
          <w:p w14:paraId="0AB2B13E" w14:textId="77777777" w:rsidR="00E377E4" w:rsidRPr="001C1E2F" w:rsidRDefault="001C1E2F" w:rsidP="001C1E2F">
            <w:pPr>
              <w:autoSpaceDE w:val="0"/>
              <w:autoSpaceDN w:val="0"/>
              <w:adjustRightInd w:val="0"/>
              <w:spacing w:line="240" w:lineRule="auto"/>
              <w:rPr>
                <w:i/>
                <w:szCs w:val="24"/>
              </w:rPr>
            </w:pPr>
            <w:r w:rsidRPr="001C1E2F">
              <w:rPr>
                <w:rFonts w:cs="HelveticaNeueLTStd-Hv"/>
                <w:szCs w:val="24"/>
              </w:rPr>
              <w:t>Ethical issues reviewed and resolved</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4465A5D" w14:textId="77777777" w:rsidR="00E377E4" w:rsidRPr="001C1E2F" w:rsidRDefault="00E377E4">
            <w:pPr>
              <w:spacing w:line="240" w:lineRule="auto"/>
              <w:rPr>
                <w:szCs w:val="24"/>
              </w:rPr>
            </w:pPr>
            <w:r w:rsidRPr="001C1E2F">
              <w:rPr>
                <w:szCs w:val="24"/>
              </w:rPr>
              <w:t>Example #</w:t>
            </w:r>
            <w:r w:rsidR="001C1E2F" w:rsidRPr="001C1E2F">
              <w:rPr>
                <w:szCs w:val="24"/>
              </w:rPr>
              <w:t xml:space="preserve"> 1</w:t>
            </w:r>
          </w:p>
        </w:tc>
      </w:tr>
    </w:tbl>
    <w:p w14:paraId="59C73B75" w14:textId="77777777" w:rsidR="00E377E4" w:rsidRPr="001C1E2F" w:rsidRDefault="00E377E4" w:rsidP="00E377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E377E4" w:rsidRPr="001C1E2F" w14:paraId="3A3E3AE9" w14:textId="77777777" w:rsidTr="00E377E4">
        <w:tc>
          <w:tcPr>
            <w:tcW w:w="5485" w:type="dxa"/>
            <w:gridSpan w:val="2"/>
            <w:tcBorders>
              <w:top w:val="single" w:sz="4" w:space="0" w:color="auto"/>
              <w:left w:val="single" w:sz="4" w:space="0" w:color="auto"/>
              <w:bottom w:val="single" w:sz="4" w:space="0" w:color="auto"/>
              <w:right w:val="single" w:sz="4" w:space="0" w:color="auto"/>
            </w:tcBorders>
            <w:hideMark/>
          </w:tcPr>
          <w:p w14:paraId="4B40EC2B" w14:textId="77777777" w:rsidR="00E377E4" w:rsidRPr="001C1E2F" w:rsidRDefault="00E377E4">
            <w:pPr>
              <w:spacing w:line="240" w:lineRule="auto"/>
              <w:rPr>
                <w:b/>
                <w:szCs w:val="24"/>
              </w:rPr>
            </w:pPr>
            <w:r w:rsidRPr="001C1E2F">
              <w:rPr>
                <w:b/>
                <w:szCs w:val="24"/>
              </w:rPr>
              <w:t>Required Elements from Guidance</w:t>
            </w:r>
            <w:r w:rsidRPr="001C1E2F">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4B10058" w14:textId="77777777" w:rsidR="00E377E4" w:rsidRPr="001C1E2F" w:rsidRDefault="00E377E4">
            <w:pPr>
              <w:spacing w:line="240" w:lineRule="auto"/>
              <w:jc w:val="center"/>
              <w:rPr>
                <w:b/>
                <w:szCs w:val="24"/>
              </w:rPr>
            </w:pPr>
            <w:r w:rsidRPr="001C1E2F">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566F7D3" w14:textId="77777777" w:rsidR="00E377E4" w:rsidRPr="001C1E2F" w:rsidRDefault="00E377E4">
            <w:pPr>
              <w:spacing w:line="240" w:lineRule="auto"/>
              <w:jc w:val="center"/>
              <w:rPr>
                <w:b/>
                <w:szCs w:val="24"/>
              </w:rPr>
            </w:pPr>
            <w:r w:rsidRPr="001C1E2F">
              <w:rPr>
                <w:szCs w:val="24"/>
              </w:rPr>
              <w:t xml:space="preserve">Explanatory Notes </w:t>
            </w:r>
          </w:p>
        </w:tc>
      </w:tr>
      <w:tr w:rsidR="00E377E4" w:rsidRPr="001C1E2F" w14:paraId="76197C94" w14:textId="77777777" w:rsidTr="00E377E4">
        <w:trPr>
          <w:trHeight w:val="476"/>
        </w:trPr>
        <w:tc>
          <w:tcPr>
            <w:tcW w:w="625" w:type="dxa"/>
            <w:tcBorders>
              <w:top w:val="single" w:sz="4" w:space="0" w:color="auto"/>
              <w:left w:val="single" w:sz="4" w:space="0" w:color="auto"/>
              <w:bottom w:val="single" w:sz="4" w:space="0" w:color="auto"/>
              <w:right w:val="single" w:sz="4" w:space="0" w:color="auto"/>
            </w:tcBorders>
          </w:tcPr>
          <w:p w14:paraId="0066CDA5" w14:textId="77777777" w:rsidR="00E377E4" w:rsidRPr="001C1E2F" w:rsidRDefault="001C1E2F">
            <w:pPr>
              <w:spacing w:line="240" w:lineRule="auto"/>
              <w:rPr>
                <w:szCs w:val="24"/>
              </w:rPr>
            </w:pPr>
            <w:r w:rsidRPr="001C1E2F">
              <w:rPr>
                <w:szCs w:val="24"/>
              </w:rPr>
              <w:t>2</w:t>
            </w:r>
          </w:p>
        </w:tc>
        <w:tc>
          <w:tcPr>
            <w:tcW w:w="4860" w:type="dxa"/>
            <w:tcBorders>
              <w:top w:val="single" w:sz="4" w:space="0" w:color="auto"/>
              <w:left w:val="single" w:sz="4" w:space="0" w:color="auto"/>
              <w:bottom w:val="single" w:sz="4" w:space="0" w:color="auto"/>
              <w:right w:val="single" w:sz="4" w:space="0" w:color="auto"/>
            </w:tcBorders>
          </w:tcPr>
          <w:p w14:paraId="02EBF3FC" w14:textId="77777777" w:rsidR="00E377E4" w:rsidRPr="001C1E2F" w:rsidRDefault="001C1E2F" w:rsidP="001C1E2F">
            <w:pPr>
              <w:spacing w:line="240" w:lineRule="auto"/>
              <w:rPr>
                <w:szCs w:val="24"/>
              </w:rPr>
            </w:pPr>
            <w:r w:rsidRPr="001C1E2F">
              <w:rPr>
                <w:szCs w:val="24"/>
              </w:rPr>
              <w:t xml:space="preserve">The health department must document the </w:t>
            </w:r>
            <w:r w:rsidRPr="00F92484">
              <w:rPr>
                <w:szCs w:val="24"/>
                <w:u w:val="single"/>
              </w:rPr>
              <w:t>consideration, deliberation, and resolution</w:t>
            </w:r>
            <w:r w:rsidRPr="001C1E2F">
              <w:rPr>
                <w:szCs w:val="24"/>
              </w:rPr>
              <w:t xml:space="preserve"> of ethical issues.</w:t>
            </w:r>
          </w:p>
        </w:tc>
        <w:tc>
          <w:tcPr>
            <w:tcW w:w="1362" w:type="dxa"/>
            <w:tcBorders>
              <w:top w:val="single" w:sz="4" w:space="0" w:color="auto"/>
              <w:left w:val="single" w:sz="4" w:space="0" w:color="auto"/>
              <w:bottom w:val="single" w:sz="4" w:space="0" w:color="auto"/>
              <w:right w:val="single" w:sz="4" w:space="0" w:color="auto"/>
            </w:tcBorders>
          </w:tcPr>
          <w:p w14:paraId="30FBB123" w14:textId="77777777" w:rsidR="00E377E4" w:rsidRPr="001C1E2F" w:rsidRDefault="00E377E4">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2C76278" w14:textId="77777777" w:rsidR="00E377E4" w:rsidRPr="001C1E2F" w:rsidRDefault="00E377E4">
            <w:pPr>
              <w:spacing w:line="240" w:lineRule="auto"/>
              <w:rPr>
                <w:szCs w:val="24"/>
              </w:rPr>
            </w:pPr>
          </w:p>
        </w:tc>
      </w:tr>
      <w:tr w:rsidR="00FB1C63" w:rsidRPr="001C1E2F" w14:paraId="729AEC87" w14:textId="77777777" w:rsidTr="00E377E4">
        <w:trPr>
          <w:trHeight w:val="476"/>
        </w:trPr>
        <w:tc>
          <w:tcPr>
            <w:tcW w:w="625" w:type="dxa"/>
            <w:tcBorders>
              <w:top w:val="single" w:sz="4" w:space="0" w:color="auto"/>
              <w:left w:val="single" w:sz="4" w:space="0" w:color="auto"/>
              <w:bottom w:val="single" w:sz="4" w:space="0" w:color="auto"/>
              <w:right w:val="single" w:sz="4" w:space="0" w:color="auto"/>
            </w:tcBorders>
          </w:tcPr>
          <w:p w14:paraId="4ACD4056" w14:textId="77777777" w:rsidR="00FB1C63" w:rsidRPr="001C1E2F" w:rsidRDefault="00FB1C63">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38A4861C" w14:textId="77777777" w:rsidR="00FB1C63" w:rsidRDefault="00FB1C63" w:rsidP="001C1E2F">
            <w:pPr>
              <w:spacing w:line="240" w:lineRule="auto"/>
              <w:rPr>
                <w:szCs w:val="24"/>
              </w:rPr>
            </w:pPr>
            <w:r>
              <w:rPr>
                <w:szCs w:val="24"/>
              </w:rPr>
              <w:t xml:space="preserve">Note: </w:t>
            </w:r>
            <w:r w:rsidR="00DA0F30">
              <w:rPr>
                <w:szCs w:val="24"/>
              </w:rPr>
              <w:t>I</w:t>
            </w:r>
            <w:r w:rsidR="00DD5318">
              <w:rPr>
                <w:szCs w:val="24"/>
              </w:rPr>
              <w:t>f no ethical issue occurred within the 5-year time frame an exercise may be submitted</w:t>
            </w:r>
            <w:r w:rsidR="00DA0F30">
              <w:rPr>
                <w:szCs w:val="24"/>
              </w:rPr>
              <w:t>.</w:t>
            </w:r>
          </w:p>
          <w:p w14:paraId="60F9C415" w14:textId="77777777" w:rsidR="00D733A8" w:rsidRDefault="00D733A8" w:rsidP="001C1E2F">
            <w:pPr>
              <w:spacing w:line="240" w:lineRule="auto"/>
              <w:rPr>
                <w:szCs w:val="24"/>
              </w:rPr>
            </w:pPr>
          </w:p>
          <w:p w14:paraId="3F2A05C6" w14:textId="2C75D323" w:rsidR="00D733A8" w:rsidRPr="001C1E2F" w:rsidRDefault="00D733A8" w:rsidP="001C1E2F">
            <w:pPr>
              <w:spacing w:line="240" w:lineRule="auto"/>
              <w:rPr>
                <w:szCs w:val="24"/>
              </w:rPr>
            </w:pPr>
            <w:r>
              <w:rPr>
                <w:szCs w:val="24"/>
              </w:rPr>
              <w:t xml:space="preserve">Note: </w:t>
            </w:r>
            <w:r w:rsidRPr="00313FC1">
              <w:rPr>
                <w:szCs w:val="24"/>
              </w:rPr>
              <w:t>The department must demonstrate use of the process in RD1; the example in RD2 should not pre-date the process in RD1.</w:t>
            </w:r>
          </w:p>
        </w:tc>
        <w:tc>
          <w:tcPr>
            <w:tcW w:w="1362" w:type="dxa"/>
            <w:tcBorders>
              <w:top w:val="single" w:sz="4" w:space="0" w:color="auto"/>
              <w:left w:val="single" w:sz="4" w:space="0" w:color="auto"/>
              <w:bottom w:val="single" w:sz="4" w:space="0" w:color="auto"/>
              <w:right w:val="single" w:sz="4" w:space="0" w:color="auto"/>
            </w:tcBorders>
          </w:tcPr>
          <w:p w14:paraId="4A2C514C" w14:textId="77777777" w:rsidR="00FB1C63" w:rsidRPr="001C1E2F" w:rsidRDefault="00FB1C63">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137BEAE" w14:textId="77777777" w:rsidR="00FB1C63" w:rsidRPr="001C1E2F" w:rsidRDefault="00FB1C63">
            <w:pPr>
              <w:spacing w:line="240" w:lineRule="auto"/>
              <w:rPr>
                <w:szCs w:val="24"/>
              </w:rPr>
            </w:pPr>
          </w:p>
        </w:tc>
      </w:tr>
    </w:tbl>
    <w:p w14:paraId="3C70F6A5" w14:textId="77777777" w:rsidR="00E377E4" w:rsidRPr="001C1E2F" w:rsidRDefault="00E377E4" w:rsidP="00E377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E377E4" w:rsidRPr="001C1E2F" w14:paraId="565C3019" w14:textId="77777777" w:rsidTr="00E377E4">
        <w:trPr>
          <w:trHeight w:val="683"/>
        </w:trPr>
        <w:tc>
          <w:tcPr>
            <w:tcW w:w="9350" w:type="dxa"/>
            <w:tcBorders>
              <w:top w:val="single" w:sz="4" w:space="0" w:color="auto"/>
              <w:left w:val="single" w:sz="4" w:space="0" w:color="auto"/>
              <w:bottom w:val="single" w:sz="4" w:space="0" w:color="auto"/>
              <w:right w:val="single" w:sz="4" w:space="0" w:color="auto"/>
            </w:tcBorders>
            <w:hideMark/>
          </w:tcPr>
          <w:p w14:paraId="54B2FEAB" w14:textId="77777777" w:rsidR="00E377E4" w:rsidRPr="001C1E2F" w:rsidRDefault="00E377E4">
            <w:pPr>
              <w:spacing w:line="240" w:lineRule="auto"/>
              <w:rPr>
                <w:szCs w:val="24"/>
                <w:u w:val="single"/>
              </w:rPr>
            </w:pPr>
            <w:r w:rsidRPr="001C1E2F">
              <w:rPr>
                <w:szCs w:val="24"/>
                <w:u w:val="single"/>
              </w:rPr>
              <w:t xml:space="preserve">Evidence of Authenticity and Date are required within the documentation itself. </w:t>
            </w:r>
          </w:p>
          <w:p w14:paraId="71E0C115" w14:textId="77777777" w:rsidR="00E377E4" w:rsidRPr="001C1E2F" w:rsidRDefault="00E377E4">
            <w:pPr>
              <w:spacing w:line="240" w:lineRule="auto"/>
              <w:rPr>
                <w:szCs w:val="24"/>
              </w:rPr>
            </w:pPr>
            <w:r w:rsidRPr="001C1E2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377E4" w:rsidRPr="001C1E2F" w14:paraId="6663C0F4" w14:textId="77777777" w:rsidTr="00E377E4">
        <w:tc>
          <w:tcPr>
            <w:tcW w:w="9350" w:type="dxa"/>
            <w:tcBorders>
              <w:top w:val="single" w:sz="4" w:space="0" w:color="auto"/>
              <w:left w:val="single" w:sz="4" w:space="0" w:color="auto"/>
              <w:bottom w:val="single" w:sz="4" w:space="0" w:color="auto"/>
              <w:right w:val="single" w:sz="4" w:space="0" w:color="auto"/>
            </w:tcBorders>
          </w:tcPr>
          <w:p w14:paraId="29AE1775" w14:textId="77777777" w:rsidR="00E377E4" w:rsidRPr="001C1E2F" w:rsidRDefault="00E377E4">
            <w:pPr>
              <w:spacing w:line="240" w:lineRule="auto"/>
              <w:rPr>
                <w:szCs w:val="24"/>
              </w:rPr>
            </w:pPr>
          </w:p>
          <w:p w14:paraId="16C6BE52" w14:textId="77777777" w:rsidR="00E377E4" w:rsidRPr="001C1E2F" w:rsidRDefault="00E377E4">
            <w:pPr>
              <w:spacing w:line="240" w:lineRule="auto"/>
              <w:rPr>
                <w:szCs w:val="24"/>
              </w:rPr>
            </w:pPr>
          </w:p>
          <w:p w14:paraId="618008F5" w14:textId="77777777" w:rsidR="00E377E4" w:rsidRPr="001C1E2F" w:rsidRDefault="00E377E4">
            <w:pPr>
              <w:spacing w:line="240" w:lineRule="auto"/>
              <w:rPr>
                <w:szCs w:val="24"/>
              </w:rPr>
            </w:pPr>
          </w:p>
          <w:p w14:paraId="07E48F8D" w14:textId="77777777" w:rsidR="00E377E4" w:rsidRPr="001C1E2F" w:rsidRDefault="00E377E4">
            <w:pPr>
              <w:spacing w:line="240" w:lineRule="auto"/>
              <w:rPr>
                <w:szCs w:val="24"/>
              </w:rPr>
            </w:pPr>
          </w:p>
        </w:tc>
      </w:tr>
    </w:tbl>
    <w:p w14:paraId="1BEE3B57" w14:textId="77777777" w:rsidR="00E377E4" w:rsidRDefault="00E377E4"/>
    <w:p w14:paraId="1D674542" w14:textId="77777777" w:rsidR="00E377E4" w:rsidRDefault="00E377E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377E4" w14:paraId="2077A5A1" w14:textId="77777777" w:rsidTr="00E377E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DD8C7DA" w14:textId="77777777" w:rsidR="00E377E4" w:rsidRDefault="00E377E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2919C424" w14:textId="77777777" w:rsidR="00E377E4" w:rsidRDefault="00E377E4" w:rsidP="00E377E4">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E377E4" w14:paraId="0CDC9A33" w14:textId="77777777" w:rsidTr="00DD5318">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5C866AD3" w14:textId="77777777" w:rsidR="00E377E4" w:rsidRDefault="00E377E4">
            <w:pPr>
              <w:spacing w:line="240" w:lineRule="auto"/>
              <w:rPr>
                <w:b/>
              </w:rPr>
            </w:pPr>
            <w:r>
              <w:rPr>
                <w:b/>
              </w:rPr>
              <w:t>Measure #</w:t>
            </w:r>
            <w:r w:rsidR="009B58DA">
              <w:rPr>
                <w:b/>
              </w:rPr>
              <w:t xml:space="preserve"> 11.1.3</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2BBD0103" w14:textId="77777777" w:rsidR="00E377E4" w:rsidRDefault="009B58DA" w:rsidP="009B58DA">
            <w:pPr>
              <w:autoSpaceDE w:val="0"/>
              <w:autoSpaceDN w:val="0"/>
              <w:adjustRightInd w:val="0"/>
              <w:spacing w:line="240" w:lineRule="auto"/>
              <w:rPr>
                <w:i/>
              </w:rPr>
            </w:pPr>
            <w:r w:rsidRPr="00DD5318">
              <w:t>Policies regarding confidentiality, including applicable HIPAA requirements</w:t>
            </w:r>
          </w:p>
        </w:tc>
      </w:tr>
      <w:tr w:rsidR="00E377E4" w14:paraId="7DA92083" w14:textId="77777777" w:rsidTr="00DD5318">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6143C4C" w14:textId="77777777" w:rsidR="00E377E4" w:rsidRDefault="00E377E4">
            <w:pPr>
              <w:spacing w:line="240" w:lineRule="auto"/>
            </w:pPr>
            <w:r>
              <w:t>RD #</w:t>
            </w:r>
            <w:r w:rsidR="009B58DA">
              <w:t xml:space="preserve"> 1</w:t>
            </w:r>
          </w:p>
        </w:tc>
        <w:tc>
          <w:tcPr>
            <w:tcW w:w="4770" w:type="dxa"/>
            <w:tcBorders>
              <w:top w:val="single" w:sz="4" w:space="0" w:color="auto"/>
              <w:left w:val="single" w:sz="4" w:space="0" w:color="auto"/>
              <w:bottom w:val="single" w:sz="4" w:space="0" w:color="auto"/>
              <w:right w:val="single" w:sz="4" w:space="0" w:color="auto"/>
            </w:tcBorders>
            <w:vAlign w:val="center"/>
            <w:hideMark/>
          </w:tcPr>
          <w:p w14:paraId="5159D1B3" w14:textId="77777777" w:rsidR="00E377E4" w:rsidRDefault="009B58DA" w:rsidP="009B58DA">
            <w:pPr>
              <w:autoSpaceDE w:val="0"/>
              <w:autoSpaceDN w:val="0"/>
              <w:adjustRightInd w:val="0"/>
              <w:spacing w:line="240" w:lineRule="auto"/>
              <w:rPr>
                <w:i/>
              </w:rPr>
            </w:pPr>
            <w:r w:rsidRPr="00DD5318">
              <w:t>Confidentiality policies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7DCEB2AA" w14:textId="77777777" w:rsidR="00E377E4" w:rsidRDefault="00DD5318">
            <w:pPr>
              <w:spacing w:line="240" w:lineRule="auto"/>
            </w:pPr>
            <w:r>
              <w:t>1 policy or a set of policies</w:t>
            </w:r>
          </w:p>
        </w:tc>
      </w:tr>
    </w:tbl>
    <w:p w14:paraId="5C512C10" w14:textId="77777777" w:rsidR="00E377E4" w:rsidRDefault="00E377E4" w:rsidP="00E377E4">
      <w:pPr>
        <w:spacing w:line="240" w:lineRule="auto"/>
        <w:rPr>
          <w:sz w:val="20"/>
        </w:rPr>
      </w:pPr>
    </w:p>
    <w:tbl>
      <w:tblPr>
        <w:tblStyle w:val="TableGrid"/>
        <w:tblW w:w="0" w:type="auto"/>
        <w:tblInd w:w="0" w:type="dxa"/>
        <w:tblLook w:val="04A0" w:firstRow="1" w:lastRow="0" w:firstColumn="1" w:lastColumn="0" w:noHBand="0" w:noVBand="1"/>
      </w:tblPr>
      <w:tblGrid>
        <w:gridCol w:w="625"/>
        <w:gridCol w:w="4860"/>
        <w:gridCol w:w="1362"/>
        <w:gridCol w:w="2430"/>
      </w:tblGrid>
      <w:tr w:rsidR="00E377E4" w14:paraId="581C09B2" w14:textId="77777777" w:rsidTr="00E377E4">
        <w:tc>
          <w:tcPr>
            <w:tcW w:w="5485" w:type="dxa"/>
            <w:gridSpan w:val="2"/>
            <w:tcBorders>
              <w:top w:val="single" w:sz="4" w:space="0" w:color="auto"/>
              <w:left w:val="single" w:sz="4" w:space="0" w:color="auto"/>
              <w:bottom w:val="single" w:sz="4" w:space="0" w:color="auto"/>
              <w:right w:val="single" w:sz="4" w:space="0" w:color="auto"/>
            </w:tcBorders>
            <w:hideMark/>
          </w:tcPr>
          <w:p w14:paraId="31144000" w14:textId="77777777" w:rsidR="00E377E4" w:rsidRDefault="00E377E4">
            <w:pPr>
              <w:spacing w:line="240" w:lineRule="auto"/>
              <w:rPr>
                <w:b/>
              </w:rPr>
            </w:pPr>
            <w:r>
              <w:rPr>
                <w:b/>
              </w:rPr>
              <w:t>Required Elements from Guidance</w:t>
            </w:r>
            <w: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0E7FFD6" w14:textId="77777777" w:rsidR="00E377E4" w:rsidRDefault="00E377E4">
            <w:pPr>
              <w:spacing w:line="240" w:lineRule="auto"/>
              <w:jc w:val="center"/>
              <w:rPr>
                <w:b/>
              </w:rPr>
            </w:pPr>
            <w: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F4EABA8" w14:textId="77777777" w:rsidR="00E377E4" w:rsidRDefault="00E377E4">
            <w:pPr>
              <w:spacing w:line="240" w:lineRule="auto"/>
              <w:jc w:val="center"/>
              <w:rPr>
                <w:b/>
              </w:rPr>
            </w:pPr>
            <w:r>
              <w:t xml:space="preserve">Explanatory Notes </w:t>
            </w:r>
          </w:p>
        </w:tc>
      </w:tr>
      <w:tr w:rsidR="009B58DA" w14:paraId="219A83A2" w14:textId="77777777" w:rsidTr="0055056E">
        <w:trPr>
          <w:trHeight w:val="476"/>
        </w:trPr>
        <w:tc>
          <w:tcPr>
            <w:tcW w:w="625" w:type="dxa"/>
            <w:vMerge w:val="restart"/>
            <w:tcBorders>
              <w:top w:val="single" w:sz="4" w:space="0" w:color="auto"/>
              <w:left w:val="single" w:sz="4" w:space="0" w:color="auto"/>
              <w:right w:val="single" w:sz="4" w:space="0" w:color="auto"/>
            </w:tcBorders>
          </w:tcPr>
          <w:p w14:paraId="46ACDE4F" w14:textId="77777777" w:rsidR="009B58DA" w:rsidRDefault="009B58DA">
            <w:pPr>
              <w:spacing w:line="240" w:lineRule="auto"/>
            </w:pPr>
            <w:r>
              <w:t>1</w:t>
            </w:r>
          </w:p>
        </w:tc>
        <w:tc>
          <w:tcPr>
            <w:tcW w:w="4860" w:type="dxa"/>
            <w:tcBorders>
              <w:top w:val="single" w:sz="4" w:space="0" w:color="auto"/>
              <w:left w:val="single" w:sz="4" w:space="0" w:color="auto"/>
              <w:bottom w:val="single" w:sz="4" w:space="0" w:color="auto"/>
              <w:right w:val="single" w:sz="4" w:space="0" w:color="auto"/>
            </w:tcBorders>
          </w:tcPr>
          <w:p w14:paraId="70D96512" w14:textId="77777777" w:rsidR="009B58DA" w:rsidRDefault="009B58DA" w:rsidP="009B58DA">
            <w:pPr>
              <w:autoSpaceDE w:val="0"/>
              <w:autoSpaceDN w:val="0"/>
              <w:adjustRightInd w:val="0"/>
              <w:spacing w:line="240" w:lineRule="auto"/>
            </w:pPr>
            <w:r w:rsidRPr="00DD5318">
              <w:t>The health department must provide written confidentiality policies and procedures.</w:t>
            </w:r>
          </w:p>
        </w:tc>
        <w:tc>
          <w:tcPr>
            <w:tcW w:w="1362" w:type="dxa"/>
            <w:tcBorders>
              <w:top w:val="single" w:sz="4" w:space="0" w:color="auto"/>
              <w:left w:val="single" w:sz="4" w:space="0" w:color="auto"/>
              <w:bottom w:val="single" w:sz="4" w:space="0" w:color="auto"/>
              <w:right w:val="single" w:sz="4" w:space="0" w:color="auto"/>
            </w:tcBorders>
          </w:tcPr>
          <w:p w14:paraId="5F0764B7" w14:textId="77777777" w:rsidR="009B58DA" w:rsidRDefault="009B58DA">
            <w:pPr>
              <w:spacing w:line="240" w:lineRule="auto"/>
            </w:pPr>
          </w:p>
        </w:tc>
        <w:tc>
          <w:tcPr>
            <w:tcW w:w="2430" w:type="dxa"/>
            <w:tcBorders>
              <w:top w:val="single" w:sz="4" w:space="0" w:color="auto"/>
              <w:left w:val="single" w:sz="4" w:space="0" w:color="auto"/>
              <w:bottom w:val="single" w:sz="4" w:space="0" w:color="auto"/>
              <w:right w:val="single" w:sz="4" w:space="0" w:color="auto"/>
            </w:tcBorders>
          </w:tcPr>
          <w:p w14:paraId="39AFA004" w14:textId="77777777" w:rsidR="009B58DA" w:rsidRDefault="009B58DA">
            <w:pPr>
              <w:spacing w:line="240" w:lineRule="auto"/>
            </w:pPr>
          </w:p>
        </w:tc>
      </w:tr>
      <w:tr w:rsidR="009B58DA" w14:paraId="0A1EC625" w14:textId="77777777" w:rsidTr="0055056E">
        <w:trPr>
          <w:trHeight w:val="440"/>
        </w:trPr>
        <w:tc>
          <w:tcPr>
            <w:tcW w:w="625" w:type="dxa"/>
            <w:vMerge/>
            <w:tcBorders>
              <w:left w:val="single" w:sz="4" w:space="0" w:color="auto"/>
              <w:bottom w:val="single" w:sz="4" w:space="0" w:color="auto"/>
              <w:right w:val="single" w:sz="4" w:space="0" w:color="auto"/>
            </w:tcBorders>
          </w:tcPr>
          <w:p w14:paraId="3FB8B0F3" w14:textId="77777777" w:rsidR="009B58DA" w:rsidRDefault="009B58DA">
            <w:pPr>
              <w:spacing w:line="240" w:lineRule="auto"/>
            </w:pPr>
          </w:p>
        </w:tc>
        <w:tc>
          <w:tcPr>
            <w:tcW w:w="4860" w:type="dxa"/>
            <w:tcBorders>
              <w:top w:val="single" w:sz="4" w:space="0" w:color="auto"/>
              <w:left w:val="single" w:sz="4" w:space="0" w:color="auto"/>
              <w:bottom w:val="single" w:sz="4" w:space="0" w:color="auto"/>
              <w:right w:val="single" w:sz="4" w:space="0" w:color="auto"/>
            </w:tcBorders>
          </w:tcPr>
          <w:p w14:paraId="2B691E9D" w14:textId="77777777" w:rsidR="009B58DA" w:rsidRDefault="009B58DA" w:rsidP="00696BCE">
            <w:pPr>
              <w:autoSpaceDE w:val="0"/>
              <w:autoSpaceDN w:val="0"/>
              <w:adjustRightInd w:val="0"/>
              <w:spacing w:line="240" w:lineRule="auto"/>
            </w:pPr>
            <w:r w:rsidRPr="00DD5318">
              <w:t xml:space="preserve">Policies must define the health department’s processes for protecting customer confidentiality, both </w:t>
            </w:r>
            <w:r w:rsidRPr="00C1615E">
              <w:rPr>
                <w:u w:val="single"/>
              </w:rPr>
              <w:t>personal</w:t>
            </w:r>
            <w:r w:rsidRPr="00DD5318">
              <w:t xml:space="preserve"> (directed toward the individual)</w:t>
            </w:r>
            <w:r w:rsidR="00696BCE" w:rsidRPr="00DD5318">
              <w:t xml:space="preserve"> </w:t>
            </w:r>
            <w:r w:rsidRPr="00DD5318">
              <w:t xml:space="preserve">and </w:t>
            </w:r>
            <w:r w:rsidRPr="00C1615E">
              <w:rPr>
                <w:u w:val="single"/>
              </w:rPr>
              <w:t xml:space="preserve">informational </w:t>
            </w:r>
            <w:r w:rsidRPr="00DD5318">
              <w:t>(directed at their health data and records).</w:t>
            </w:r>
          </w:p>
        </w:tc>
        <w:tc>
          <w:tcPr>
            <w:tcW w:w="1362" w:type="dxa"/>
            <w:tcBorders>
              <w:top w:val="single" w:sz="4" w:space="0" w:color="auto"/>
              <w:left w:val="single" w:sz="4" w:space="0" w:color="auto"/>
              <w:bottom w:val="single" w:sz="4" w:space="0" w:color="auto"/>
              <w:right w:val="single" w:sz="4" w:space="0" w:color="auto"/>
            </w:tcBorders>
          </w:tcPr>
          <w:p w14:paraId="7AC839AF" w14:textId="77777777" w:rsidR="009B58DA" w:rsidRDefault="009B58DA">
            <w:pPr>
              <w:spacing w:line="240" w:lineRule="auto"/>
            </w:pPr>
          </w:p>
        </w:tc>
        <w:tc>
          <w:tcPr>
            <w:tcW w:w="2430" w:type="dxa"/>
            <w:tcBorders>
              <w:top w:val="single" w:sz="4" w:space="0" w:color="auto"/>
              <w:left w:val="single" w:sz="4" w:space="0" w:color="auto"/>
              <w:bottom w:val="single" w:sz="4" w:space="0" w:color="auto"/>
              <w:right w:val="single" w:sz="4" w:space="0" w:color="auto"/>
            </w:tcBorders>
          </w:tcPr>
          <w:p w14:paraId="6E59E7CE" w14:textId="77777777" w:rsidR="009B58DA" w:rsidRDefault="009B58DA">
            <w:pPr>
              <w:spacing w:line="240" w:lineRule="auto"/>
            </w:pPr>
          </w:p>
        </w:tc>
      </w:tr>
    </w:tbl>
    <w:p w14:paraId="59A43A1A" w14:textId="77777777" w:rsidR="00E377E4" w:rsidRDefault="00E377E4" w:rsidP="00E377E4">
      <w:pPr>
        <w:spacing w:line="240" w:lineRule="auto"/>
        <w:rPr>
          <w:sz w:val="20"/>
        </w:rPr>
      </w:pPr>
    </w:p>
    <w:tbl>
      <w:tblPr>
        <w:tblStyle w:val="TableGrid"/>
        <w:tblW w:w="0" w:type="auto"/>
        <w:tblInd w:w="0" w:type="dxa"/>
        <w:tblLook w:val="04A0" w:firstRow="1" w:lastRow="0" w:firstColumn="1" w:lastColumn="0" w:noHBand="0" w:noVBand="1"/>
      </w:tblPr>
      <w:tblGrid>
        <w:gridCol w:w="9350"/>
      </w:tblGrid>
      <w:tr w:rsidR="00E377E4" w14:paraId="27A1D7E1" w14:textId="77777777" w:rsidTr="00E377E4">
        <w:trPr>
          <w:trHeight w:val="683"/>
        </w:trPr>
        <w:tc>
          <w:tcPr>
            <w:tcW w:w="9350" w:type="dxa"/>
            <w:tcBorders>
              <w:top w:val="single" w:sz="4" w:space="0" w:color="auto"/>
              <w:left w:val="single" w:sz="4" w:space="0" w:color="auto"/>
              <w:bottom w:val="single" w:sz="4" w:space="0" w:color="auto"/>
              <w:right w:val="single" w:sz="4" w:space="0" w:color="auto"/>
            </w:tcBorders>
            <w:hideMark/>
          </w:tcPr>
          <w:p w14:paraId="0C55EE49" w14:textId="77777777" w:rsidR="00E377E4" w:rsidRDefault="00E377E4">
            <w:pPr>
              <w:spacing w:line="240" w:lineRule="auto"/>
              <w:rPr>
                <w:u w:val="single"/>
              </w:rPr>
            </w:pPr>
            <w:r>
              <w:rPr>
                <w:u w:val="single"/>
              </w:rPr>
              <w:t xml:space="preserve">Evidence of Authenticity and Date are required within the documentation itself. </w:t>
            </w:r>
          </w:p>
          <w:p w14:paraId="57A31D24" w14:textId="77777777" w:rsidR="00E377E4" w:rsidRDefault="00E377E4">
            <w:pPr>
              <w:spacing w:line="240" w:lineRule="auto"/>
            </w:pPr>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377E4" w14:paraId="26C248A3" w14:textId="77777777" w:rsidTr="00E377E4">
        <w:tc>
          <w:tcPr>
            <w:tcW w:w="9350" w:type="dxa"/>
            <w:tcBorders>
              <w:top w:val="single" w:sz="4" w:space="0" w:color="auto"/>
              <w:left w:val="single" w:sz="4" w:space="0" w:color="auto"/>
              <w:bottom w:val="single" w:sz="4" w:space="0" w:color="auto"/>
              <w:right w:val="single" w:sz="4" w:space="0" w:color="auto"/>
            </w:tcBorders>
          </w:tcPr>
          <w:p w14:paraId="06E39880" w14:textId="77777777" w:rsidR="00E377E4" w:rsidRDefault="00E377E4">
            <w:pPr>
              <w:spacing w:line="240" w:lineRule="auto"/>
            </w:pPr>
          </w:p>
          <w:p w14:paraId="645E1E18" w14:textId="77777777" w:rsidR="00E377E4" w:rsidRDefault="00E377E4">
            <w:pPr>
              <w:spacing w:line="240" w:lineRule="auto"/>
            </w:pPr>
          </w:p>
          <w:p w14:paraId="09B57662" w14:textId="77777777" w:rsidR="00E377E4" w:rsidRDefault="00E377E4">
            <w:pPr>
              <w:spacing w:line="240" w:lineRule="auto"/>
            </w:pPr>
          </w:p>
          <w:p w14:paraId="118B4427" w14:textId="77777777" w:rsidR="00E377E4" w:rsidRDefault="00E377E4">
            <w:pPr>
              <w:spacing w:line="240" w:lineRule="auto"/>
            </w:pPr>
          </w:p>
        </w:tc>
      </w:tr>
    </w:tbl>
    <w:p w14:paraId="06695F19" w14:textId="77777777" w:rsidR="00E377E4" w:rsidRDefault="00E377E4"/>
    <w:p w14:paraId="1371F94F" w14:textId="77777777" w:rsidR="00E377E4" w:rsidRDefault="00E377E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377E4" w14:paraId="470A9BAF" w14:textId="77777777" w:rsidTr="00E377E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675FA28" w14:textId="77777777" w:rsidR="00E377E4" w:rsidRDefault="00E377E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D036987" w14:textId="77777777" w:rsidR="00E377E4" w:rsidRDefault="00E377E4" w:rsidP="00E377E4">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F30C8B" w:rsidRPr="00510C21" w14:paraId="3AD39ACE" w14:textId="77777777" w:rsidTr="00DD5318">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6F461E6" w14:textId="77777777" w:rsidR="00F30C8B" w:rsidRPr="00510C21" w:rsidRDefault="00F30C8B" w:rsidP="00F30C8B">
            <w:pPr>
              <w:spacing w:line="240" w:lineRule="auto"/>
              <w:rPr>
                <w:b/>
                <w:szCs w:val="24"/>
              </w:rPr>
            </w:pPr>
            <w:r w:rsidRPr="00510C21">
              <w:rPr>
                <w:b/>
                <w:szCs w:val="24"/>
              </w:rPr>
              <w:t>Measure # 11.1.3</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685C5FC9" w14:textId="77777777" w:rsidR="00F30C8B" w:rsidRPr="00510C21" w:rsidRDefault="00F30C8B" w:rsidP="00F30C8B">
            <w:pPr>
              <w:autoSpaceDE w:val="0"/>
              <w:autoSpaceDN w:val="0"/>
              <w:adjustRightInd w:val="0"/>
              <w:spacing w:line="240" w:lineRule="auto"/>
              <w:rPr>
                <w:i/>
                <w:szCs w:val="24"/>
              </w:rPr>
            </w:pPr>
            <w:r w:rsidRPr="00510C21">
              <w:rPr>
                <w:rFonts w:cs="HelveticaLTStd-Roman"/>
                <w:szCs w:val="24"/>
              </w:rPr>
              <w:t>Policies regarding confidentiality, including applicable HIPAA requirements</w:t>
            </w:r>
          </w:p>
        </w:tc>
      </w:tr>
      <w:tr w:rsidR="00E377E4" w:rsidRPr="00510C21" w14:paraId="78CD64B3" w14:textId="77777777" w:rsidTr="00DD5318">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62E6A32E" w14:textId="77777777" w:rsidR="00E377E4" w:rsidRPr="00510C21" w:rsidRDefault="00E377E4">
            <w:pPr>
              <w:spacing w:line="240" w:lineRule="auto"/>
              <w:rPr>
                <w:szCs w:val="24"/>
              </w:rPr>
            </w:pPr>
            <w:r w:rsidRPr="00510C21">
              <w:rPr>
                <w:szCs w:val="24"/>
              </w:rPr>
              <w:t>RD #</w:t>
            </w:r>
            <w:r w:rsidR="00F30C8B" w:rsidRPr="00510C21">
              <w:rPr>
                <w:szCs w:val="24"/>
              </w:rPr>
              <w:t xml:space="preserve"> 2</w:t>
            </w:r>
          </w:p>
        </w:tc>
        <w:tc>
          <w:tcPr>
            <w:tcW w:w="4770" w:type="dxa"/>
            <w:tcBorders>
              <w:top w:val="single" w:sz="4" w:space="0" w:color="auto"/>
              <w:left w:val="single" w:sz="4" w:space="0" w:color="auto"/>
              <w:bottom w:val="single" w:sz="4" w:space="0" w:color="auto"/>
              <w:right w:val="single" w:sz="4" w:space="0" w:color="auto"/>
            </w:tcBorders>
            <w:vAlign w:val="center"/>
            <w:hideMark/>
          </w:tcPr>
          <w:p w14:paraId="450F0D74" w14:textId="77777777" w:rsidR="00E377E4" w:rsidRPr="00510C21" w:rsidRDefault="00F30C8B" w:rsidP="00F30C8B">
            <w:pPr>
              <w:autoSpaceDE w:val="0"/>
              <w:autoSpaceDN w:val="0"/>
              <w:adjustRightInd w:val="0"/>
              <w:spacing w:line="240" w:lineRule="auto"/>
              <w:rPr>
                <w:i/>
                <w:szCs w:val="24"/>
              </w:rPr>
            </w:pPr>
            <w:r w:rsidRPr="00510C21">
              <w:rPr>
                <w:rFonts w:cs="HelveticaNeueLTStd-Hv"/>
                <w:szCs w:val="24"/>
              </w:rPr>
              <w:t>Training staff on the implementation of confidentiality policies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D83EAA3" w14:textId="77777777" w:rsidR="00E377E4" w:rsidRPr="00510C21" w:rsidRDefault="00E377E4">
            <w:pPr>
              <w:spacing w:line="240" w:lineRule="auto"/>
              <w:rPr>
                <w:szCs w:val="24"/>
              </w:rPr>
            </w:pPr>
            <w:r w:rsidRPr="00510C21">
              <w:rPr>
                <w:szCs w:val="24"/>
              </w:rPr>
              <w:t>Example #</w:t>
            </w:r>
            <w:r w:rsidR="0074635E">
              <w:rPr>
                <w:szCs w:val="24"/>
              </w:rPr>
              <w:t xml:space="preserve"> 1</w:t>
            </w:r>
          </w:p>
        </w:tc>
      </w:tr>
    </w:tbl>
    <w:p w14:paraId="7A9D2009" w14:textId="77777777" w:rsidR="00E377E4" w:rsidRPr="00510C21" w:rsidRDefault="00E377E4" w:rsidP="00E377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E377E4" w:rsidRPr="00510C21" w14:paraId="778EE967" w14:textId="77777777" w:rsidTr="00E377E4">
        <w:tc>
          <w:tcPr>
            <w:tcW w:w="5485" w:type="dxa"/>
            <w:gridSpan w:val="2"/>
            <w:tcBorders>
              <w:top w:val="single" w:sz="4" w:space="0" w:color="auto"/>
              <w:left w:val="single" w:sz="4" w:space="0" w:color="auto"/>
              <w:bottom w:val="single" w:sz="4" w:space="0" w:color="auto"/>
              <w:right w:val="single" w:sz="4" w:space="0" w:color="auto"/>
            </w:tcBorders>
            <w:hideMark/>
          </w:tcPr>
          <w:p w14:paraId="78E2E098" w14:textId="77777777" w:rsidR="00E377E4" w:rsidRPr="00510C21" w:rsidRDefault="00E377E4">
            <w:pPr>
              <w:spacing w:line="240" w:lineRule="auto"/>
              <w:rPr>
                <w:b/>
                <w:szCs w:val="24"/>
              </w:rPr>
            </w:pPr>
            <w:r w:rsidRPr="00510C21">
              <w:rPr>
                <w:b/>
                <w:szCs w:val="24"/>
              </w:rPr>
              <w:t>Required Elements from Guidance</w:t>
            </w:r>
            <w:r w:rsidRPr="00510C21">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32CF13A4" w14:textId="77777777" w:rsidR="00E377E4" w:rsidRPr="00510C21" w:rsidRDefault="00E377E4">
            <w:pPr>
              <w:spacing w:line="240" w:lineRule="auto"/>
              <w:jc w:val="center"/>
              <w:rPr>
                <w:b/>
                <w:szCs w:val="24"/>
              </w:rPr>
            </w:pPr>
            <w:r w:rsidRPr="00510C21">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D314E1F" w14:textId="77777777" w:rsidR="00E377E4" w:rsidRPr="00510C21" w:rsidRDefault="00E377E4">
            <w:pPr>
              <w:spacing w:line="240" w:lineRule="auto"/>
              <w:jc w:val="center"/>
              <w:rPr>
                <w:b/>
                <w:szCs w:val="24"/>
              </w:rPr>
            </w:pPr>
            <w:r w:rsidRPr="00510C21">
              <w:rPr>
                <w:szCs w:val="24"/>
              </w:rPr>
              <w:t xml:space="preserve">Explanatory Notes </w:t>
            </w:r>
          </w:p>
        </w:tc>
      </w:tr>
      <w:tr w:rsidR="00510C21" w:rsidRPr="00510C21" w14:paraId="0A4F79ED" w14:textId="77777777" w:rsidTr="0055056E">
        <w:trPr>
          <w:trHeight w:val="476"/>
        </w:trPr>
        <w:tc>
          <w:tcPr>
            <w:tcW w:w="625" w:type="dxa"/>
            <w:vMerge w:val="restart"/>
            <w:tcBorders>
              <w:top w:val="single" w:sz="4" w:space="0" w:color="auto"/>
              <w:left w:val="single" w:sz="4" w:space="0" w:color="auto"/>
              <w:right w:val="single" w:sz="4" w:space="0" w:color="auto"/>
            </w:tcBorders>
          </w:tcPr>
          <w:p w14:paraId="409D1512" w14:textId="77777777" w:rsidR="00510C21" w:rsidRPr="00510C21" w:rsidRDefault="00510C21">
            <w:pPr>
              <w:spacing w:line="240" w:lineRule="auto"/>
              <w:rPr>
                <w:szCs w:val="24"/>
              </w:rPr>
            </w:pPr>
            <w:r w:rsidRPr="00510C21">
              <w:rPr>
                <w:szCs w:val="24"/>
              </w:rPr>
              <w:t>2</w:t>
            </w:r>
          </w:p>
        </w:tc>
        <w:tc>
          <w:tcPr>
            <w:tcW w:w="4860" w:type="dxa"/>
            <w:tcBorders>
              <w:top w:val="single" w:sz="4" w:space="0" w:color="auto"/>
              <w:left w:val="single" w:sz="4" w:space="0" w:color="auto"/>
              <w:bottom w:val="single" w:sz="4" w:space="0" w:color="auto"/>
              <w:right w:val="single" w:sz="4" w:space="0" w:color="auto"/>
            </w:tcBorders>
          </w:tcPr>
          <w:p w14:paraId="653E28BB" w14:textId="77777777" w:rsidR="00510C21" w:rsidRPr="00510C21" w:rsidRDefault="00510C21" w:rsidP="00510C21">
            <w:pPr>
              <w:autoSpaceDE w:val="0"/>
              <w:autoSpaceDN w:val="0"/>
              <w:adjustRightInd w:val="0"/>
              <w:spacing w:line="240" w:lineRule="auto"/>
              <w:rPr>
                <w:szCs w:val="24"/>
              </w:rPr>
            </w:pPr>
            <w:r w:rsidRPr="00510C21">
              <w:rPr>
                <w:rFonts w:cs="HelveticaNeueLTStd-Hv"/>
                <w:szCs w:val="24"/>
              </w:rPr>
              <w:t>The health department must document that staff has been trained on confidentiality policies, including training content and names of those</w:t>
            </w:r>
            <w:r>
              <w:rPr>
                <w:rFonts w:cs="HelveticaNeueLTStd-Hv"/>
                <w:szCs w:val="24"/>
              </w:rPr>
              <w:t xml:space="preserve"> </w:t>
            </w:r>
            <w:r w:rsidRPr="00510C21">
              <w:rPr>
                <w:rFonts w:cs="HelveticaNeueLTStd-Hv"/>
                <w:szCs w:val="24"/>
              </w:rPr>
              <w:t>who received the training.</w:t>
            </w:r>
          </w:p>
        </w:tc>
        <w:tc>
          <w:tcPr>
            <w:tcW w:w="1362" w:type="dxa"/>
            <w:tcBorders>
              <w:top w:val="single" w:sz="4" w:space="0" w:color="auto"/>
              <w:left w:val="single" w:sz="4" w:space="0" w:color="auto"/>
              <w:bottom w:val="single" w:sz="4" w:space="0" w:color="auto"/>
              <w:right w:val="single" w:sz="4" w:space="0" w:color="auto"/>
            </w:tcBorders>
          </w:tcPr>
          <w:p w14:paraId="1CAD7BEE" w14:textId="77777777" w:rsidR="00510C21" w:rsidRPr="00510C21" w:rsidRDefault="00510C21">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67825D0" w14:textId="77777777" w:rsidR="00510C21" w:rsidRPr="00510C21" w:rsidRDefault="00510C21">
            <w:pPr>
              <w:spacing w:line="240" w:lineRule="auto"/>
              <w:rPr>
                <w:szCs w:val="24"/>
              </w:rPr>
            </w:pPr>
          </w:p>
        </w:tc>
      </w:tr>
      <w:tr w:rsidR="00510C21" w:rsidRPr="00510C21" w14:paraId="2FA87EF7" w14:textId="77777777" w:rsidTr="0055056E">
        <w:trPr>
          <w:trHeight w:val="440"/>
        </w:trPr>
        <w:tc>
          <w:tcPr>
            <w:tcW w:w="625" w:type="dxa"/>
            <w:vMerge/>
            <w:tcBorders>
              <w:left w:val="single" w:sz="4" w:space="0" w:color="auto"/>
              <w:bottom w:val="single" w:sz="4" w:space="0" w:color="auto"/>
              <w:right w:val="single" w:sz="4" w:space="0" w:color="auto"/>
            </w:tcBorders>
          </w:tcPr>
          <w:p w14:paraId="26053903" w14:textId="77777777" w:rsidR="00510C21" w:rsidRPr="00510C21" w:rsidRDefault="00510C21">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3168FF9B" w14:textId="77777777" w:rsidR="00510C21" w:rsidRPr="00510C21" w:rsidRDefault="00510C21" w:rsidP="00F30C8B">
            <w:pPr>
              <w:autoSpaceDE w:val="0"/>
              <w:autoSpaceDN w:val="0"/>
              <w:adjustRightInd w:val="0"/>
              <w:spacing w:line="240" w:lineRule="auto"/>
              <w:rPr>
                <w:szCs w:val="24"/>
              </w:rPr>
            </w:pPr>
            <w:r w:rsidRPr="00510C21">
              <w:rPr>
                <w:rFonts w:cs="HelveticaLTStd-Roman"/>
                <w:szCs w:val="24"/>
              </w:rPr>
              <w:t xml:space="preserve">The health department must have a record of who attended the training. </w:t>
            </w:r>
          </w:p>
        </w:tc>
        <w:tc>
          <w:tcPr>
            <w:tcW w:w="1362" w:type="dxa"/>
            <w:tcBorders>
              <w:top w:val="single" w:sz="4" w:space="0" w:color="auto"/>
              <w:left w:val="single" w:sz="4" w:space="0" w:color="auto"/>
              <w:bottom w:val="single" w:sz="4" w:space="0" w:color="auto"/>
              <w:right w:val="single" w:sz="4" w:space="0" w:color="auto"/>
            </w:tcBorders>
          </w:tcPr>
          <w:p w14:paraId="2422BD25" w14:textId="77777777" w:rsidR="00510C21" w:rsidRPr="00510C21" w:rsidRDefault="00510C21">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3BEF421" w14:textId="77777777" w:rsidR="00510C21" w:rsidRPr="00510C21" w:rsidRDefault="00510C21">
            <w:pPr>
              <w:spacing w:line="240" w:lineRule="auto"/>
              <w:rPr>
                <w:szCs w:val="24"/>
              </w:rPr>
            </w:pPr>
          </w:p>
        </w:tc>
      </w:tr>
    </w:tbl>
    <w:p w14:paraId="6E1B8F90" w14:textId="77777777" w:rsidR="00E377E4" w:rsidRPr="00510C21" w:rsidRDefault="00E377E4" w:rsidP="00E377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E377E4" w:rsidRPr="00510C21" w14:paraId="4D42B72F" w14:textId="77777777" w:rsidTr="00E377E4">
        <w:trPr>
          <w:trHeight w:val="683"/>
        </w:trPr>
        <w:tc>
          <w:tcPr>
            <w:tcW w:w="9350" w:type="dxa"/>
            <w:tcBorders>
              <w:top w:val="single" w:sz="4" w:space="0" w:color="auto"/>
              <w:left w:val="single" w:sz="4" w:space="0" w:color="auto"/>
              <w:bottom w:val="single" w:sz="4" w:space="0" w:color="auto"/>
              <w:right w:val="single" w:sz="4" w:space="0" w:color="auto"/>
            </w:tcBorders>
            <w:hideMark/>
          </w:tcPr>
          <w:p w14:paraId="325F6C3E" w14:textId="77777777" w:rsidR="00E377E4" w:rsidRPr="00510C21" w:rsidRDefault="00E377E4">
            <w:pPr>
              <w:spacing w:line="240" w:lineRule="auto"/>
              <w:rPr>
                <w:szCs w:val="24"/>
                <w:u w:val="single"/>
              </w:rPr>
            </w:pPr>
            <w:r w:rsidRPr="00510C21">
              <w:rPr>
                <w:szCs w:val="24"/>
                <w:u w:val="single"/>
              </w:rPr>
              <w:t xml:space="preserve">Evidence of Authenticity and Date are required within the documentation itself. </w:t>
            </w:r>
          </w:p>
          <w:p w14:paraId="11C853C7" w14:textId="77777777" w:rsidR="00E377E4" w:rsidRPr="00510C21" w:rsidRDefault="00E377E4">
            <w:pPr>
              <w:spacing w:line="240" w:lineRule="auto"/>
              <w:rPr>
                <w:szCs w:val="24"/>
              </w:rPr>
            </w:pPr>
            <w:r w:rsidRPr="00510C2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377E4" w:rsidRPr="00510C21" w14:paraId="1D62E762" w14:textId="77777777" w:rsidTr="00E377E4">
        <w:tc>
          <w:tcPr>
            <w:tcW w:w="9350" w:type="dxa"/>
            <w:tcBorders>
              <w:top w:val="single" w:sz="4" w:space="0" w:color="auto"/>
              <w:left w:val="single" w:sz="4" w:space="0" w:color="auto"/>
              <w:bottom w:val="single" w:sz="4" w:space="0" w:color="auto"/>
              <w:right w:val="single" w:sz="4" w:space="0" w:color="auto"/>
            </w:tcBorders>
          </w:tcPr>
          <w:p w14:paraId="137A6144" w14:textId="77777777" w:rsidR="00E377E4" w:rsidRPr="00510C21" w:rsidRDefault="00E377E4">
            <w:pPr>
              <w:spacing w:line="240" w:lineRule="auto"/>
              <w:rPr>
                <w:szCs w:val="24"/>
              </w:rPr>
            </w:pPr>
          </w:p>
          <w:p w14:paraId="58F2235A" w14:textId="77777777" w:rsidR="00E377E4" w:rsidRPr="00510C21" w:rsidRDefault="00E377E4">
            <w:pPr>
              <w:spacing w:line="240" w:lineRule="auto"/>
              <w:rPr>
                <w:szCs w:val="24"/>
              </w:rPr>
            </w:pPr>
          </w:p>
          <w:p w14:paraId="5C430FA2" w14:textId="77777777" w:rsidR="00E377E4" w:rsidRPr="00510C21" w:rsidRDefault="00E377E4">
            <w:pPr>
              <w:spacing w:line="240" w:lineRule="auto"/>
              <w:rPr>
                <w:szCs w:val="24"/>
              </w:rPr>
            </w:pPr>
          </w:p>
          <w:p w14:paraId="13BB8ED3" w14:textId="77777777" w:rsidR="00E377E4" w:rsidRPr="00510C21" w:rsidRDefault="00E377E4">
            <w:pPr>
              <w:spacing w:line="240" w:lineRule="auto"/>
              <w:rPr>
                <w:szCs w:val="24"/>
              </w:rPr>
            </w:pPr>
          </w:p>
        </w:tc>
      </w:tr>
    </w:tbl>
    <w:p w14:paraId="76534CF3" w14:textId="77777777" w:rsidR="0074635E" w:rsidRDefault="0074635E"/>
    <w:p w14:paraId="74BC08E0" w14:textId="77777777" w:rsidR="0074635E" w:rsidRDefault="0074635E">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4635E" w14:paraId="53D38EE5" w14:textId="77777777" w:rsidTr="0055056E">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CAD6A4A" w14:textId="77777777" w:rsidR="0074635E" w:rsidRDefault="0074635E" w:rsidP="0055056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61DC453" w14:textId="77777777" w:rsidR="0074635E" w:rsidRDefault="0074635E" w:rsidP="0074635E">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74635E" w:rsidRPr="00510C21" w14:paraId="6E4BC97E" w14:textId="77777777" w:rsidTr="00A4697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6F019BE3" w14:textId="77777777" w:rsidR="0074635E" w:rsidRPr="00510C21" w:rsidRDefault="0074635E" w:rsidP="0055056E">
            <w:pPr>
              <w:spacing w:line="240" w:lineRule="auto"/>
              <w:rPr>
                <w:b/>
                <w:szCs w:val="24"/>
              </w:rPr>
            </w:pPr>
            <w:r w:rsidRPr="00510C21">
              <w:rPr>
                <w:b/>
                <w:szCs w:val="24"/>
              </w:rPr>
              <w:t>Measure # 11.1.3</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2BC6377F" w14:textId="77777777" w:rsidR="0074635E" w:rsidRPr="00510C21" w:rsidRDefault="0074635E" w:rsidP="0055056E">
            <w:pPr>
              <w:autoSpaceDE w:val="0"/>
              <w:autoSpaceDN w:val="0"/>
              <w:adjustRightInd w:val="0"/>
              <w:spacing w:line="240" w:lineRule="auto"/>
              <w:rPr>
                <w:i/>
                <w:szCs w:val="24"/>
              </w:rPr>
            </w:pPr>
            <w:r w:rsidRPr="00510C21">
              <w:rPr>
                <w:rFonts w:cs="HelveticaLTStd-Roman"/>
                <w:szCs w:val="24"/>
              </w:rPr>
              <w:t>Policies regarding confidentiality, including applicable HIPAA requirements</w:t>
            </w:r>
          </w:p>
        </w:tc>
      </w:tr>
      <w:tr w:rsidR="0074635E" w:rsidRPr="00510C21" w14:paraId="5FA14483" w14:textId="77777777" w:rsidTr="00A4697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6C7DD61D" w14:textId="77777777" w:rsidR="0074635E" w:rsidRPr="00510C21" w:rsidRDefault="0074635E" w:rsidP="0055056E">
            <w:pPr>
              <w:spacing w:line="240" w:lineRule="auto"/>
              <w:rPr>
                <w:szCs w:val="24"/>
              </w:rPr>
            </w:pPr>
            <w:r w:rsidRPr="00510C21">
              <w:rPr>
                <w:szCs w:val="24"/>
              </w:rPr>
              <w:t>RD # 2</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28C13BE" w14:textId="77777777" w:rsidR="0074635E" w:rsidRPr="00510C21" w:rsidRDefault="0074635E" w:rsidP="0055056E">
            <w:pPr>
              <w:autoSpaceDE w:val="0"/>
              <w:autoSpaceDN w:val="0"/>
              <w:adjustRightInd w:val="0"/>
              <w:spacing w:line="240" w:lineRule="auto"/>
              <w:rPr>
                <w:i/>
                <w:szCs w:val="24"/>
              </w:rPr>
            </w:pPr>
            <w:r w:rsidRPr="00510C21">
              <w:rPr>
                <w:rFonts w:cs="HelveticaNeueLTStd-Hv"/>
                <w:szCs w:val="24"/>
              </w:rPr>
              <w:t>Training staff on the implementation of confidentiality policies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2DE2795" w14:textId="77777777" w:rsidR="0074635E" w:rsidRPr="00510C21" w:rsidRDefault="0074635E" w:rsidP="0055056E">
            <w:pPr>
              <w:spacing w:line="240" w:lineRule="auto"/>
              <w:rPr>
                <w:szCs w:val="24"/>
              </w:rPr>
            </w:pPr>
            <w:r w:rsidRPr="00510C21">
              <w:rPr>
                <w:szCs w:val="24"/>
              </w:rPr>
              <w:t>Example #</w:t>
            </w:r>
            <w:r>
              <w:rPr>
                <w:szCs w:val="24"/>
              </w:rPr>
              <w:t xml:space="preserve"> 2</w:t>
            </w:r>
          </w:p>
        </w:tc>
      </w:tr>
    </w:tbl>
    <w:p w14:paraId="48CE3712" w14:textId="77777777" w:rsidR="0074635E" w:rsidRPr="00510C21" w:rsidRDefault="0074635E" w:rsidP="0074635E">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4635E" w:rsidRPr="00510C21" w14:paraId="1E941924" w14:textId="77777777" w:rsidTr="0055056E">
        <w:tc>
          <w:tcPr>
            <w:tcW w:w="5485" w:type="dxa"/>
            <w:gridSpan w:val="2"/>
            <w:tcBorders>
              <w:top w:val="single" w:sz="4" w:space="0" w:color="auto"/>
              <w:left w:val="single" w:sz="4" w:space="0" w:color="auto"/>
              <w:bottom w:val="single" w:sz="4" w:space="0" w:color="auto"/>
              <w:right w:val="single" w:sz="4" w:space="0" w:color="auto"/>
            </w:tcBorders>
            <w:hideMark/>
          </w:tcPr>
          <w:p w14:paraId="2A239371" w14:textId="77777777" w:rsidR="0074635E" w:rsidRPr="00510C21" w:rsidRDefault="0074635E" w:rsidP="0055056E">
            <w:pPr>
              <w:spacing w:line="240" w:lineRule="auto"/>
              <w:rPr>
                <w:b/>
                <w:szCs w:val="24"/>
              </w:rPr>
            </w:pPr>
            <w:r w:rsidRPr="00510C21">
              <w:rPr>
                <w:b/>
                <w:szCs w:val="24"/>
              </w:rPr>
              <w:t>Required Elements from Guidance</w:t>
            </w:r>
            <w:r w:rsidRPr="00510C21">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31DC3117" w14:textId="77777777" w:rsidR="0074635E" w:rsidRPr="00510C21" w:rsidRDefault="0074635E" w:rsidP="0055056E">
            <w:pPr>
              <w:spacing w:line="240" w:lineRule="auto"/>
              <w:jc w:val="center"/>
              <w:rPr>
                <w:b/>
                <w:szCs w:val="24"/>
              </w:rPr>
            </w:pPr>
            <w:r w:rsidRPr="00510C21">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7540D6E" w14:textId="77777777" w:rsidR="0074635E" w:rsidRPr="00510C21" w:rsidRDefault="0074635E" w:rsidP="0055056E">
            <w:pPr>
              <w:spacing w:line="240" w:lineRule="auto"/>
              <w:jc w:val="center"/>
              <w:rPr>
                <w:b/>
                <w:szCs w:val="24"/>
              </w:rPr>
            </w:pPr>
            <w:r w:rsidRPr="00510C21">
              <w:rPr>
                <w:szCs w:val="24"/>
              </w:rPr>
              <w:t xml:space="preserve">Explanatory Notes </w:t>
            </w:r>
          </w:p>
        </w:tc>
      </w:tr>
      <w:tr w:rsidR="0074635E" w:rsidRPr="00510C21" w14:paraId="0AC245E2" w14:textId="77777777" w:rsidTr="0055056E">
        <w:trPr>
          <w:trHeight w:val="476"/>
        </w:trPr>
        <w:tc>
          <w:tcPr>
            <w:tcW w:w="625" w:type="dxa"/>
            <w:vMerge w:val="restart"/>
            <w:tcBorders>
              <w:top w:val="single" w:sz="4" w:space="0" w:color="auto"/>
              <w:left w:val="single" w:sz="4" w:space="0" w:color="auto"/>
              <w:right w:val="single" w:sz="4" w:space="0" w:color="auto"/>
            </w:tcBorders>
          </w:tcPr>
          <w:p w14:paraId="32954E4C" w14:textId="77777777" w:rsidR="0074635E" w:rsidRPr="00510C21" w:rsidRDefault="0074635E" w:rsidP="0055056E">
            <w:pPr>
              <w:spacing w:line="240" w:lineRule="auto"/>
              <w:rPr>
                <w:szCs w:val="24"/>
              </w:rPr>
            </w:pPr>
            <w:r w:rsidRPr="00510C21">
              <w:rPr>
                <w:szCs w:val="24"/>
              </w:rPr>
              <w:t>2</w:t>
            </w:r>
          </w:p>
        </w:tc>
        <w:tc>
          <w:tcPr>
            <w:tcW w:w="4860" w:type="dxa"/>
            <w:tcBorders>
              <w:top w:val="single" w:sz="4" w:space="0" w:color="auto"/>
              <w:left w:val="single" w:sz="4" w:space="0" w:color="auto"/>
              <w:bottom w:val="single" w:sz="4" w:space="0" w:color="auto"/>
              <w:right w:val="single" w:sz="4" w:space="0" w:color="auto"/>
            </w:tcBorders>
          </w:tcPr>
          <w:p w14:paraId="24E999BF" w14:textId="77777777" w:rsidR="0074635E" w:rsidRPr="00510C21" w:rsidRDefault="0074635E" w:rsidP="0055056E">
            <w:pPr>
              <w:autoSpaceDE w:val="0"/>
              <w:autoSpaceDN w:val="0"/>
              <w:adjustRightInd w:val="0"/>
              <w:spacing w:line="240" w:lineRule="auto"/>
              <w:rPr>
                <w:szCs w:val="24"/>
              </w:rPr>
            </w:pPr>
            <w:r w:rsidRPr="00510C21">
              <w:rPr>
                <w:rFonts w:cs="HelveticaNeueLTStd-Hv"/>
                <w:szCs w:val="24"/>
              </w:rPr>
              <w:t>The health department must document that staff has been trained on confidentiality policies, including training content and names of those</w:t>
            </w:r>
            <w:r>
              <w:rPr>
                <w:rFonts w:cs="HelveticaNeueLTStd-Hv"/>
                <w:szCs w:val="24"/>
              </w:rPr>
              <w:t xml:space="preserve"> </w:t>
            </w:r>
            <w:r w:rsidRPr="00510C21">
              <w:rPr>
                <w:rFonts w:cs="HelveticaNeueLTStd-Hv"/>
                <w:szCs w:val="24"/>
              </w:rPr>
              <w:t>who received the training.</w:t>
            </w:r>
          </w:p>
        </w:tc>
        <w:tc>
          <w:tcPr>
            <w:tcW w:w="1362" w:type="dxa"/>
            <w:tcBorders>
              <w:top w:val="single" w:sz="4" w:space="0" w:color="auto"/>
              <w:left w:val="single" w:sz="4" w:space="0" w:color="auto"/>
              <w:bottom w:val="single" w:sz="4" w:space="0" w:color="auto"/>
              <w:right w:val="single" w:sz="4" w:space="0" w:color="auto"/>
            </w:tcBorders>
          </w:tcPr>
          <w:p w14:paraId="30BBE996" w14:textId="77777777" w:rsidR="0074635E" w:rsidRPr="00510C21" w:rsidRDefault="0074635E"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3FCF7FC" w14:textId="77777777" w:rsidR="0074635E" w:rsidRPr="00510C21" w:rsidRDefault="0074635E" w:rsidP="0055056E">
            <w:pPr>
              <w:spacing w:line="240" w:lineRule="auto"/>
              <w:rPr>
                <w:szCs w:val="24"/>
              </w:rPr>
            </w:pPr>
          </w:p>
        </w:tc>
      </w:tr>
      <w:tr w:rsidR="0074635E" w:rsidRPr="00510C21" w14:paraId="67CFEEC4" w14:textId="77777777" w:rsidTr="0055056E">
        <w:trPr>
          <w:trHeight w:val="440"/>
        </w:trPr>
        <w:tc>
          <w:tcPr>
            <w:tcW w:w="625" w:type="dxa"/>
            <w:vMerge/>
            <w:tcBorders>
              <w:left w:val="single" w:sz="4" w:space="0" w:color="auto"/>
              <w:bottom w:val="single" w:sz="4" w:space="0" w:color="auto"/>
              <w:right w:val="single" w:sz="4" w:space="0" w:color="auto"/>
            </w:tcBorders>
          </w:tcPr>
          <w:p w14:paraId="59FF9F94" w14:textId="77777777" w:rsidR="0074635E" w:rsidRPr="00510C21" w:rsidRDefault="0074635E"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3E99DE9C" w14:textId="77777777" w:rsidR="0074635E" w:rsidRPr="00510C21" w:rsidRDefault="0074635E" w:rsidP="0055056E">
            <w:pPr>
              <w:autoSpaceDE w:val="0"/>
              <w:autoSpaceDN w:val="0"/>
              <w:adjustRightInd w:val="0"/>
              <w:spacing w:line="240" w:lineRule="auto"/>
              <w:rPr>
                <w:szCs w:val="24"/>
              </w:rPr>
            </w:pPr>
            <w:r w:rsidRPr="00510C21">
              <w:rPr>
                <w:rFonts w:cs="HelveticaLTStd-Roman"/>
                <w:szCs w:val="24"/>
              </w:rPr>
              <w:t xml:space="preserve">The health department must have a record of who attended the training. </w:t>
            </w:r>
          </w:p>
        </w:tc>
        <w:tc>
          <w:tcPr>
            <w:tcW w:w="1362" w:type="dxa"/>
            <w:tcBorders>
              <w:top w:val="single" w:sz="4" w:space="0" w:color="auto"/>
              <w:left w:val="single" w:sz="4" w:space="0" w:color="auto"/>
              <w:bottom w:val="single" w:sz="4" w:space="0" w:color="auto"/>
              <w:right w:val="single" w:sz="4" w:space="0" w:color="auto"/>
            </w:tcBorders>
          </w:tcPr>
          <w:p w14:paraId="2FFDEB74" w14:textId="77777777" w:rsidR="0074635E" w:rsidRPr="00510C21" w:rsidRDefault="0074635E"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B3E8061" w14:textId="77777777" w:rsidR="0074635E" w:rsidRPr="00510C21" w:rsidRDefault="0074635E" w:rsidP="0055056E">
            <w:pPr>
              <w:spacing w:line="240" w:lineRule="auto"/>
              <w:rPr>
                <w:szCs w:val="24"/>
              </w:rPr>
            </w:pPr>
          </w:p>
        </w:tc>
      </w:tr>
    </w:tbl>
    <w:p w14:paraId="2F07B3C4" w14:textId="77777777" w:rsidR="0074635E" w:rsidRPr="00510C21" w:rsidRDefault="0074635E" w:rsidP="0074635E">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4635E" w:rsidRPr="00510C21" w14:paraId="5BECFB96" w14:textId="77777777" w:rsidTr="0055056E">
        <w:trPr>
          <w:trHeight w:val="683"/>
        </w:trPr>
        <w:tc>
          <w:tcPr>
            <w:tcW w:w="9350" w:type="dxa"/>
            <w:tcBorders>
              <w:top w:val="single" w:sz="4" w:space="0" w:color="auto"/>
              <w:left w:val="single" w:sz="4" w:space="0" w:color="auto"/>
              <w:bottom w:val="single" w:sz="4" w:space="0" w:color="auto"/>
              <w:right w:val="single" w:sz="4" w:space="0" w:color="auto"/>
            </w:tcBorders>
            <w:hideMark/>
          </w:tcPr>
          <w:p w14:paraId="55882285" w14:textId="77777777" w:rsidR="0074635E" w:rsidRPr="00510C21" w:rsidRDefault="0074635E" w:rsidP="0055056E">
            <w:pPr>
              <w:spacing w:line="240" w:lineRule="auto"/>
              <w:rPr>
                <w:szCs w:val="24"/>
                <w:u w:val="single"/>
              </w:rPr>
            </w:pPr>
            <w:r w:rsidRPr="00510C21">
              <w:rPr>
                <w:szCs w:val="24"/>
                <w:u w:val="single"/>
              </w:rPr>
              <w:t xml:space="preserve">Evidence of Authenticity and Date are required within the documentation itself. </w:t>
            </w:r>
          </w:p>
          <w:p w14:paraId="62A12A9F" w14:textId="77777777" w:rsidR="0074635E" w:rsidRPr="00510C21" w:rsidRDefault="0074635E" w:rsidP="0055056E">
            <w:pPr>
              <w:spacing w:line="240" w:lineRule="auto"/>
              <w:rPr>
                <w:szCs w:val="24"/>
              </w:rPr>
            </w:pPr>
            <w:r w:rsidRPr="00510C2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4635E" w:rsidRPr="00510C21" w14:paraId="2C40AF9C" w14:textId="77777777" w:rsidTr="0055056E">
        <w:tc>
          <w:tcPr>
            <w:tcW w:w="9350" w:type="dxa"/>
            <w:tcBorders>
              <w:top w:val="single" w:sz="4" w:space="0" w:color="auto"/>
              <w:left w:val="single" w:sz="4" w:space="0" w:color="auto"/>
              <w:bottom w:val="single" w:sz="4" w:space="0" w:color="auto"/>
              <w:right w:val="single" w:sz="4" w:space="0" w:color="auto"/>
            </w:tcBorders>
          </w:tcPr>
          <w:p w14:paraId="2D7CA3ED" w14:textId="77777777" w:rsidR="0074635E" w:rsidRPr="00510C21" w:rsidRDefault="0074635E" w:rsidP="0055056E">
            <w:pPr>
              <w:spacing w:line="240" w:lineRule="auto"/>
              <w:rPr>
                <w:szCs w:val="24"/>
              </w:rPr>
            </w:pPr>
          </w:p>
          <w:p w14:paraId="21A98D4C" w14:textId="77777777" w:rsidR="0074635E" w:rsidRPr="00510C21" w:rsidRDefault="0074635E" w:rsidP="0055056E">
            <w:pPr>
              <w:spacing w:line="240" w:lineRule="auto"/>
              <w:rPr>
                <w:szCs w:val="24"/>
              </w:rPr>
            </w:pPr>
          </w:p>
          <w:p w14:paraId="009E5A0E" w14:textId="77777777" w:rsidR="0074635E" w:rsidRPr="00510C21" w:rsidRDefault="0074635E" w:rsidP="0055056E">
            <w:pPr>
              <w:spacing w:line="240" w:lineRule="auto"/>
              <w:rPr>
                <w:szCs w:val="24"/>
              </w:rPr>
            </w:pPr>
          </w:p>
          <w:p w14:paraId="55F17C76" w14:textId="77777777" w:rsidR="0074635E" w:rsidRPr="00510C21" w:rsidRDefault="0074635E" w:rsidP="0055056E">
            <w:pPr>
              <w:spacing w:line="240" w:lineRule="auto"/>
              <w:rPr>
                <w:szCs w:val="24"/>
              </w:rPr>
            </w:pPr>
          </w:p>
        </w:tc>
      </w:tr>
    </w:tbl>
    <w:p w14:paraId="489DB276" w14:textId="77777777" w:rsidR="00E377E4" w:rsidRDefault="00E377E4"/>
    <w:p w14:paraId="64D43AF2" w14:textId="77777777" w:rsidR="00E377E4" w:rsidRDefault="00E377E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377E4" w14:paraId="6A2C7DF5" w14:textId="77777777" w:rsidTr="00E377E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CE64D33" w14:textId="77777777" w:rsidR="00E377E4" w:rsidRDefault="00E377E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47E91770" w14:textId="77777777" w:rsidR="00E377E4" w:rsidRDefault="00E377E4" w:rsidP="00E377E4">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284B45" w14:paraId="64B29CE9" w14:textId="77777777" w:rsidTr="00A4697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5435120E" w14:textId="77777777" w:rsidR="00284B45" w:rsidRPr="00510C21" w:rsidRDefault="00284B45" w:rsidP="00284B45">
            <w:pPr>
              <w:spacing w:line="240" w:lineRule="auto"/>
              <w:rPr>
                <w:b/>
                <w:szCs w:val="24"/>
              </w:rPr>
            </w:pPr>
            <w:r w:rsidRPr="00510C21">
              <w:rPr>
                <w:b/>
                <w:szCs w:val="24"/>
              </w:rPr>
              <w:t>Measure # 11.1.3</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13029248" w14:textId="77777777" w:rsidR="00284B45" w:rsidRPr="00510C21" w:rsidRDefault="00284B45" w:rsidP="00284B45">
            <w:pPr>
              <w:autoSpaceDE w:val="0"/>
              <w:autoSpaceDN w:val="0"/>
              <w:adjustRightInd w:val="0"/>
              <w:spacing w:line="240" w:lineRule="auto"/>
              <w:rPr>
                <w:i/>
                <w:szCs w:val="24"/>
              </w:rPr>
            </w:pPr>
            <w:r w:rsidRPr="00A46976">
              <w:t>Policies regarding confidentiality, including applicable HIPAA requirements</w:t>
            </w:r>
          </w:p>
        </w:tc>
      </w:tr>
      <w:tr w:rsidR="00E377E4" w14:paraId="7A5624BF" w14:textId="77777777" w:rsidTr="00A4697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333A7ECC" w14:textId="77777777" w:rsidR="00E377E4" w:rsidRDefault="00E377E4">
            <w:pPr>
              <w:spacing w:line="240" w:lineRule="auto"/>
            </w:pPr>
            <w:r>
              <w:t>RD #</w:t>
            </w:r>
            <w:r w:rsidR="00284B45">
              <w:t xml:space="preserve"> 3</w:t>
            </w:r>
          </w:p>
        </w:tc>
        <w:tc>
          <w:tcPr>
            <w:tcW w:w="4770" w:type="dxa"/>
            <w:tcBorders>
              <w:top w:val="single" w:sz="4" w:space="0" w:color="auto"/>
              <w:left w:val="single" w:sz="4" w:space="0" w:color="auto"/>
              <w:bottom w:val="single" w:sz="4" w:space="0" w:color="auto"/>
              <w:right w:val="single" w:sz="4" w:space="0" w:color="auto"/>
            </w:tcBorders>
            <w:vAlign w:val="center"/>
            <w:hideMark/>
          </w:tcPr>
          <w:p w14:paraId="661F1E04" w14:textId="77777777" w:rsidR="00E377E4" w:rsidRDefault="00284B45" w:rsidP="00696BCE">
            <w:pPr>
              <w:autoSpaceDE w:val="0"/>
              <w:autoSpaceDN w:val="0"/>
              <w:adjustRightInd w:val="0"/>
              <w:spacing w:line="240" w:lineRule="auto"/>
              <w:rPr>
                <w:i/>
              </w:rPr>
            </w:pPr>
            <w:r w:rsidRPr="00A46976">
              <w:t>Signed employee confidentiality form, as required</w:t>
            </w:r>
            <w:r w:rsidR="00696BCE" w:rsidRPr="00A46976">
              <w:t xml:space="preserve"> </w:t>
            </w:r>
            <w:r w:rsidRPr="00A46976">
              <w:t>by policies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2CF6B59" w14:textId="77777777" w:rsidR="00E377E4" w:rsidRDefault="00A46976">
            <w:pPr>
              <w:spacing w:line="240" w:lineRule="auto"/>
            </w:pPr>
            <w:r>
              <w:t>1 form and 1 example of a tracking form or log</w:t>
            </w:r>
          </w:p>
        </w:tc>
      </w:tr>
    </w:tbl>
    <w:p w14:paraId="55CCB769" w14:textId="77777777" w:rsidR="00E377E4" w:rsidRDefault="00E377E4" w:rsidP="00E377E4">
      <w:pPr>
        <w:spacing w:line="240" w:lineRule="auto"/>
        <w:rPr>
          <w:sz w:val="20"/>
        </w:rPr>
      </w:pPr>
    </w:p>
    <w:tbl>
      <w:tblPr>
        <w:tblStyle w:val="TableGrid"/>
        <w:tblW w:w="0" w:type="auto"/>
        <w:tblInd w:w="0" w:type="dxa"/>
        <w:tblLook w:val="04A0" w:firstRow="1" w:lastRow="0" w:firstColumn="1" w:lastColumn="0" w:noHBand="0" w:noVBand="1"/>
      </w:tblPr>
      <w:tblGrid>
        <w:gridCol w:w="625"/>
        <w:gridCol w:w="4860"/>
        <w:gridCol w:w="1362"/>
        <w:gridCol w:w="2430"/>
      </w:tblGrid>
      <w:tr w:rsidR="00E377E4" w14:paraId="47B83633" w14:textId="77777777" w:rsidTr="00E377E4">
        <w:tc>
          <w:tcPr>
            <w:tcW w:w="5485" w:type="dxa"/>
            <w:gridSpan w:val="2"/>
            <w:tcBorders>
              <w:top w:val="single" w:sz="4" w:space="0" w:color="auto"/>
              <w:left w:val="single" w:sz="4" w:space="0" w:color="auto"/>
              <w:bottom w:val="single" w:sz="4" w:space="0" w:color="auto"/>
              <w:right w:val="single" w:sz="4" w:space="0" w:color="auto"/>
            </w:tcBorders>
            <w:hideMark/>
          </w:tcPr>
          <w:p w14:paraId="29A51315" w14:textId="77777777" w:rsidR="00E377E4" w:rsidRDefault="00E377E4">
            <w:pPr>
              <w:spacing w:line="240" w:lineRule="auto"/>
              <w:rPr>
                <w:b/>
              </w:rPr>
            </w:pPr>
            <w:r>
              <w:rPr>
                <w:b/>
              </w:rPr>
              <w:t>Required Elements from Guidance</w:t>
            </w:r>
            <w: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3CD9E199" w14:textId="77777777" w:rsidR="00E377E4" w:rsidRDefault="00E377E4">
            <w:pPr>
              <w:spacing w:line="240" w:lineRule="auto"/>
              <w:jc w:val="center"/>
              <w:rPr>
                <w:b/>
              </w:rPr>
            </w:pPr>
            <w: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DB083AD" w14:textId="77777777" w:rsidR="00E377E4" w:rsidRDefault="00E377E4">
            <w:pPr>
              <w:spacing w:line="240" w:lineRule="auto"/>
              <w:jc w:val="center"/>
              <w:rPr>
                <w:b/>
              </w:rPr>
            </w:pPr>
            <w:r>
              <w:t xml:space="preserve">Explanatory Notes </w:t>
            </w:r>
          </w:p>
        </w:tc>
      </w:tr>
      <w:tr w:rsidR="00E377E4" w14:paraId="15197E97" w14:textId="77777777" w:rsidTr="00E377E4">
        <w:trPr>
          <w:trHeight w:val="476"/>
        </w:trPr>
        <w:tc>
          <w:tcPr>
            <w:tcW w:w="625" w:type="dxa"/>
            <w:tcBorders>
              <w:top w:val="single" w:sz="4" w:space="0" w:color="auto"/>
              <w:left w:val="single" w:sz="4" w:space="0" w:color="auto"/>
              <w:bottom w:val="single" w:sz="4" w:space="0" w:color="auto"/>
              <w:right w:val="single" w:sz="4" w:space="0" w:color="auto"/>
            </w:tcBorders>
          </w:tcPr>
          <w:p w14:paraId="01041EC5" w14:textId="77777777" w:rsidR="00E377E4" w:rsidRDefault="00A15443">
            <w:pPr>
              <w:spacing w:line="240" w:lineRule="auto"/>
            </w:pPr>
            <w:r>
              <w:t>3</w:t>
            </w:r>
          </w:p>
        </w:tc>
        <w:tc>
          <w:tcPr>
            <w:tcW w:w="4860" w:type="dxa"/>
            <w:tcBorders>
              <w:top w:val="single" w:sz="4" w:space="0" w:color="auto"/>
              <w:left w:val="single" w:sz="4" w:space="0" w:color="auto"/>
              <w:bottom w:val="single" w:sz="4" w:space="0" w:color="auto"/>
              <w:right w:val="single" w:sz="4" w:space="0" w:color="auto"/>
            </w:tcBorders>
          </w:tcPr>
          <w:p w14:paraId="161D0FAF" w14:textId="77777777" w:rsidR="00E377E4" w:rsidRPr="00A46976" w:rsidRDefault="00A15443" w:rsidP="00A15443">
            <w:pPr>
              <w:autoSpaceDE w:val="0"/>
              <w:autoSpaceDN w:val="0"/>
              <w:adjustRightInd w:val="0"/>
              <w:spacing w:line="240" w:lineRule="auto"/>
            </w:pPr>
            <w:r w:rsidRPr="00A46976">
              <w:t>The health department must provide a confidentiality form or agreement that is signed by employees.</w:t>
            </w:r>
          </w:p>
          <w:p w14:paraId="73EF752E" w14:textId="77777777" w:rsidR="00C22994" w:rsidRPr="00A46976" w:rsidRDefault="00C22994" w:rsidP="00A15443">
            <w:pPr>
              <w:autoSpaceDE w:val="0"/>
              <w:autoSpaceDN w:val="0"/>
              <w:adjustRightInd w:val="0"/>
              <w:spacing w:line="240" w:lineRule="auto"/>
            </w:pPr>
          </w:p>
          <w:p w14:paraId="6F809F6F" w14:textId="77777777" w:rsidR="00D733A8" w:rsidRDefault="00C22994" w:rsidP="00A15443">
            <w:pPr>
              <w:autoSpaceDE w:val="0"/>
              <w:autoSpaceDN w:val="0"/>
              <w:adjustRightInd w:val="0"/>
              <w:spacing w:line="240" w:lineRule="auto"/>
            </w:pPr>
            <w:r w:rsidRPr="00A46976">
              <w:t xml:space="preserve">Example must be 1 form </w:t>
            </w:r>
            <w:r w:rsidRPr="00C1615E">
              <w:rPr>
                <w:u w:val="single"/>
              </w:rPr>
              <w:t xml:space="preserve">and </w:t>
            </w:r>
          </w:p>
          <w:p w14:paraId="78C1B24B" w14:textId="77777777" w:rsidR="00D733A8" w:rsidRDefault="00D733A8" w:rsidP="00A15443">
            <w:pPr>
              <w:autoSpaceDE w:val="0"/>
              <w:autoSpaceDN w:val="0"/>
              <w:adjustRightInd w:val="0"/>
              <w:spacing w:line="240" w:lineRule="auto"/>
            </w:pPr>
          </w:p>
          <w:p w14:paraId="446F4B6D" w14:textId="3471471B" w:rsidR="00C22994" w:rsidRDefault="00C22994" w:rsidP="00A15443">
            <w:pPr>
              <w:autoSpaceDE w:val="0"/>
              <w:autoSpaceDN w:val="0"/>
              <w:adjustRightInd w:val="0"/>
              <w:spacing w:line="240" w:lineRule="auto"/>
            </w:pPr>
            <w:r w:rsidRPr="00A46976">
              <w:t>1 example of a tracking form or log.</w:t>
            </w:r>
          </w:p>
        </w:tc>
        <w:tc>
          <w:tcPr>
            <w:tcW w:w="1362" w:type="dxa"/>
            <w:tcBorders>
              <w:top w:val="single" w:sz="4" w:space="0" w:color="auto"/>
              <w:left w:val="single" w:sz="4" w:space="0" w:color="auto"/>
              <w:bottom w:val="single" w:sz="4" w:space="0" w:color="auto"/>
              <w:right w:val="single" w:sz="4" w:space="0" w:color="auto"/>
            </w:tcBorders>
          </w:tcPr>
          <w:p w14:paraId="7CAD716E" w14:textId="77777777" w:rsidR="00E377E4" w:rsidRDefault="00E377E4">
            <w:pPr>
              <w:spacing w:line="240" w:lineRule="auto"/>
            </w:pPr>
          </w:p>
        </w:tc>
        <w:tc>
          <w:tcPr>
            <w:tcW w:w="2430" w:type="dxa"/>
            <w:tcBorders>
              <w:top w:val="single" w:sz="4" w:space="0" w:color="auto"/>
              <w:left w:val="single" w:sz="4" w:space="0" w:color="auto"/>
              <w:bottom w:val="single" w:sz="4" w:space="0" w:color="auto"/>
              <w:right w:val="single" w:sz="4" w:space="0" w:color="auto"/>
            </w:tcBorders>
          </w:tcPr>
          <w:p w14:paraId="24E58B30" w14:textId="77777777" w:rsidR="00E377E4" w:rsidRDefault="00E377E4">
            <w:pPr>
              <w:spacing w:line="240" w:lineRule="auto"/>
            </w:pPr>
          </w:p>
        </w:tc>
      </w:tr>
    </w:tbl>
    <w:p w14:paraId="0E1A2BA5" w14:textId="77777777" w:rsidR="00E377E4" w:rsidRDefault="00E377E4" w:rsidP="00E377E4">
      <w:pPr>
        <w:spacing w:line="240" w:lineRule="auto"/>
        <w:rPr>
          <w:sz w:val="20"/>
        </w:rPr>
      </w:pPr>
    </w:p>
    <w:tbl>
      <w:tblPr>
        <w:tblStyle w:val="TableGrid"/>
        <w:tblW w:w="0" w:type="auto"/>
        <w:tblInd w:w="0" w:type="dxa"/>
        <w:tblLook w:val="04A0" w:firstRow="1" w:lastRow="0" w:firstColumn="1" w:lastColumn="0" w:noHBand="0" w:noVBand="1"/>
      </w:tblPr>
      <w:tblGrid>
        <w:gridCol w:w="9350"/>
      </w:tblGrid>
      <w:tr w:rsidR="00E377E4" w14:paraId="2B2D861A" w14:textId="77777777" w:rsidTr="00E377E4">
        <w:trPr>
          <w:trHeight w:val="683"/>
        </w:trPr>
        <w:tc>
          <w:tcPr>
            <w:tcW w:w="9350" w:type="dxa"/>
            <w:tcBorders>
              <w:top w:val="single" w:sz="4" w:space="0" w:color="auto"/>
              <w:left w:val="single" w:sz="4" w:space="0" w:color="auto"/>
              <w:bottom w:val="single" w:sz="4" w:space="0" w:color="auto"/>
              <w:right w:val="single" w:sz="4" w:space="0" w:color="auto"/>
            </w:tcBorders>
            <w:hideMark/>
          </w:tcPr>
          <w:p w14:paraId="1D0902AE" w14:textId="77777777" w:rsidR="00E377E4" w:rsidRDefault="00E377E4">
            <w:pPr>
              <w:spacing w:line="240" w:lineRule="auto"/>
              <w:rPr>
                <w:u w:val="single"/>
              </w:rPr>
            </w:pPr>
            <w:r>
              <w:rPr>
                <w:u w:val="single"/>
              </w:rPr>
              <w:t xml:space="preserve">Evidence of Authenticity and Date are required within the documentation itself. </w:t>
            </w:r>
          </w:p>
          <w:p w14:paraId="7DB8875A" w14:textId="77777777" w:rsidR="00E377E4" w:rsidRDefault="00E377E4">
            <w:pPr>
              <w:spacing w:line="240" w:lineRule="auto"/>
            </w:pPr>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377E4" w14:paraId="47AE3E8C" w14:textId="77777777" w:rsidTr="00E377E4">
        <w:tc>
          <w:tcPr>
            <w:tcW w:w="9350" w:type="dxa"/>
            <w:tcBorders>
              <w:top w:val="single" w:sz="4" w:space="0" w:color="auto"/>
              <w:left w:val="single" w:sz="4" w:space="0" w:color="auto"/>
              <w:bottom w:val="single" w:sz="4" w:space="0" w:color="auto"/>
              <w:right w:val="single" w:sz="4" w:space="0" w:color="auto"/>
            </w:tcBorders>
          </w:tcPr>
          <w:p w14:paraId="0C7E5769" w14:textId="77777777" w:rsidR="00E377E4" w:rsidRDefault="00E377E4">
            <w:pPr>
              <w:spacing w:line="240" w:lineRule="auto"/>
            </w:pPr>
          </w:p>
          <w:p w14:paraId="65EC00F4" w14:textId="77777777" w:rsidR="00E377E4" w:rsidRDefault="00E377E4">
            <w:pPr>
              <w:spacing w:line="240" w:lineRule="auto"/>
            </w:pPr>
          </w:p>
          <w:p w14:paraId="29ED781E" w14:textId="77777777" w:rsidR="00E377E4" w:rsidRDefault="00E377E4">
            <w:pPr>
              <w:spacing w:line="240" w:lineRule="auto"/>
            </w:pPr>
          </w:p>
          <w:p w14:paraId="1625EAD2" w14:textId="77777777" w:rsidR="00E377E4" w:rsidRDefault="00E377E4">
            <w:pPr>
              <w:spacing w:line="240" w:lineRule="auto"/>
            </w:pPr>
          </w:p>
        </w:tc>
      </w:tr>
    </w:tbl>
    <w:p w14:paraId="02A26CE9" w14:textId="77777777" w:rsidR="00E377E4" w:rsidRDefault="00E377E4"/>
    <w:p w14:paraId="2C38D746" w14:textId="77777777" w:rsidR="00E377E4" w:rsidRDefault="00E377E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377E4" w14:paraId="012E1160" w14:textId="77777777" w:rsidTr="00E377E4">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BA76DDA" w14:textId="77777777" w:rsidR="00E377E4" w:rsidRDefault="00E377E4">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5F5D46CC" w14:textId="77777777" w:rsidR="00E377E4" w:rsidRDefault="00E377E4" w:rsidP="00E377E4">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E377E4" w:rsidRPr="00086791" w14:paraId="643A11E5" w14:textId="77777777" w:rsidTr="00A4697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1871DF6C" w14:textId="77777777" w:rsidR="00E377E4" w:rsidRPr="00086791" w:rsidRDefault="00E377E4">
            <w:pPr>
              <w:spacing w:line="240" w:lineRule="auto"/>
              <w:rPr>
                <w:b/>
                <w:szCs w:val="24"/>
              </w:rPr>
            </w:pPr>
            <w:r w:rsidRPr="00086791">
              <w:rPr>
                <w:b/>
                <w:szCs w:val="24"/>
              </w:rPr>
              <w:t>Measure #</w:t>
            </w:r>
            <w:r w:rsidR="0055056E" w:rsidRPr="00086791">
              <w:rPr>
                <w:b/>
                <w:szCs w:val="24"/>
              </w:rPr>
              <w:t xml:space="preserve"> 11.1.4</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6394F2F8" w14:textId="77777777" w:rsidR="00E377E4" w:rsidRPr="00086791" w:rsidRDefault="00086791" w:rsidP="00086791">
            <w:pPr>
              <w:autoSpaceDE w:val="0"/>
              <w:autoSpaceDN w:val="0"/>
              <w:adjustRightInd w:val="0"/>
              <w:spacing w:line="240" w:lineRule="auto"/>
              <w:rPr>
                <w:i/>
                <w:szCs w:val="24"/>
              </w:rPr>
            </w:pPr>
            <w:r w:rsidRPr="00086791">
              <w:rPr>
                <w:rFonts w:cs="HelveticaLTStd-Roman"/>
                <w:szCs w:val="24"/>
              </w:rPr>
              <w:t>Policies, processes, programs, and interventions provided that are socially, culturally, and linguistically appropriate to specific populations with higher health risks and poorer health outcomes.</w:t>
            </w:r>
          </w:p>
        </w:tc>
      </w:tr>
      <w:tr w:rsidR="00E377E4" w:rsidRPr="00086791" w14:paraId="4D4E88F0" w14:textId="77777777" w:rsidTr="00A46976">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22CD7D6C" w14:textId="77777777" w:rsidR="00E377E4" w:rsidRPr="00086791" w:rsidRDefault="00E377E4">
            <w:pPr>
              <w:spacing w:line="240" w:lineRule="auto"/>
              <w:rPr>
                <w:szCs w:val="24"/>
              </w:rPr>
            </w:pPr>
            <w:r w:rsidRPr="00086791">
              <w:rPr>
                <w:szCs w:val="24"/>
              </w:rPr>
              <w:t>RD #</w:t>
            </w:r>
            <w:r w:rsidR="0055056E" w:rsidRPr="00086791">
              <w:rPr>
                <w:szCs w:val="24"/>
              </w:rPr>
              <w:t xml:space="preserve"> 1</w:t>
            </w:r>
          </w:p>
        </w:tc>
        <w:tc>
          <w:tcPr>
            <w:tcW w:w="4770" w:type="dxa"/>
            <w:tcBorders>
              <w:top w:val="single" w:sz="4" w:space="0" w:color="auto"/>
              <w:left w:val="single" w:sz="4" w:space="0" w:color="auto"/>
              <w:bottom w:val="single" w:sz="4" w:space="0" w:color="auto"/>
              <w:right w:val="single" w:sz="4" w:space="0" w:color="auto"/>
            </w:tcBorders>
            <w:vAlign w:val="center"/>
            <w:hideMark/>
          </w:tcPr>
          <w:p w14:paraId="40515C0B" w14:textId="77777777" w:rsidR="00E377E4" w:rsidRPr="00086791" w:rsidRDefault="00086791" w:rsidP="00696BCE">
            <w:pPr>
              <w:autoSpaceDE w:val="0"/>
              <w:autoSpaceDN w:val="0"/>
              <w:adjustRightInd w:val="0"/>
              <w:spacing w:line="240" w:lineRule="auto"/>
              <w:rPr>
                <w:i/>
                <w:szCs w:val="24"/>
              </w:rPr>
            </w:pPr>
            <w:r w:rsidRPr="00086791">
              <w:rPr>
                <w:rFonts w:cs="HelveticaNeueLTStd-Hv"/>
                <w:szCs w:val="24"/>
              </w:rPr>
              <w:t>Policy or procedure for the development of interventions and materials that address areas of health inequity among the specific populations and are culturally and linguistically appropriate for the population the health department serves in its</w:t>
            </w:r>
            <w:r w:rsidR="00696BCE">
              <w:rPr>
                <w:rFonts w:cs="HelveticaNeueLTStd-Hv"/>
                <w:szCs w:val="24"/>
              </w:rPr>
              <w:t xml:space="preserve"> </w:t>
            </w:r>
            <w:r w:rsidRPr="00086791">
              <w:rPr>
                <w:rFonts w:cs="HelveticaNeueLTStd-Hv"/>
                <w:szCs w:val="24"/>
              </w:rPr>
              <w:t>jurisdiction</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C44FA99" w14:textId="77777777" w:rsidR="00E377E4" w:rsidRPr="00086791" w:rsidRDefault="00A46976">
            <w:pPr>
              <w:spacing w:line="240" w:lineRule="auto"/>
              <w:rPr>
                <w:szCs w:val="24"/>
              </w:rPr>
            </w:pPr>
            <w:r>
              <w:rPr>
                <w:szCs w:val="24"/>
              </w:rPr>
              <w:t>1 policy or procedure</w:t>
            </w:r>
          </w:p>
        </w:tc>
      </w:tr>
    </w:tbl>
    <w:p w14:paraId="58E8325B" w14:textId="77777777" w:rsidR="00E377E4" w:rsidRPr="00086791" w:rsidRDefault="00E377E4" w:rsidP="00E377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E377E4" w:rsidRPr="00086791" w14:paraId="2351CEA6" w14:textId="77777777" w:rsidTr="00E377E4">
        <w:tc>
          <w:tcPr>
            <w:tcW w:w="5485" w:type="dxa"/>
            <w:gridSpan w:val="2"/>
            <w:tcBorders>
              <w:top w:val="single" w:sz="4" w:space="0" w:color="auto"/>
              <w:left w:val="single" w:sz="4" w:space="0" w:color="auto"/>
              <w:bottom w:val="single" w:sz="4" w:space="0" w:color="auto"/>
              <w:right w:val="single" w:sz="4" w:space="0" w:color="auto"/>
            </w:tcBorders>
            <w:hideMark/>
          </w:tcPr>
          <w:p w14:paraId="5EE0BEB9" w14:textId="77777777" w:rsidR="00E377E4" w:rsidRPr="00086791" w:rsidRDefault="00E377E4">
            <w:pPr>
              <w:spacing w:line="240" w:lineRule="auto"/>
              <w:rPr>
                <w:b/>
                <w:szCs w:val="24"/>
              </w:rPr>
            </w:pPr>
            <w:r w:rsidRPr="00086791">
              <w:rPr>
                <w:b/>
                <w:szCs w:val="24"/>
              </w:rPr>
              <w:t>Required Elements from Guidance</w:t>
            </w:r>
            <w:r w:rsidRPr="00086791">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6F01AE19" w14:textId="77777777" w:rsidR="00E377E4" w:rsidRPr="00086791" w:rsidRDefault="00E377E4">
            <w:pPr>
              <w:spacing w:line="240" w:lineRule="auto"/>
              <w:jc w:val="center"/>
              <w:rPr>
                <w:b/>
                <w:szCs w:val="24"/>
              </w:rPr>
            </w:pPr>
            <w:r w:rsidRPr="00086791">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2E80EEB1" w14:textId="77777777" w:rsidR="00E377E4" w:rsidRPr="00086791" w:rsidRDefault="00E377E4">
            <w:pPr>
              <w:spacing w:line="240" w:lineRule="auto"/>
              <w:jc w:val="center"/>
              <w:rPr>
                <w:b/>
                <w:szCs w:val="24"/>
              </w:rPr>
            </w:pPr>
            <w:r w:rsidRPr="00086791">
              <w:rPr>
                <w:szCs w:val="24"/>
              </w:rPr>
              <w:t xml:space="preserve">Explanatory Notes </w:t>
            </w:r>
          </w:p>
        </w:tc>
      </w:tr>
      <w:tr w:rsidR="00086791" w:rsidRPr="00086791" w14:paraId="11E781B1" w14:textId="77777777" w:rsidTr="00FD7F77">
        <w:trPr>
          <w:trHeight w:val="476"/>
        </w:trPr>
        <w:tc>
          <w:tcPr>
            <w:tcW w:w="625" w:type="dxa"/>
            <w:vMerge w:val="restart"/>
            <w:tcBorders>
              <w:top w:val="single" w:sz="4" w:space="0" w:color="auto"/>
              <w:left w:val="single" w:sz="4" w:space="0" w:color="auto"/>
              <w:right w:val="single" w:sz="4" w:space="0" w:color="auto"/>
            </w:tcBorders>
          </w:tcPr>
          <w:p w14:paraId="147181AF" w14:textId="77777777" w:rsidR="00086791" w:rsidRPr="00086791" w:rsidRDefault="00086791">
            <w:pPr>
              <w:spacing w:line="240" w:lineRule="auto"/>
              <w:rPr>
                <w:szCs w:val="24"/>
              </w:rPr>
            </w:pPr>
            <w:r w:rsidRPr="00086791">
              <w:rPr>
                <w:szCs w:val="24"/>
              </w:rPr>
              <w:t>1</w:t>
            </w:r>
          </w:p>
        </w:tc>
        <w:tc>
          <w:tcPr>
            <w:tcW w:w="4860" w:type="dxa"/>
            <w:tcBorders>
              <w:top w:val="single" w:sz="4" w:space="0" w:color="auto"/>
              <w:left w:val="single" w:sz="4" w:space="0" w:color="auto"/>
              <w:bottom w:val="single" w:sz="4" w:space="0" w:color="auto"/>
              <w:right w:val="single" w:sz="4" w:space="0" w:color="auto"/>
            </w:tcBorders>
          </w:tcPr>
          <w:p w14:paraId="6188E612" w14:textId="77777777" w:rsidR="00086791" w:rsidRPr="00086791" w:rsidRDefault="00086791" w:rsidP="00086791">
            <w:pPr>
              <w:autoSpaceDE w:val="0"/>
              <w:autoSpaceDN w:val="0"/>
              <w:adjustRightInd w:val="0"/>
              <w:spacing w:line="240" w:lineRule="auto"/>
              <w:rPr>
                <w:szCs w:val="24"/>
              </w:rPr>
            </w:pPr>
            <w:r w:rsidRPr="00086791">
              <w:rPr>
                <w:rFonts w:cs="HelveticaNeueLTStd-Hv"/>
                <w:szCs w:val="24"/>
              </w:rPr>
              <w:t xml:space="preserve">The health department must provide a policy or procedure that demonstrates how health equity is </w:t>
            </w:r>
            <w:r w:rsidRPr="00A46976">
              <w:rPr>
                <w:rFonts w:cs="HelveticaNeueLTStd-Hv"/>
                <w:szCs w:val="24"/>
              </w:rPr>
              <w:t>incorporated as a goal into the</w:t>
            </w:r>
            <w:r w:rsidRPr="00A46976">
              <w:rPr>
                <w:rFonts w:cs="HelveticaNeueLTStd-Hv"/>
                <w:szCs w:val="24"/>
                <w:u w:val="single"/>
              </w:rPr>
              <w:t xml:space="preserve"> </w:t>
            </w:r>
            <w:r w:rsidRPr="00A46976">
              <w:rPr>
                <w:rFonts w:cs="HelveticaNeueLTStd-Hv"/>
                <w:szCs w:val="24"/>
              </w:rPr>
              <w:t>development of policies, processes, and programs</w:t>
            </w:r>
            <w:r w:rsidRPr="00086791">
              <w:rPr>
                <w:rFonts w:cs="HelveticaNeueLTStd-Hv"/>
                <w:szCs w:val="24"/>
              </w:rPr>
              <w:t>.</w:t>
            </w:r>
          </w:p>
        </w:tc>
        <w:tc>
          <w:tcPr>
            <w:tcW w:w="1362" w:type="dxa"/>
            <w:tcBorders>
              <w:top w:val="single" w:sz="4" w:space="0" w:color="auto"/>
              <w:left w:val="single" w:sz="4" w:space="0" w:color="auto"/>
              <w:bottom w:val="single" w:sz="4" w:space="0" w:color="auto"/>
              <w:right w:val="single" w:sz="4" w:space="0" w:color="auto"/>
            </w:tcBorders>
          </w:tcPr>
          <w:p w14:paraId="5BEF3606" w14:textId="77777777" w:rsidR="00086791" w:rsidRPr="00086791" w:rsidRDefault="00086791">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2F87D31" w14:textId="77777777" w:rsidR="00086791" w:rsidRPr="00086791" w:rsidRDefault="00086791">
            <w:pPr>
              <w:spacing w:line="240" w:lineRule="auto"/>
              <w:rPr>
                <w:szCs w:val="24"/>
              </w:rPr>
            </w:pPr>
          </w:p>
        </w:tc>
      </w:tr>
      <w:tr w:rsidR="00086791" w:rsidRPr="00086791" w14:paraId="7B941F46" w14:textId="77777777" w:rsidTr="00FD7F77">
        <w:trPr>
          <w:trHeight w:val="440"/>
        </w:trPr>
        <w:tc>
          <w:tcPr>
            <w:tcW w:w="625" w:type="dxa"/>
            <w:vMerge/>
            <w:tcBorders>
              <w:left w:val="single" w:sz="4" w:space="0" w:color="auto"/>
              <w:bottom w:val="single" w:sz="4" w:space="0" w:color="auto"/>
              <w:right w:val="single" w:sz="4" w:space="0" w:color="auto"/>
            </w:tcBorders>
          </w:tcPr>
          <w:p w14:paraId="79672251" w14:textId="77777777" w:rsidR="00086791" w:rsidRPr="00086791" w:rsidRDefault="00086791">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049C650E" w14:textId="77777777" w:rsidR="00086791" w:rsidRPr="00086791" w:rsidRDefault="00086791" w:rsidP="00086791">
            <w:pPr>
              <w:autoSpaceDE w:val="0"/>
              <w:autoSpaceDN w:val="0"/>
              <w:adjustRightInd w:val="0"/>
              <w:spacing w:line="240" w:lineRule="auto"/>
              <w:rPr>
                <w:szCs w:val="24"/>
              </w:rPr>
            </w:pPr>
            <w:r w:rsidRPr="00086791">
              <w:rPr>
                <w:rFonts w:cs="HelveticaLTStd-Roman"/>
                <w:szCs w:val="24"/>
              </w:rPr>
              <w:t xml:space="preserve">A policy or procedure must ensure that </w:t>
            </w:r>
            <w:r w:rsidRPr="00C1615E">
              <w:rPr>
                <w:rFonts w:cs="HelveticaLTStd-Roman"/>
                <w:szCs w:val="24"/>
                <w:u w:val="single"/>
              </w:rPr>
              <w:t>social, cultural, and linguistic</w:t>
            </w:r>
            <w:r w:rsidRPr="00086791">
              <w:rPr>
                <w:rFonts w:cs="HelveticaLTStd-Roman"/>
                <w:szCs w:val="24"/>
              </w:rPr>
              <w:t xml:space="preserve"> characteristics of the various populations groups of the population it serves are incorporated into processes, programs, and interventions.</w:t>
            </w:r>
          </w:p>
        </w:tc>
        <w:tc>
          <w:tcPr>
            <w:tcW w:w="1362" w:type="dxa"/>
            <w:tcBorders>
              <w:top w:val="single" w:sz="4" w:space="0" w:color="auto"/>
              <w:left w:val="single" w:sz="4" w:space="0" w:color="auto"/>
              <w:bottom w:val="single" w:sz="4" w:space="0" w:color="auto"/>
              <w:right w:val="single" w:sz="4" w:space="0" w:color="auto"/>
            </w:tcBorders>
          </w:tcPr>
          <w:p w14:paraId="7EDD85A7" w14:textId="77777777" w:rsidR="00086791" w:rsidRPr="00086791" w:rsidRDefault="00086791">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35D4105" w14:textId="77777777" w:rsidR="00086791" w:rsidRPr="00086791" w:rsidRDefault="00086791">
            <w:pPr>
              <w:spacing w:line="240" w:lineRule="auto"/>
              <w:rPr>
                <w:szCs w:val="24"/>
              </w:rPr>
            </w:pPr>
          </w:p>
        </w:tc>
      </w:tr>
    </w:tbl>
    <w:p w14:paraId="7C80C50D" w14:textId="77777777" w:rsidR="00E377E4" w:rsidRPr="00086791" w:rsidRDefault="00E377E4" w:rsidP="00E377E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E377E4" w:rsidRPr="00086791" w14:paraId="57DBBE74" w14:textId="77777777" w:rsidTr="00E377E4">
        <w:trPr>
          <w:trHeight w:val="683"/>
        </w:trPr>
        <w:tc>
          <w:tcPr>
            <w:tcW w:w="9350" w:type="dxa"/>
            <w:tcBorders>
              <w:top w:val="single" w:sz="4" w:space="0" w:color="auto"/>
              <w:left w:val="single" w:sz="4" w:space="0" w:color="auto"/>
              <w:bottom w:val="single" w:sz="4" w:space="0" w:color="auto"/>
              <w:right w:val="single" w:sz="4" w:space="0" w:color="auto"/>
            </w:tcBorders>
            <w:hideMark/>
          </w:tcPr>
          <w:p w14:paraId="7314710A" w14:textId="77777777" w:rsidR="00E377E4" w:rsidRPr="00086791" w:rsidRDefault="00E377E4">
            <w:pPr>
              <w:spacing w:line="240" w:lineRule="auto"/>
              <w:rPr>
                <w:szCs w:val="24"/>
                <w:u w:val="single"/>
              </w:rPr>
            </w:pPr>
            <w:r w:rsidRPr="00086791">
              <w:rPr>
                <w:szCs w:val="24"/>
                <w:u w:val="single"/>
              </w:rPr>
              <w:t xml:space="preserve">Evidence of Authenticity and Date are required within the documentation itself. </w:t>
            </w:r>
          </w:p>
          <w:p w14:paraId="72418D6F" w14:textId="77777777" w:rsidR="00E377E4" w:rsidRPr="00086791" w:rsidRDefault="00E377E4">
            <w:pPr>
              <w:spacing w:line="240" w:lineRule="auto"/>
              <w:rPr>
                <w:szCs w:val="24"/>
              </w:rPr>
            </w:pPr>
            <w:r w:rsidRPr="0008679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377E4" w:rsidRPr="00086791" w14:paraId="7185A486" w14:textId="77777777" w:rsidTr="00E377E4">
        <w:tc>
          <w:tcPr>
            <w:tcW w:w="9350" w:type="dxa"/>
            <w:tcBorders>
              <w:top w:val="single" w:sz="4" w:space="0" w:color="auto"/>
              <w:left w:val="single" w:sz="4" w:space="0" w:color="auto"/>
              <w:bottom w:val="single" w:sz="4" w:space="0" w:color="auto"/>
              <w:right w:val="single" w:sz="4" w:space="0" w:color="auto"/>
            </w:tcBorders>
          </w:tcPr>
          <w:p w14:paraId="24264DF8" w14:textId="77777777" w:rsidR="00E377E4" w:rsidRPr="00086791" w:rsidRDefault="00E377E4">
            <w:pPr>
              <w:spacing w:line="240" w:lineRule="auto"/>
              <w:rPr>
                <w:szCs w:val="24"/>
              </w:rPr>
            </w:pPr>
          </w:p>
          <w:p w14:paraId="6C89F729" w14:textId="77777777" w:rsidR="00E377E4" w:rsidRPr="00086791" w:rsidRDefault="00E377E4">
            <w:pPr>
              <w:spacing w:line="240" w:lineRule="auto"/>
              <w:rPr>
                <w:szCs w:val="24"/>
              </w:rPr>
            </w:pPr>
          </w:p>
          <w:p w14:paraId="03DBD875" w14:textId="77777777" w:rsidR="00E377E4" w:rsidRPr="00086791" w:rsidRDefault="00E377E4">
            <w:pPr>
              <w:spacing w:line="240" w:lineRule="auto"/>
              <w:rPr>
                <w:szCs w:val="24"/>
              </w:rPr>
            </w:pPr>
          </w:p>
          <w:p w14:paraId="240BBE06" w14:textId="77777777" w:rsidR="00E377E4" w:rsidRPr="00086791" w:rsidRDefault="00E377E4">
            <w:pPr>
              <w:spacing w:line="240" w:lineRule="auto"/>
              <w:rPr>
                <w:szCs w:val="24"/>
              </w:rPr>
            </w:pPr>
          </w:p>
        </w:tc>
      </w:tr>
    </w:tbl>
    <w:p w14:paraId="2F05994C" w14:textId="77777777" w:rsidR="00761565" w:rsidRDefault="00761565"/>
    <w:p w14:paraId="04D6D2C1" w14:textId="77777777" w:rsidR="00761565" w:rsidRDefault="0076156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61565" w14:paraId="37C557BB" w14:textId="77777777" w:rsidTr="0055056E">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05FD6EF" w14:textId="77777777" w:rsidR="00761565" w:rsidRDefault="00761565" w:rsidP="0055056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28C370A9" w14:textId="77777777" w:rsidR="00761565" w:rsidRDefault="00761565" w:rsidP="0076156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086791" w:rsidRPr="00086791" w14:paraId="15DD063F" w14:textId="77777777" w:rsidTr="008D69B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6CC5C10F" w14:textId="77777777" w:rsidR="00086791" w:rsidRPr="00086791" w:rsidRDefault="00086791" w:rsidP="00086791">
            <w:pPr>
              <w:spacing w:line="240" w:lineRule="auto"/>
              <w:rPr>
                <w:b/>
                <w:szCs w:val="24"/>
              </w:rPr>
            </w:pPr>
            <w:r w:rsidRPr="00086791">
              <w:rPr>
                <w:b/>
                <w:szCs w:val="24"/>
              </w:rPr>
              <w:t>Measure # 11.1.4</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798C4918" w14:textId="77777777" w:rsidR="00086791" w:rsidRPr="00086791" w:rsidRDefault="00086791" w:rsidP="00086791">
            <w:pPr>
              <w:autoSpaceDE w:val="0"/>
              <w:autoSpaceDN w:val="0"/>
              <w:adjustRightInd w:val="0"/>
              <w:spacing w:line="240" w:lineRule="auto"/>
              <w:rPr>
                <w:i/>
                <w:szCs w:val="24"/>
              </w:rPr>
            </w:pPr>
            <w:r w:rsidRPr="00086791">
              <w:rPr>
                <w:rFonts w:cs="HelveticaLTStd-Roman"/>
                <w:szCs w:val="24"/>
              </w:rPr>
              <w:t>Policies, processes, programs, and interventions provided that are socially, culturally, and linguistically appropriate to specific populations with higher health risks and poorer health outcomes.</w:t>
            </w:r>
          </w:p>
        </w:tc>
      </w:tr>
      <w:tr w:rsidR="00761565" w:rsidRPr="00086791" w14:paraId="192627F9" w14:textId="77777777" w:rsidTr="008D69B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5B456159" w14:textId="77777777" w:rsidR="00761565" w:rsidRPr="00086791" w:rsidRDefault="00761565" w:rsidP="0055056E">
            <w:pPr>
              <w:spacing w:line="240" w:lineRule="auto"/>
              <w:rPr>
                <w:szCs w:val="24"/>
              </w:rPr>
            </w:pPr>
            <w:r w:rsidRPr="00086791">
              <w:rPr>
                <w:szCs w:val="24"/>
              </w:rPr>
              <w:t>RD #</w:t>
            </w:r>
            <w:r w:rsidR="00086791" w:rsidRPr="00086791">
              <w:rPr>
                <w:szCs w:val="24"/>
              </w:rPr>
              <w:t xml:space="preserve"> 2</w:t>
            </w:r>
          </w:p>
        </w:tc>
        <w:tc>
          <w:tcPr>
            <w:tcW w:w="4770" w:type="dxa"/>
            <w:tcBorders>
              <w:top w:val="single" w:sz="4" w:space="0" w:color="auto"/>
              <w:left w:val="single" w:sz="4" w:space="0" w:color="auto"/>
              <w:bottom w:val="single" w:sz="4" w:space="0" w:color="auto"/>
              <w:right w:val="single" w:sz="4" w:space="0" w:color="auto"/>
            </w:tcBorders>
            <w:vAlign w:val="center"/>
            <w:hideMark/>
          </w:tcPr>
          <w:p w14:paraId="0FB47198" w14:textId="77777777" w:rsidR="00761565" w:rsidRPr="00086791" w:rsidRDefault="00086791" w:rsidP="00086791">
            <w:pPr>
              <w:autoSpaceDE w:val="0"/>
              <w:autoSpaceDN w:val="0"/>
              <w:adjustRightInd w:val="0"/>
              <w:spacing w:line="240" w:lineRule="auto"/>
              <w:rPr>
                <w:i/>
                <w:szCs w:val="24"/>
              </w:rPr>
            </w:pPr>
            <w:r w:rsidRPr="00086791">
              <w:rPr>
                <w:rFonts w:cs="HelveticaNeueLTStd-Hv"/>
                <w:szCs w:val="24"/>
              </w:rPr>
              <w:t>Processes, programs, or interventions provided in a culturally or linguistically competent manner</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8769B07" w14:textId="77777777" w:rsidR="00761565" w:rsidRPr="00086791" w:rsidRDefault="00761565" w:rsidP="0055056E">
            <w:pPr>
              <w:spacing w:line="240" w:lineRule="auto"/>
              <w:rPr>
                <w:szCs w:val="24"/>
              </w:rPr>
            </w:pPr>
            <w:r w:rsidRPr="00086791">
              <w:rPr>
                <w:szCs w:val="24"/>
              </w:rPr>
              <w:t>Example #</w:t>
            </w:r>
            <w:r w:rsidR="00086791">
              <w:rPr>
                <w:szCs w:val="24"/>
              </w:rPr>
              <w:t xml:space="preserve"> 1</w:t>
            </w:r>
          </w:p>
        </w:tc>
      </w:tr>
    </w:tbl>
    <w:p w14:paraId="67D8396C" w14:textId="77777777" w:rsidR="00761565" w:rsidRPr="00086791"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61565" w:rsidRPr="00086791" w14:paraId="400D706D" w14:textId="77777777" w:rsidTr="0055056E">
        <w:tc>
          <w:tcPr>
            <w:tcW w:w="5485" w:type="dxa"/>
            <w:gridSpan w:val="2"/>
            <w:tcBorders>
              <w:top w:val="single" w:sz="4" w:space="0" w:color="auto"/>
              <w:left w:val="single" w:sz="4" w:space="0" w:color="auto"/>
              <w:bottom w:val="single" w:sz="4" w:space="0" w:color="auto"/>
              <w:right w:val="single" w:sz="4" w:space="0" w:color="auto"/>
            </w:tcBorders>
            <w:hideMark/>
          </w:tcPr>
          <w:p w14:paraId="6D1FC663" w14:textId="77777777" w:rsidR="00761565" w:rsidRPr="00086791" w:rsidRDefault="00761565" w:rsidP="0055056E">
            <w:pPr>
              <w:spacing w:line="240" w:lineRule="auto"/>
              <w:rPr>
                <w:b/>
                <w:szCs w:val="24"/>
              </w:rPr>
            </w:pPr>
            <w:r w:rsidRPr="00086791">
              <w:rPr>
                <w:b/>
                <w:szCs w:val="24"/>
              </w:rPr>
              <w:t>Required Elements from Guidance</w:t>
            </w:r>
            <w:r w:rsidRPr="00086791">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70AC237" w14:textId="77777777" w:rsidR="00761565" w:rsidRPr="00086791" w:rsidRDefault="00761565" w:rsidP="0055056E">
            <w:pPr>
              <w:spacing w:line="240" w:lineRule="auto"/>
              <w:jc w:val="center"/>
              <w:rPr>
                <w:b/>
                <w:szCs w:val="24"/>
              </w:rPr>
            </w:pPr>
            <w:r w:rsidRPr="00086791">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72C9BABA" w14:textId="77777777" w:rsidR="00761565" w:rsidRPr="00086791" w:rsidRDefault="00761565" w:rsidP="0055056E">
            <w:pPr>
              <w:spacing w:line="240" w:lineRule="auto"/>
              <w:jc w:val="center"/>
              <w:rPr>
                <w:b/>
                <w:szCs w:val="24"/>
              </w:rPr>
            </w:pPr>
            <w:r w:rsidRPr="00086791">
              <w:rPr>
                <w:szCs w:val="24"/>
              </w:rPr>
              <w:t xml:space="preserve">Explanatory Notes </w:t>
            </w:r>
          </w:p>
        </w:tc>
      </w:tr>
      <w:tr w:rsidR="00B66843" w:rsidRPr="00086791" w14:paraId="135FD45E" w14:textId="77777777" w:rsidTr="00103936">
        <w:trPr>
          <w:trHeight w:val="476"/>
        </w:trPr>
        <w:tc>
          <w:tcPr>
            <w:tcW w:w="625" w:type="dxa"/>
            <w:vMerge w:val="restart"/>
            <w:tcBorders>
              <w:top w:val="single" w:sz="4" w:space="0" w:color="auto"/>
              <w:left w:val="single" w:sz="4" w:space="0" w:color="auto"/>
              <w:right w:val="single" w:sz="4" w:space="0" w:color="auto"/>
            </w:tcBorders>
          </w:tcPr>
          <w:p w14:paraId="5E9ECD01" w14:textId="77777777" w:rsidR="00B66843" w:rsidRPr="00086791" w:rsidRDefault="00B66843" w:rsidP="0055056E">
            <w:pPr>
              <w:spacing w:line="240" w:lineRule="auto"/>
              <w:rPr>
                <w:szCs w:val="24"/>
              </w:rPr>
            </w:pPr>
            <w:r w:rsidRPr="00086791">
              <w:rPr>
                <w:szCs w:val="24"/>
              </w:rPr>
              <w:t>2</w:t>
            </w:r>
          </w:p>
        </w:tc>
        <w:tc>
          <w:tcPr>
            <w:tcW w:w="4860" w:type="dxa"/>
            <w:tcBorders>
              <w:top w:val="single" w:sz="4" w:space="0" w:color="auto"/>
              <w:left w:val="single" w:sz="4" w:space="0" w:color="auto"/>
              <w:bottom w:val="single" w:sz="4" w:space="0" w:color="auto"/>
              <w:right w:val="single" w:sz="4" w:space="0" w:color="auto"/>
            </w:tcBorders>
          </w:tcPr>
          <w:p w14:paraId="0D2B7D2D" w14:textId="77777777" w:rsidR="00B66843" w:rsidRPr="00086791" w:rsidRDefault="00B66843" w:rsidP="00086791">
            <w:pPr>
              <w:autoSpaceDE w:val="0"/>
              <w:autoSpaceDN w:val="0"/>
              <w:adjustRightInd w:val="0"/>
              <w:spacing w:line="240" w:lineRule="auto"/>
              <w:rPr>
                <w:szCs w:val="24"/>
              </w:rPr>
            </w:pPr>
            <w:r w:rsidRPr="00086791">
              <w:rPr>
                <w:rFonts w:cs="HelveticaNeueLTStd-Hv"/>
                <w:szCs w:val="24"/>
              </w:rPr>
              <w:t>The health department must document the provisions of processes, programs, or interventions that are culturally or linguistically</w:t>
            </w:r>
            <w:r>
              <w:rPr>
                <w:rFonts w:cs="HelveticaNeueLTStd-Hv"/>
                <w:szCs w:val="24"/>
              </w:rPr>
              <w:t xml:space="preserve"> </w:t>
            </w:r>
            <w:r w:rsidRPr="00086791">
              <w:rPr>
                <w:rFonts w:cs="HelveticaNeueLTStd-Hv"/>
                <w:szCs w:val="24"/>
              </w:rPr>
              <w:t>appropriate, as defined above.</w:t>
            </w:r>
          </w:p>
        </w:tc>
        <w:tc>
          <w:tcPr>
            <w:tcW w:w="1362" w:type="dxa"/>
            <w:tcBorders>
              <w:top w:val="single" w:sz="4" w:space="0" w:color="auto"/>
              <w:left w:val="single" w:sz="4" w:space="0" w:color="auto"/>
              <w:bottom w:val="single" w:sz="4" w:space="0" w:color="auto"/>
              <w:right w:val="single" w:sz="4" w:space="0" w:color="auto"/>
            </w:tcBorders>
          </w:tcPr>
          <w:p w14:paraId="586DEAB5" w14:textId="77777777" w:rsidR="00B66843" w:rsidRPr="00086791" w:rsidRDefault="00B66843"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BD206E9" w14:textId="77777777" w:rsidR="00B66843" w:rsidRPr="00086791" w:rsidRDefault="00B66843" w:rsidP="0055056E">
            <w:pPr>
              <w:spacing w:line="240" w:lineRule="auto"/>
              <w:rPr>
                <w:szCs w:val="24"/>
              </w:rPr>
            </w:pPr>
          </w:p>
        </w:tc>
      </w:tr>
      <w:tr w:rsidR="00B66843" w:rsidRPr="00086791" w14:paraId="5EF57169" w14:textId="77777777" w:rsidTr="00B66843">
        <w:trPr>
          <w:trHeight w:val="440"/>
        </w:trPr>
        <w:tc>
          <w:tcPr>
            <w:tcW w:w="625" w:type="dxa"/>
            <w:vMerge/>
            <w:tcBorders>
              <w:left w:val="single" w:sz="4" w:space="0" w:color="auto"/>
              <w:right w:val="single" w:sz="4" w:space="0" w:color="auto"/>
            </w:tcBorders>
          </w:tcPr>
          <w:p w14:paraId="5E62C4B5" w14:textId="77777777" w:rsidR="00B66843" w:rsidRPr="00086791" w:rsidRDefault="00B66843"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0E213431" w14:textId="77777777" w:rsidR="00B66843" w:rsidRPr="00086791" w:rsidRDefault="00B66843" w:rsidP="00086791">
            <w:pPr>
              <w:autoSpaceDE w:val="0"/>
              <w:autoSpaceDN w:val="0"/>
              <w:adjustRightInd w:val="0"/>
              <w:spacing w:line="240" w:lineRule="auto"/>
              <w:rPr>
                <w:szCs w:val="24"/>
              </w:rPr>
            </w:pPr>
            <w:r w:rsidRPr="00086791">
              <w:rPr>
                <w:rFonts w:cs="HelveticaLTStd-Roman"/>
                <w:szCs w:val="24"/>
              </w:rPr>
              <w:t>If oral communication is used to ensure that programs, processes, and interventions are culturally competent, the health department must provide documentation of its use, for example, plans, protocols, or objectives for focus groups, community gatherings, roundtables, talking circles, digital storytelling, or other activities.</w:t>
            </w:r>
          </w:p>
        </w:tc>
        <w:tc>
          <w:tcPr>
            <w:tcW w:w="1362" w:type="dxa"/>
            <w:tcBorders>
              <w:top w:val="single" w:sz="4" w:space="0" w:color="auto"/>
              <w:left w:val="single" w:sz="4" w:space="0" w:color="auto"/>
              <w:bottom w:val="single" w:sz="4" w:space="0" w:color="auto"/>
              <w:right w:val="single" w:sz="4" w:space="0" w:color="auto"/>
            </w:tcBorders>
          </w:tcPr>
          <w:p w14:paraId="2ADBE683" w14:textId="77777777" w:rsidR="00B66843" w:rsidRPr="00086791" w:rsidRDefault="00B66843"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126F798" w14:textId="77777777" w:rsidR="00B66843" w:rsidRPr="00086791" w:rsidRDefault="00B66843" w:rsidP="0055056E">
            <w:pPr>
              <w:spacing w:line="240" w:lineRule="auto"/>
              <w:rPr>
                <w:szCs w:val="24"/>
              </w:rPr>
            </w:pPr>
          </w:p>
        </w:tc>
      </w:tr>
      <w:tr w:rsidR="00B66843" w:rsidRPr="00086791" w14:paraId="7127AF39" w14:textId="77777777" w:rsidTr="00103936">
        <w:trPr>
          <w:trHeight w:val="440"/>
        </w:trPr>
        <w:tc>
          <w:tcPr>
            <w:tcW w:w="625" w:type="dxa"/>
            <w:vMerge/>
            <w:tcBorders>
              <w:left w:val="single" w:sz="4" w:space="0" w:color="auto"/>
              <w:bottom w:val="single" w:sz="4" w:space="0" w:color="auto"/>
              <w:right w:val="single" w:sz="4" w:space="0" w:color="auto"/>
            </w:tcBorders>
          </w:tcPr>
          <w:p w14:paraId="090CB844" w14:textId="77777777" w:rsidR="00B66843" w:rsidRPr="00086791" w:rsidRDefault="00B66843"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805CA7D" w14:textId="77777777" w:rsidR="00B66843" w:rsidRPr="00086791" w:rsidRDefault="00B66843" w:rsidP="00086791">
            <w:pPr>
              <w:autoSpaceDE w:val="0"/>
              <w:autoSpaceDN w:val="0"/>
              <w:adjustRightInd w:val="0"/>
              <w:spacing w:line="240" w:lineRule="auto"/>
              <w:rPr>
                <w:rFonts w:cs="HelveticaLTStd-Roman"/>
                <w:szCs w:val="24"/>
              </w:rPr>
            </w:pPr>
            <w:r>
              <w:rPr>
                <w:rFonts w:cs="HelveticaLTStd-Roman"/>
                <w:szCs w:val="24"/>
              </w:rPr>
              <w:t>The two examples must come from two different program areas of the health department.</w:t>
            </w:r>
          </w:p>
        </w:tc>
        <w:tc>
          <w:tcPr>
            <w:tcW w:w="1362" w:type="dxa"/>
            <w:tcBorders>
              <w:top w:val="single" w:sz="4" w:space="0" w:color="auto"/>
              <w:left w:val="single" w:sz="4" w:space="0" w:color="auto"/>
              <w:bottom w:val="single" w:sz="4" w:space="0" w:color="auto"/>
              <w:right w:val="single" w:sz="4" w:space="0" w:color="auto"/>
            </w:tcBorders>
          </w:tcPr>
          <w:p w14:paraId="213609AF" w14:textId="77777777" w:rsidR="00B66843" w:rsidRPr="00086791" w:rsidRDefault="00B66843"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11E441C" w14:textId="77777777" w:rsidR="00B66843" w:rsidRPr="00086791" w:rsidRDefault="00B66843" w:rsidP="0055056E">
            <w:pPr>
              <w:spacing w:line="240" w:lineRule="auto"/>
              <w:rPr>
                <w:szCs w:val="24"/>
              </w:rPr>
            </w:pPr>
          </w:p>
        </w:tc>
      </w:tr>
    </w:tbl>
    <w:p w14:paraId="1A7A21BC" w14:textId="77777777" w:rsidR="00761565" w:rsidRPr="00086791"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61565" w:rsidRPr="00086791" w14:paraId="59B9A746" w14:textId="77777777" w:rsidTr="0055056E">
        <w:trPr>
          <w:trHeight w:val="683"/>
        </w:trPr>
        <w:tc>
          <w:tcPr>
            <w:tcW w:w="9350" w:type="dxa"/>
            <w:tcBorders>
              <w:top w:val="single" w:sz="4" w:space="0" w:color="auto"/>
              <w:left w:val="single" w:sz="4" w:space="0" w:color="auto"/>
              <w:bottom w:val="single" w:sz="4" w:space="0" w:color="auto"/>
              <w:right w:val="single" w:sz="4" w:space="0" w:color="auto"/>
            </w:tcBorders>
            <w:hideMark/>
          </w:tcPr>
          <w:p w14:paraId="5A6CDEDF" w14:textId="77777777" w:rsidR="00761565" w:rsidRPr="00086791" w:rsidRDefault="00761565" w:rsidP="0055056E">
            <w:pPr>
              <w:spacing w:line="240" w:lineRule="auto"/>
              <w:rPr>
                <w:szCs w:val="24"/>
                <w:u w:val="single"/>
              </w:rPr>
            </w:pPr>
            <w:r w:rsidRPr="00086791">
              <w:rPr>
                <w:szCs w:val="24"/>
                <w:u w:val="single"/>
              </w:rPr>
              <w:t xml:space="preserve">Evidence of Authenticity and Date are required within the documentation itself. </w:t>
            </w:r>
          </w:p>
          <w:p w14:paraId="1DAEE5FC" w14:textId="77777777" w:rsidR="00761565" w:rsidRPr="00086791" w:rsidRDefault="00761565" w:rsidP="0055056E">
            <w:pPr>
              <w:spacing w:line="240" w:lineRule="auto"/>
              <w:rPr>
                <w:szCs w:val="24"/>
              </w:rPr>
            </w:pPr>
            <w:r w:rsidRPr="0008679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61565" w:rsidRPr="00086791" w14:paraId="2BB64D7F" w14:textId="77777777" w:rsidTr="0055056E">
        <w:tc>
          <w:tcPr>
            <w:tcW w:w="9350" w:type="dxa"/>
            <w:tcBorders>
              <w:top w:val="single" w:sz="4" w:space="0" w:color="auto"/>
              <w:left w:val="single" w:sz="4" w:space="0" w:color="auto"/>
              <w:bottom w:val="single" w:sz="4" w:space="0" w:color="auto"/>
              <w:right w:val="single" w:sz="4" w:space="0" w:color="auto"/>
            </w:tcBorders>
          </w:tcPr>
          <w:p w14:paraId="42530125" w14:textId="77777777" w:rsidR="00761565" w:rsidRPr="00086791" w:rsidRDefault="00761565" w:rsidP="0055056E">
            <w:pPr>
              <w:spacing w:line="240" w:lineRule="auto"/>
              <w:rPr>
                <w:szCs w:val="24"/>
              </w:rPr>
            </w:pPr>
          </w:p>
          <w:p w14:paraId="055FC4AF" w14:textId="77777777" w:rsidR="00761565" w:rsidRPr="00086791" w:rsidRDefault="00761565" w:rsidP="0055056E">
            <w:pPr>
              <w:spacing w:line="240" w:lineRule="auto"/>
              <w:rPr>
                <w:szCs w:val="24"/>
              </w:rPr>
            </w:pPr>
          </w:p>
          <w:p w14:paraId="460911B1" w14:textId="77777777" w:rsidR="00761565" w:rsidRPr="00086791" w:rsidRDefault="00761565" w:rsidP="0055056E">
            <w:pPr>
              <w:spacing w:line="240" w:lineRule="auto"/>
              <w:rPr>
                <w:szCs w:val="24"/>
              </w:rPr>
            </w:pPr>
          </w:p>
          <w:p w14:paraId="64F87BE8" w14:textId="77777777" w:rsidR="00761565" w:rsidRPr="00086791" w:rsidRDefault="00761565" w:rsidP="0055056E">
            <w:pPr>
              <w:spacing w:line="240" w:lineRule="auto"/>
              <w:rPr>
                <w:szCs w:val="24"/>
              </w:rPr>
            </w:pPr>
          </w:p>
        </w:tc>
      </w:tr>
    </w:tbl>
    <w:p w14:paraId="0BC7CF4A" w14:textId="77777777" w:rsidR="00086791" w:rsidRDefault="00086791"/>
    <w:p w14:paraId="0B680EAC" w14:textId="77777777" w:rsidR="00086791" w:rsidRDefault="00086791">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86791" w14:paraId="65B4F2D9" w14:textId="77777777" w:rsidTr="00FD7F7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2078638" w14:textId="77777777" w:rsidR="00086791" w:rsidRDefault="00086791" w:rsidP="00FD7F7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69D56D3C" w14:textId="77777777" w:rsidR="00086791" w:rsidRDefault="00086791" w:rsidP="00086791">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086791" w:rsidRPr="00086791" w14:paraId="475AE9E9"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3BCC810C" w14:textId="77777777" w:rsidR="00086791" w:rsidRPr="00086791" w:rsidRDefault="00086791" w:rsidP="00FD7F77">
            <w:pPr>
              <w:spacing w:line="240" w:lineRule="auto"/>
              <w:rPr>
                <w:b/>
                <w:szCs w:val="24"/>
              </w:rPr>
            </w:pPr>
            <w:r w:rsidRPr="00086791">
              <w:rPr>
                <w:b/>
                <w:szCs w:val="24"/>
              </w:rPr>
              <w:t>Measure # 11.1.4</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2F7F7291" w14:textId="77777777" w:rsidR="00086791" w:rsidRPr="00086791" w:rsidRDefault="00086791" w:rsidP="00FD7F77">
            <w:pPr>
              <w:autoSpaceDE w:val="0"/>
              <w:autoSpaceDN w:val="0"/>
              <w:adjustRightInd w:val="0"/>
              <w:spacing w:line="240" w:lineRule="auto"/>
              <w:rPr>
                <w:i/>
                <w:szCs w:val="24"/>
              </w:rPr>
            </w:pPr>
            <w:r w:rsidRPr="00086791">
              <w:rPr>
                <w:rFonts w:cs="HelveticaLTStd-Roman"/>
                <w:szCs w:val="24"/>
              </w:rPr>
              <w:t>Policies, processes, programs, and interventions provided that are socially, culturally, and linguistically appropriate to specific populations with higher health risks and poorer health outcomes.</w:t>
            </w:r>
          </w:p>
        </w:tc>
      </w:tr>
      <w:tr w:rsidR="00086791" w:rsidRPr="00086791" w14:paraId="51BDD9FD"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5CC6332" w14:textId="77777777" w:rsidR="00086791" w:rsidRPr="00086791" w:rsidRDefault="00086791" w:rsidP="00FD7F77">
            <w:pPr>
              <w:spacing w:line="240" w:lineRule="auto"/>
              <w:rPr>
                <w:szCs w:val="24"/>
              </w:rPr>
            </w:pPr>
            <w:r w:rsidRPr="00086791">
              <w:rPr>
                <w:szCs w:val="24"/>
              </w:rPr>
              <w:t>RD # 2</w:t>
            </w:r>
          </w:p>
        </w:tc>
        <w:tc>
          <w:tcPr>
            <w:tcW w:w="4770" w:type="dxa"/>
            <w:tcBorders>
              <w:top w:val="single" w:sz="4" w:space="0" w:color="auto"/>
              <w:left w:val="single" w:sz="4" w:space="0" w:color="auto"/>
              <w:bottom w:val="single" w:sz="4" w:space="0" w:color="auto"/>
              <w:right w:val="single" w:sz="4" w:space="0" w:color="auto"/>
            </w:tcBorders>
            <w:vAlign w:val="center"/>
            <w:hideMark/>
          </w:tcPr>
          <w:p w14:paraId="0D061696" w14:textId="77777777" w:rsidR="00086791" w:rsidRPr="00086791" w:rsidRDefault="00086791" w:rsidP="00FD7F77">
            <w:pPr>
              <w:autoSpaceDE w:val="0"/>
              <w:autoSpaceDN w:val="0"/>
              <w:adjustRightInd w:val="0"/>
              <w:spacing w:line="240" w:lineRule="auto"/>
              <w:rPr>
                <w:i/>
                <w:szCs w:val="24"/>
              </w:rPr>
            </w:pPr>
            <w:r w:rsidRPr="00086791">
              <w:rPr>
                <w:rFonts w:cs="HelveticaNeueLTStd-Hv"/>
                <w:szCs w:val="24"/>
              </w:rPr>
              <w:t>Processes, programs, or interventions provided in a culturally or linguistically competent manner</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D9D2C6B" w14:textId="77777777" w:rsidR="00086791" w:rsidRPr="00086791" w:rsidRDefault="00086791" w:rsidP="00FD7F77">
            <w:pPr>
              <w:spacing w:line="240" w:lineRule="auto"/>
              <w:rPr>
                <w:szCs w:val="24"/>
              </w:rPr>
            </w:pPr>
            <w:r w:rsidRPr="00086791">
              <w:rPr>
                <w:szCs w:val="24"/>
              </w:rPr>
              <w:t>Example #</w:t>
            </w:r>
            <w:r>
              <w:rPr>
                <w:szCs w:val="24"/>
              </w:rPr>
              <w:t xml:space="preserve"> 2</w:t>
            </w:r>
          </w:p>
        </w:tc>
      </w:tr>
    </w:tbl>
    <w:p w14:paraId="7B60A5EF" w14:textId="77777777" w:rsidR="00086791" w:rsidRPr="00086791" w:rsidRDefault="00086791" w:rsidP="00086791">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086791" w:rsidRPr="00086791" w14:paraId="1AC7282D" w14:textId="77777777" w:rsidTr="00FD7F77">
        <w:tc>
          <w:tcPr>
            <w:tcW w:w="5485" w:type="dxa"/>
            <w:gridSpan w:val="2"/>
            <w:tcBorders>
              <w:top w:val="single" w:sz="4" w:space="0" w:color="auto"/>
              <w:left w:val="single" w:sz="4" w:space="0" w:color="auto"/>
              <w:bottom w:val="single" w:sz="4" w:space="0" w:color="auto"/>
              <w:right w:val="single" w:sz="4" w:space="0" w:color="auto"/>
            </w:tcBorders>
            <w:hideMark/>
          </w:tcPr>
          <w:p w14:paraId="45CAB8A9" w14:textId="77777777" w:rsidR="00086791" w:rsidRPr="00086791" w:rsidRDefault="00086791" w:rsidP="00FD7F77">
            <w:pPr>
              <w:spacing w:line="240" w:lineRule="auto"/>
              <w:rPr>
                <w:b/>
                <w:szCs w:val="24"/>
              </w:rPr>
            </w:pPr>
            <w:r w:rsidRPr="00086791">
              <w:rPr>
                <w:b/>
                <w:szCs w:val="24"/>
              </w:rPr>
              <w:t>Required Elements from Guidance</w:t>
            </w:r>
            <w:r w:rsidRPr="00086791">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0D1B0889" w14:textId="77777777" w:rsidR="00086791" w:rsidRPr="00086791" w:rsidRDefault="00086791" w:rsidP="00FD7F77">
            <w:pPr>
              <w:spacing w:line="240" w:lineRule="auto"/>
              <w:jc w:val="center"/>
              <w:rPr>
                <w:b/>
                <w:szCs w:val="24"/>
              </w:rPr>
            </w:pPr>
            <w:r w:rsidRPr="00086791">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1231AC7" w14:textId="77777777" w:rsidR="00086791" w:rsidRPr="00086791" w:rsidRDefault="00086791" w:rsidP="00FD7F77">
            <w:pPr>
              <w:spacing w:line="240" w:lineRule="auto"/>
              <w:jc w:val="center"/>
              <w:rPr>
                <w:b/>
                <w:szCs w:val="24"/>
              </w:rPr>
            </w:pPr>
            <w:r w:rsidRPr="00086791">
              <w:rPr>
                <w:szCs w:val="24"/>
              </w:rPr>
              <w:t xml:space="preserve">Explanatory Notes </w:t>
            </w:r>
          </w:p>
        </w:tc>
      </w:tr>
      <w:tr w:rsidR="00B66843" w:rsidRPr="00086791" w14:paraId="6476D7F1" w14:textId="77777777" w:rsidTr="00103936">
        <w:trPr>
          <w:trHeight w:val="476"/>
        </w:trPr>
        <w:tc>
          <w:tcPr>
            <w:tcW w:w="625" w:type="dxa"/>
            <w:vMerge w:val="restart"/>
            <w:tcBorders>
              <w:top w:val="single" w:sz="4" w:space="0" w:color="auto"/>
              <w:left w:val="single" w:sz="4" w:space="0" w:color="auto"/>
              <w:right w:val="single" w:sz="4" w:space="0" w:color="auto"/>
            </w:tcBorders>
          </w:tcPr>
          <w:p w14:paraId="655CFEB1" w14:textId="77777777" w:rsidR="00B66843" w:rsidRPr="00086791" w:rsidRDefault="00B66843" w:rsidP="00FD7F77">
            <w:pPr>
              <w:spacing w:line="240" w:lineRule="auto"/>
              <w:rPr>
                <w:szCs w:val="24"/>
              </w:rPr>
            </w:pPr>
            <w:r w:rsidRPr="00086791">
              <w:rPr>
                <w:szCs w:val="24"/>
              </w:rPr>
              <w:t>2</w:t>
            </w:r>
          </w:p>
        </w:tc>
        <w:tc>
          <w:tcPr>
            <w:tcW w:w="4860" w:type="dxa"/>
            <w:tcBorders>
              <w:top w:val="single" w:sz="4" w:space="0" w:color="auto"/>
              <w:left w:val="single" w:sz="4" w:space="0" w:color="auto"/>
              <w:bottom w:val="single" w:sz="4" w:space="0" w:color="auto"/>
              <w:right w:val="single" w:sz="4" w:space="0" w:color="auto"/>
            </w:tcBorders>
          </w:tcPr>
          <w:p w14:paraId="3BA3BCEB" w14:textId="77777777" w:rsidR="00B66843" w:rsidRPr="00086791" w:rsidRDefault="00B66843" w:rsidP="00086791">
            <w:pPr>
              <w:autoSpaceDE w:val="0"/>
              <w:autoSpaceDN w:val="0"/>
              <w:adjustRightInd w:val="0"/>
              <w:spacing w:line="240" w:lineRule="auto"/>
              <w:rPr>
                <w:szCs w:val="24"/>
              </w:rPr>
            </w:pPr>
            <w:r w:rsidRPr="00086791">
              <w:rPr>
                <w:rFonts w:cs="HelveticaNeueLTStd-Hv"/>
                <w:szCs w:val="24"/>
              </w:rPr>
              <w:t>The health department must document the provisions of processes, programs, or interventions that are culturally or linguistically</w:t>
            </w:r>
            <w:r>
              <w:rPr>
                <w:rFonts w:cs="HelveticaNeueLTStd-Hv"/>
                <w:szCs w:val="24"/>
              </w:rPr>
              <w:t xml:space="preserve"> </w:t>
            </w:r>
            <w:r w:rsidRPr="00086791">
              <w:rPr>
                <w:rFonts w:cs="HelveticaNeueLTStd-Hv"/>
                <w:szCs w:val="24"/>
              </w:rPr>
              <w:t>appropriate, as defined above.</w:t>
            </w:r>
          </w:p>
        </w:tc>
        <w:tc>
          <w:tcPr>
            <w:tcW w:w="1362" w:type="dxa"/>
            <w:tcBorders>
              <w:top w:val="single" w:sz="4" w:space="0" w:color="auto"/>
              <w:left w:val="single" w:sz="4" w:space="0" w:color="auto"/>
              <w:bottom w:val="single" w:sz="4" w:space="0" w:color="auto"/>
              <w:right w:val="single" w:sz="4" w:space="0" w:color="auto"/>
            </w:tcBorders>
          </w:tcPr>
          <w:p w14:paraId="13935D70" w14:textId="77777777" w:rsidR="00B66843" w:rsidRPr="00086791" w:rsidRDefault="00B66843"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77451E7" w14:textId="77777777" w:rsidR="00B66843" w:rsidRPr="00086791" w:rsidRDefault="00B66843" w:rsidP="00FD7F77">
            <w:pPr>
              <w:spacing w:line="240" w:lineRule="auto"/>
              <w:rPr>
                <w:szCs w:val="24"/>
              </w:rPr>
            </w:pPr>
          </w:p>
        </w:tc>
      </w:tr>
      <w:tr w:rsidR="00B66843" w:rsidRPr="00086791" w14:paraId="10F9839C" w14:textId="77777777" w:rsidTr="00B66843">
        <w:trPr>
          <w:trHeight w:val="440"/>
        </w:trPr>
        <w:tc>
          <w:tcPr>
            <w:tcW w:w="625" w:type="dxa"/>
            <w:vMerge/>
            <w:tcBorders>
              <w:left w:val="single" w:sz="4" w:space="0" w:color="auto"/>
              <w:right w:val="single" w:sz="4" w:space="0" w:color="auto"/>
            </w:tcBorders>
          </w:tcPr>
          <w:p w14:paraId="3E472E43" w14:textId="77777777" w:rsidR="00B66843" w:rsidRPr="00086791" w:rsidRDefault="00B66843" w:rsidP="00FD7F7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BC6A7E4" w14:textId="77777777" w:rsidR="00B66843" w:rsidRPr="00086791" w:rsidRDefault="00B66843" w:rsidP="00FD7F77">
            <w:pPr>
              <w:autoSpaceDE w:val="0"/>
              <w:autoSpaceDN w:val="0"/>
              <w:adjustRightInd w:val="0"/>
              <w:spacing w:line="240" w:lineRule="auto"/>
              <w:rPr>
                <w:szCs w:val="24"/>
              </w:rPr>
            </w:pPr>
            <w:r w:rsidRPr="00086791">
              <w:rPr>
                <w:rFonts w:cs="HelveticaLTStd-Roman"/>
                <w:szCs w:val="24"/>
              </w:rPr>
              <w:t>If oral communication is used to ensure that programs, processes, and interventions are culturally competent, the health department must provide documentation of its use, for example, plans, protocols, or objectives for focus groups, community gatherings, roundtables, talking circles, digital storytelling, or other activities.</w:t>
            </w:r>
          </w:p>
        </w:tc>
        <w:tc>
          <w:tcPr>
            <w:tcW w:w="1362" w:type="dxa"/>
            <w:tcBorders>
              <w:top w:val="single" w:sz="4" w:space="0" w:color="auto"/>
              <w:left w:val="single" w:sz="4" w:space="0" w:color="auto"/>
              <w:bottom w:val="single" w:sz="4" w:space="0" w:color="auto"/>
              <w:right w:val="single" w:sz="4" w:space="0" w:color="auto"/>
            </w:tcBorders>
          </w:tcPr>
          <w:p w14:paraId="1F23B0B8" w14:textId="77777777" w:rsidR="00B66843" w:rsidRPr="00086791" w:rsidRDefault="00B66843"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73F42FC" w14:textId="77777777" w:rsidR="00B66843" w:rsidRPr="00086791" w:rsidRDefault="00B66843" w:rsidP="00FD7F77">
            <w:pPr>
              <w:spacing w:line="240" w:lineRule="auto"/>
              <w:rPr>
                <w:szCs w:val="24"/>
              </w:rPr>
            </w:pPr>
          </w:p>
        </w:tc>
      </w:tr>
      <w:tr w:rsidR="00B66843" w:rsidRPr="00086791" w14:paraId="3E6ED05B" w14:textId="77777777" w:rsidTr="00103936">
        <w:trPr>
          <w:trHeight w:val="440"/>
        </w:trPr>
        <w:tc>
          <w:tcPr>
            <w:tcW w:w="625" w:type="dxa"/>
            <w:vMerge/>
            <w:tcBorders>
              <w:left w:val="single" w:sz="4" w:space="0" w:color="auto"/>
              <w:bottom w:val="single" w:sz="4" w:space="0" w:color="auto"/>
              <w:right w:val="single" w:sz="4" w:space="0" w:color="auto"/>
            </w:tcBorders>
          </w:tcPr>
          <w:p w14:paraId="4F3AA4C7" w14:textId="77777777" w:rsidR="00B66843" w:rsidRPr="00086791" w:rsidRDefault="00B66843" w:rsidP="00FD7F7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17D04D79" w14:textId="77777777" w:rsidR="00B66843" w:rsidRPr="00086791" w:rsidRDefault="00B66843" w:rsidP="00FD7F77">
            <w:pPr>
              <w:autoSpaceDE w:val="0"/>
              <w:autoSpaceDN w:val="0"/>
              <w:adjustRightInd w:val="0"/>
              <w:spacing w:line="240" w:lineRule="auto"/>
              <w:rPr>
                <w:rFonts w:cs="HelveticaLTStd-Roman"/>
                <w:szCs w:val="24"/>
              </w:rPr>
            </w:pPr>
            <w:r>
              <w:rPr>
                <w:rFonts w:cs="HelveticaLTStd-Roman"/>
                <w:szCs w:val="24"/>
              </w:rPr>
              <w:t>The two examples must come from two different program areas of the health department.</w:t>
            </w:r>
          </w:p>
        </w:tc>
        <w:tc>
          <w:tcPr>
            <w:tcW w:w="1362" w:type="dxa"/>
            <w:tcBorders>
              <w:top w:val="single" w:sz="4" w:space="0" w:color="auto"/>
              <w:left w:val="single" w:sz="4" w:space="0" w:color="auto"/>
              <w:bottom w:val="single" w:sz="4" w:space="0" w:color="auto"/>
              <w:right w:val="single" w:sz="4" w:space="0" w:color="auto"/>
            </w:tcBorders>
          </w:tcPr>
          <w:p w14:paraId="2D38D301" w14:textId="77777777" w:rsidR="00B66843" w:rsidRPr="00086791" w:rsidRDefault="00B66843"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803A21B" w14:textId="77777777" w:rsidR="00B66843" w:rsidRPr="00086791" w:rsidRDefault="00B66843" w:rsidP="00FD7F77">
            <w:pPr>
              <w:spacing w:line="240" w:lineRule="auto"/>
              <w:rPr>
                <w:szCs w:val="24"/>
              </w:rPr>
            </w:pPr>
          </w:p>
        </w:tc>
      </w:tr>
    </w:tbl>
    <w:p w14:paraId="3C3C184A" w14:textId="77777777" w:rsidR="00086791" w:rsidRPr="00086791" w:rsidRDefault="00086791" w:rsidP="00086791">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086791" w:rsidRPr="00086791" w14:paraId="4C4ECAEA" w14:textId="77777777" w:rsidTr="00FD7F77">
        <w:trPr>
          <w:trHeight w:val="683"/>
        </w:trPr>
        <w:tc>
          <w:tcPr>
            <w:tcW w:w="9350" w:type="dxa"/>
            <w:tcBorders>
              <w:top w:val="single" w:sz="4" w:space="0" w:color="auto"/>
              <w:left w:val="single" w:sz="4" w:space="0" w:color="auto"/>
              <w:bottom w:val="single" w:sz="4" w:space="0" w:color="auto"/>
              <w:right w:val="single" w:sz="4" w:space="0" w:color="auto"/>
            </w:tcBorders>
            <w:hideMark/>
          </w:tcPr>
          <w:p w14:paraId="687C9191" w14:textId="77777777" w:rsidR="00086791" w:rsidRPr="00086791" w:rsidRDefault="00086791" w:rsidP="00FD7F77">
            <w:pPr>
              <w:spacing w:line="240" w:lineRule="auto"/>
              <w:rPr>
                <w:szCs w:val="24"/>
                <w:u w:val="single"/>
              </w:rPr>
            </w:pPr>
            <w:r w:rsidRPr="00086791">
              <w:rPr>
                <w:szCs w:val="24"/>
                <w:u w:val="single"/>
              </w:rPr>
              <w:t xml:space="preserve">Evidence of Authenticity and Date are required within the documentation itself. </w:t>
            </w:r>
          </w:p>
          <w:p w14:paraId="0DE95AD8" w14:textId="77777777" w:rsidR="00086791" w:rsidRPr="00086791" w:rsidRDefault="00086791" w:rsidP="00FD7F77">
            <w:pPr>
              <w:spacing w:line="240" w:lineRule="auto"/>
              <w:rPr>
                <w:szCs w:val="24"/>
              </w:rPr>
            </w:pPr>
            <w:r w:rsidRPr="0008679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86791" w:rsidRPr="00086791" w14:paraId="47CF6258" w14:textId="77777777" w:rsidTr="00FD7F77">
        <w:tc>
          <w:tcPr>
            <w:tcW w:w="9350" w:type="dxa"/>
            <w:tcBorders>
              <w:top w:val="single" w:sz="4" w:space="0" w:color="auto"/>
              <w:left w:val="single" w:sz="4" w:space="0" w:color="auto"/>
              <w:bottom w:val="single" w:sz="4" w:space="0" w:color="auto"/>
              <w:right w:val="single" w:sz="4" w:space="0" w:color="auto"/>
            </w:tcBorders>
          </w:tcPr>
          <w:p w14:paraId="05CB4090" w14:textId="77777777" w:rsidR="00086791" w:rsidRPr="00086791" w:rsidRDefault="00086791" w:rsidP="00FD7F77">
            <w:pPr>
              <w:spacing w:line="240" w:lineRule="auto"/>
              <w:rPr>
                <w:szCs w:val="24"/>
              </w:rPr>
            </w:pPr>
          </w:p>
          <w:p w14:paraId="617887B6" w14:textId="77777777" w:rsidR="00086791" w:rsidRPr="00086791" w:rsidRDefault="00086791" w:rsidP="00FD7F77">
            <w:pPr>
              <w:spacing w:line="240" w:lineRule="auto"/>
              <w:rPr>
                <w:szCs w:val="24"/>
              </w:rPr>
            </w:pPr>
          </w:p>
          <w:p w14:paraId="67FB422F" w14:textId="77777777" w:rsidR="00086791" w:rsidRPr="00086791" w:rsidRDefault="00086791" w:rsidP="00FD7F77">
            <w:pPr>
              <w:spacing w:line="240" w:lineRule="auto"/>
              <w:rPr>
                <w:szCs w:val="24"/>
              </w:rPr>
            </w:pPr>
          </w:p>
          <w:p w14:paraId="2D26E296" w14:textId="77777777" w:rsidR="00086791" w:rsidRPr="00086791" w:rsidRDefault="00086791" w:rsidP="00FD7F77">
            <w:pPr>
              <w:spacing w:line="240" w:lineRule="auto"/>
              <w:rPr>
                <w:szCs w:val="24"/>
              </w:rPr>
            </w:pPr>
          </w:p>
        </w:tc>
      </w:tr>
    </w:tbl>
    <w:p w14:paraId="79FC993D" w14:textId="77777777" w:rsidR="00761565" w:rsidRDefault="00761565"/>
    <w:p w14:paraId="6A8FC01B" w14:textId="77777777" w:rsidR="00761565" w:rsidRDefault="0076156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61565" w14:paraId="7EADD9EC" w14:textId="77777777" w:rsidTr="0055056E">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7C9AAE5" w14:textId="77777777" w:rsidR="00761565" w:rsidRDefault="00761565" w:rsidP="0055056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6E8E1E8E" w14:textId="77777777" w:rsidR="00761565" w:rsidRDefault="00761565" w:rsidP="0076156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256B4B" w:rsidRPr="00256B4B" w14:paraId="3FC3CCE6"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5D37161C" w14:textId="77777777" w:rsidR="00256B4B" w:rsidRPr="00256B4B" w:rsidRDefault="00256B4B" w:rsidP="00256B4B">
            <w:pPr>
              <w:spacing w:line="240" w:lineRule="auto"/>
              <w:rPr>
                <w:b/>
                <w:szCs w:val="24"/>
              </w:rPr>
            </w:pPr>
            <w:r w:rsidRPr="00256B4B">
              <w:rPr>
                <w:b/>
                <w:szCs w:val="24"/>
              </w:rPr>
              <w:t>Measure # 11.1.4</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25581900" w14:textId="77777777" w:rsidR="00256B4B" w:rsidRPr="00256B4B" w:rsidRDefault="00256B4B" w:rsidP="00256B4B">
            <w:pPr>
              <w:autoSpaceDE w:val="0"/>
              <w:autoSpaceDN w:val="0"/>
              <w:adjustRightInd w:val="0"/>
              <w:spacing w:line="240" w:lineRule="auto"/>
              <w:rPr>
                <w:i/>
                <w:szCs w:val="24"/>
              </w:rPr>
            </w:pPr>
            <w:r w:rsidRPr="00256B4B">
              <w:rPr>
                <w:rFonts w:cs="HelveticaLTStd-Roman"/>
                <w:szCs w:val="24"/>
              </w:rPr>
              <w:t>Policies, processes, programs, and interventions provided that are socially, culturally, and linguistically appropriate to specific populations with higher health risks and poorer health outcomes.</w:t>
            </w:r>
          </w:p>
        </w:tc>
      </w:tr>
      <w:tr w:rsidR="00761565" w:rsidRPr="00256B4B" w14:paraId="3825B312"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55985A5C" w14:textId="77777777" w:rsidR="00761565" w:rsidRPr="00256B4B" w:rsidRDefault="00761565" w:rsidP="0055056E">
            <w:pPr>
              <w:spacing w:line="240" w:lineRule="auto"/>
              <w:rPr>
                <w:szCs w:val="24"/>
              </w:rPr>
            </w:pPr>
            <w:r w:rsidRPr="00256B4B">
              <w:rPr>
                <w:szCs w:val="24"/>
              </w:rPr>
              <w:t>RD #</w:t>
            </w:r>
            <w:r w:rsidR="00256B4B" w:rsidRPr="00256B4B">
              <w:rPr>
                <w:szCs w:val="24"/>
              </w:rPr>
              <w:t xml:space="preserve"> 3</w:t>
            </w:r>
          </w:p>
        </w:tc>
        <w:tc>
          <w:tcPr>
            <w:tcW w:w="4770" w:type="dxa"/>
            <w:tcBorders>
              <w:top w:val="single" w:sz="4" w:space="0" w:color="auto"/>
              <w:left w:val="single" w:sz="4" w:space="0" w:color="auto"/>
              <w:bottom w:val="single" w:sz="4" w:space="0" w:color="auto"/>
              <w:right w:val="single" w:sz="4" w:space="0" w:color="auto"/>
            </w:tcBorders>
            <w:vAlign w:val="center"/>
            <w:hideMark/>
          </w:tcPr>
          <w:p w14:paraId="50CF6E36" w14:textId="77777777" w:rsidR="00761565" w:rsidRPr="00256B4B" w:rsidRDefault="00256B4B" w:rsidP="00256B4B">
            <w:pPr>
              <w:autoSpaceDE w:val="0"/>
              <w:autoSpaceDN w:val="0"/>
              <w:adjustRightInd w:val="0"/>
              <w:spacing w:line="240" w:lineRule="auto"/>
              <w:rPr>
                <w:i/>
                <w:szCs w:val="24"/>
              </w:rPr>
            </w:pPr>
            <w:r w:rsidRPr="00256B4B">
              <w:rPr>
                <w:rFonts w:cs="HelveticaNeueLTStd-Hv"/>
                <w:szCs w:val="24"/>
              </w:rPr>
              <w:t>Assessment of the health department’s cultural</w:t>
            </w:r>
            <w:r>
              <w:rPr>
                <w:rFonts w:cs="HelveticaNeueLTStd-Hv"/>
                <w:szCs w:val="24"/>
              </w:rPr>
              <w:t xml:space="preserve"> </w:t>
            </w:r>
            <w:r w:rsidRPr="00256B4B">
              <w:rPr>
                <w:rFonts w:cs="HelveticaNeueLTStd-Hv"/>
                <w:szCs w:val="24"/>
              </w:rPr>
              <w:t>competence and knowledge of health equity</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0C3F1F2" w14:textId="77777777" w:rsidR="00761565" w:rsidRPr="00256B4B" w:rsidRDefault="00761565" w:rsidP="0055056E">
            <w:pPr>
              <w:spacing w:line="240" w:lineRule="auto"/>
              <w:rPr>
                <w:szCs w:val="24"/>
              </w:rPr>
            </w:pPr>
            <w:r w:rsidRPr="00256B4B">
              <w:rPr>
                <w:szCs w:val="24"/>
              </w:rPr>
              <w:t>Example #</w:t>
            </w:r>
            <w:r w:rsidR="00256B4B" w:rsidRPr="00256B4B">
              <w:rPr>
                <w:szCs w:val="24"/>
              </w:rPr>
              <w:t xml:space="preserve"> 1</w:t>
            </w:r>
          </w:p>
        </w:tc>
      </w:tr>
    </w:tbl>
    <w:p w14:paraId="1953916F" w14:textId="77777777" w:rsidR="00761565" w:rsidRPr="00256B4B"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61565" w:rsidRPr="00256B4B" w14:paraId="7625C84B" w14:textId="77777777" w:rsidTr="0055056E">
        <w:tc>
          <w:tcPr>
            <w:tcW w:w="5485" w:type="dxa"/>
            <w:gridSpan w:val="2"/>
            <w:tcBorders>
              <w:top w:val="single" w:sz="4" w:space="0" w:color="auto"/>
              <w:left w:val="single" w:sz="4" w:space="0" w:color="auto"/>
              <w:bottom w:val="single" w:sz="4" w:space="0" w:color="auto"/>
              <w:right w:val="single" w:sz="4" w:space="0" w:color="auto"/>
            </w:tcBorders>
            <w:hideMark/>
          </w:tcPr>
          <w:p w14:paraId="35FF0546" w14:textId="77777777" w:rsidR="00761565" w:rsidRPr="00256B4B" w:rsidRDefault="00761565" w:rsidP="0055056E">
            <w:pPr>
              <w:spacing w:line="240" w:lineRule="auto"/>
              <w:rPr>
                <w:b/>
                <w:szCs w:val="24"/>
              </w:rPr>
            </w:pPr>
            <w:r w:rsidRPr="00256B4B">
              <w:rPr>
                <w:b/>
                <w:szCs w:val="24"/>
              </w:rPr>
              <w:t>Required Elements from Guidance</w:t>
            </w:r>
            <w:r w:rsidRPr="00256B4B">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37A1FE1" w14:textId="77777777" w:rsidR="00761565" w:rsidRPr="00256B4B" w:rsidRDefault="00761565" w:rsidP="0055056E">
            <w:pPr>
              <w:spacing w:line="240" w:lineRule="auto"/>
              <w:jc w:val="center"/>
              <w:rPr>
                <w:b/>
                <w:szCs w:val="24"/>
              </w:rPr>
            </w:pPr>
            <w:r w:rsidRPr="00256B4B">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F25BF39" w14:textId="77777777" w:rsidR="00761565" w:rsidRPr="00256B4B" w:rsidRDefault="00761565" w:rsidP="0055056E">
            <w:pPr>
              <w:spacing w:line="240" w:lineRule="auto"/>
              <w:jc w:val="center"/>
              <w:rPr>
                <w:b/>
                <w:szCs w:val="24"/>
              </w:rPr>
            </w:pPr>
            <w:r w:rsidRPr="00256B4B">
              <w:rPr>
                <w:szCs w:val="24"/>
              </w:rPr>
              <w:t xml:space="preserve">Explanatory Notes </w:t>
            </w:r>
          </w:p>
        </w:tc>
      </w:tr>
      <w:tr w:rsidR="00761565" w:rsidRPr="00256B4B" w14:paraId="7E071EAD" w14:textId="77777777" w:rsidTr="0055056E">
        <w:trPr>
          <w:trHeight w:val="476"/>
        </w:trPr>
        <w:tc>
          <w:tcPr>
            <w:tcW w:w="625" w:type="dxa"/>
            <w:tcBorders>
              <w:top w:val="single" w:sz="4" w:space="0" w:color="auto"/>
              <w:left w:val="single" w:sz="4" w:space="0" w:color="auto"/>
              <w:bottom w:val="single" w:sz="4" w:space="0" w:color="auto"/>
              <w:right w:val="single" w:sz="4" w:space="0" w:color="auto"/>
            </w:tcBorders>
          </w:tcPr>
          <w:p w14:paraId="2281D63D" w14:textId="77777777" w:rsidR="00761565" w:rsidRPr="00256B4B" w:rsidRDefault="00256B4B" w:rsidP="0055056E">
            <w:pPr>
              <w:spacing w:line="240" w:lineRule="auto"/>
              <w:rPr>
                <w:szCs w:val="24"/>
              </w:rPr>
            </w:pPr>
            <w:r w:rsidRPr="00256B4B">
              <w:rPr>
                <w:szCs w:val="24"/>
              </w:rPr>
              <w:t>3</w:t>
            </w:r>
          </w:p>
        </w:tc>
        <w:tc>
          <w:tcPr>
            <w:tcW w:w="4860" w:type="dxa"/>
            <w:tcBorders>
              <w:top w:val="single" w:sz="4" w:space="0" w:color="auto"/>
              <w:left w:val="single" w:sz="4" w:space="0" w:color="auto"/>
              <w:bottom w:val="single" w:sz="4" w:space="0" w:color="auto"/>
              <w:right w:val="single" w:sz="4" w:space="0" w:color="auto"/>
            </w:tcBorders>
          </w:tcPr>
          <w:p w14:paraId="6A04B8B3" w14:textId="77777777" w:rsidR="00761565" w:rsidRPr="00256B4B" w:rsidRDefault="00256B4B" w:rsidP="00256B4B">
            <w:pPr>
              <w:autoSpaceDE w:val="0"/>
              <w:autoSpaceDN w:val="0"/>
              <w:adjustRightInd w:val="0"/>
              <w:spacing w:line="240" w:lineRule="auto"/>
              <w:rPr>
                <w:szCs w:val="24"/>
              </w:rPr>
            </w:pPr>
            <w:r w:rsidRPr="00256B4B">
              <w:rPr>
                <w:rFonts w:cs="HelveticaNeueLTStd-Hv"/>
                <w:szCs w:val="24"/>
              </w:rPr>
              <w:t>The health department must provide an assessment of cultural and linguistic competence.</w:t>
            </w:r>
          </w:p>
        </w:tc>
        <w:tc>
          <w:tcPr>
            <w:tcW w:w="1362" w:type="dxa"/>
            <w:tcBorders>
              <w:top w:val="single" w:sz="4" w:space="0" w:color="auto"/>
              <w:left w:val="single" w:sz="4" w:space="0" w:color="auto"/>
              <w:bottom w:val="single" w:sz="4" w:space="0" w:color="auto"/>
              <w:right w:val="single" w:sz="4" w:space="0" w:color="auto"/>
            </w:tcBorders>
          </w:tcPr>
          <w:p w14:paraId="522EA35D" w14:textId="77777777" w:rsidR="00761565" w:rsidRPr="00256B4B" w:rsidRDefault="00761565"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23DF5AF" w14:textId="77777777" w:rsidR="00761565" w:rsidRPr="00256B4B" w:rsidRDefault="00761565" w:rsidP="0055056E">
            <w:pPr>
              <w:spacing w:line="240" w:lineRule="auto"/>
              <w:rPr>
                <w:szCs w:val="24"/>
              </w:rPr>
            </w:pPr>
          </w:p>
        </w:tc>
      </w:tr>
    </w:tbl>
    <w:p w14:paraId="7230C676" w14:textId="77777777" w:rsidR="00761565" w:rsidRPr="00256B4B"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61565" w:rsidRPr="00256B4B" w14:paraId="09EF2A8E" w14:textId="77777777" w:rsidTr="0055056E">
        <w:trPr>
          <w:trHeight w:val="683"/>
        </w:trPr>
        <w:tc>
          <w:tcPr>
            <w:tcW w:w="9350" w:type="dxa"/>
            <w:tcBorders>
              <w:top w:val="single" w:sz="4" w:space="0" w:color="auto"/>
              <w:left w:val="single" w:sz="4" w:space="0" w:color="auto"/>
              <w:bottom w:val="single" w:sz="4" w:space="0" w:color="auto"/>
              <w:right w:val="single" w:sz="4" w:space="0" w:color="auto"/>
            </w:tcBorders>
            <w:hideMark/>
          </w:tcPr>
          <w:p w14:paraId="543A8132" w14:textId="77777777" w:rsidR="00761565" w:rsidRPr="00256B4B" w:rsidRDefault="00761565" w:rsidP="0055056E">
            <w:pPr>
              <w:spacing w:line="240" w:lineRule="auto"/>
              <w:rPr>
                <w:szCs w:val="24"/>
                <w:u w:val="single"/>
              </w:rPr>
            </w:pPr>
            <w:r w:rsidRPr="00256B4B">
              <w:rPr>
                <w:szCs w:val="24"/>
                <w:u w:val="single"/>
              </w:rPr>
              <w:t xml:space="preserve">Evidence of Authenticity and Date are required within the documentation itself. </w:t>
            </w:r>
          </w:p>
          <w:p w14:paraId="637B3D65" w14:textId="77777777" w:rsidR="00761565" w:rsidRPr="00256B4B" w:rsidRDefault="00761565" w:rsidP="0055056E">
            <w:pPr>
              <w:spacing w:line="240" w:lineRule="auto"/>
              <w:rPr>
                <w:szCs w:val="24"/>
              </w:rPr>
            </w:pPr>
            <w:r w:rsidRPr="00256B4B">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61565" w:rsidRPr="00256B4B" w14:paraId="2C8516A5" w14:textId="77777777" w:rsidTr="0055056E">
        <w:tc>
          <w:tcPr>
            <w:tcW w:w="9350" w:type="dxa"/>
            <w:tcBorders>
              <w:top w:val="single" w:sz="4" w:space="0" w:color="auto"/>
              <w:left w:val="single" w:sz="4" w:space="0" w:color="auto"/>
              <w:bottom w:val="single" w:sz="4" w:space="0" w:color="auto"/>
              <w:right w:val="single" w:sz="4" w:space="0" w:color="auto"/>
            </w:tcBorders>
          </w:tcPr>
          <w:p w14:paraId="37403B6A" w14:textId="77777777" w:rsidR="00761565" w:rsidRPr="00256B4B" w:rsidRDefault="00761565" w:rsidP="0055056E">
            <w:pPr>
              <w:spacing w:line="240" w:lineRule="auto"/>
              <w:rPr>
                <w:szCs w:val="24"/>
              </w:rPr>
            </w:pPr>
          </w:p>
          <w:p w14:paraId="36342355" w14:textId="77777777" w:rsidR="00761565" w:rsidRPr="00256B4B" w:rsidRDefault="00761565" w:rsidP="0055056E">
            <w:pPr>
              <w:spacing w:line="240" w:lineRule="auto"/>
              <w:rPr>
                <w:szCs w:val="24"/>
              </w:rPr>
            </w:pPr>
          </w:p>
          <w:p w14:paraId="093C34D8" w14:textId="77777777" w:rsidR="00761565" w:rsidRPr="00256B4B" w:rsidRDefault="00761565" w:rsidP="0055056E">
            <w:pPr>
              <w:spacing w:line="240" w:lineRule="auto"/>
              <w:rPr>
                <w:szCs w:val="24"/>
              </w:rPr>
            </w:pPr>
          </w:p>
          <w:p w14:paraId="65C40873" w14:textId="77777777" w:rsidR="00761565" w:rsidRPr="00256B4B" w:rsidRDefault="00761565" w:rsidP="0055056E">
            <w:pPr>
              <w:spacing w:line="240" w:lineRule="auto"/>
              <w:rPr>
                <w:szCs w:val="24"/>
              </w:rPr>
            </w:pPr>
          </w:p>
        </w:tc>
      </w:tr>
    </w:tbl>
    <w:p w14:paraId="08C27CE1" w14:textId="77777777" w:rsidR="00761565" w:rsidRDefault="00761565"/>
    <w:p w14:paraId="283D7B69" w14:textId="77777777" w:rsidR="00761565" w:rsidRDefault="0076156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61565" w14:paraId="738AEBEF" w14:textId="77777777" w:rsidTr="0055056E">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9B44369" w14:textId="77777777" w:rsidR="00761565" w:rsidRDefault="00761565" w:rsidP="0055056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338A1308" w14:textId="77777777" w:rsidR="00761565" w:rsidRDefault="00761565" w:rsidP="0076156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256B4B" w:rsidRPr="00AD3BFA" w14:paraId="3ACD6544"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5308E043" w14:textId="77777777" w:rsidR="00256B4B" w:rsidRPr="00AD3BFA" w:rsidRDefault="00256B4B" w:rsidP="00256B4B">
            <w:pPr>
              <w:spacing w:line="240" w:lineRule="auto"/>
              <w:rPr>
                <w:b/>
                <w:szCs w:val="24"/>
              </w:rPr>
            </w:pPr>
            <w:r w:rsidRPr="00AD3BFA">
              <w:rPr>
                <w:b/>
                <w:szCs w:val="24"/>
              </w:rPr>
              <w:t>Measure # 11.1.4</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169059B0" w14:textId="77777777" w:rsidR="00256B4B" w:rsidRPr="00AD3BFA" w:rsidRDefault="00256B4B" w:rsidP="00256B4B">
            <w:pPr>
              <w:autoSpaceDE w:val="0"/>
              <w:autoSpaceDN w:val="0"/>
              <w:adjustRightInd w:val="0"/>
              <w:spacing w:line="240" w:lineRule="auto"/>
              <w:rPr>
                <w:i/>
                <w:szCs w:val="24"/>
              </w:rPr>
            </w:pPr>
            <w:r w:rsidRPr="00AD3BFA">
              <w:rPr>
                <w:rFonts w:cs="HelveticaLTStd-Roman"/>
                <w:szCs w:val="24"/>
              </w:rPr>
              <w:t>Policies, processes, programs, and interventions provided that are socially, culturally, and linguistically appropriate to specific populations with higher health risks and poorer health outcomes.</w:t>
            </w:r>
          </w:p>
        </w:tc>
      </w:tr>
      <w:tr w:rsidR="00761565" w:rsidRPr="00AD3BFA" w14:paraId="62E8BD9C"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74B2C19C" w14:textId="77777777" w:rsidR="00761565" w:rsidRPr="00AD3BFA" w:rsidRDefault="00761565" w:rsidP="0055056E">
            <w:pPr>
              <w:spacing w:line="240" w:lineRule="auto"/>
              <w:rPr>
                <w:szCs w:val="24"/>
              </w:rPr>
            </w:pPr>
            <w:r w:rsidRPr="00AD3BFA">
              <w:rPr>
                <w:szCs w:val="24"/>
              </w:rPr>
              <w:t>RD #</w:t>
            </w:r>
            <w:r w:rsidR="00256B4B" w:rsidRPr="00AD3BFA">
              <w:rPr>
                <w:szCs w:val="24"/>
              </w:rPr>
              <w:t xml:space="preserve"> 4</w:t>
            </w:r>
          </w:p>
        </w:tc>
        <w:tc>
          <w:tcPr>
            <w:tcW w:w="4770" w:type="dxa"/>
            <w:tcBorders>
              <w:top w:val="single" w:sz="4" w:space="0" w:color="auto"/>
              <w:left w:val="single" w:sz="4" w:space="0" w:color="auto"/>
              <w:bottom w:val="single" w:sz="4" w:space="0" w:color="auto"/>
              <w:right w:val="single" w:sz="4" w:space="0" w:color="auto"/>
            </w:tcBorders>
            <w:vAlign w:val="center"/>
            <w:hideMark/>
          </w:tcPr>
          <w:p w14:paraId="08BA6AB2" w14:textId="77777777" w:rsidR="00761565" w:rsidRPr="00AD3BFA" w:rsidRDefault="00256B4B" w:rsidP="00256B4B">
            <w:pPr>
              <w:autoSpaceDE w:val="0"/>
              <w:autoSpaceDN w:val="0"/>
              <w:adjustRightInd w:val="0"/>
              <w:spacing w:line="240" w:lineRule="auto"/>
              <w:rPr>
                <w:i/>
                <w:szCs w:val="24"/>
              </w:rPr>
            </w:pPr>
            <w:r w:rsidRPr="00AD3BFA">
              <w:rPr>
                <w:rFonts w:cs="HelveticaNeueLTStd-Hv"/>
                <w:szCs w:val="24"/>
              </w:rPr>
              <w:t>Health equity and cultural competency training provided to health department staff</w:t>
            </w:r>
          </w:p>
        </w:tc>
        <w:tc>
          <w:tcPr>
            <w:tcW w:w="2515" w:type="dxa"/>
            <w:tcBorders>
              <w:top w:val="single" w:sz="4" w:space="0" w:color="auto"/>
              <w:left w:val="single" w:sz="4" w:space="0" w:color="auto"/>
              <w:bottom w:val="single" w:sz="4" w:space="0" w:color="auto"/>
              <w:right w:val="single" w:sz="4" w:space="0" w:color="auto"/>
            </w:tcBorders>
            <w:vAlign w:val="center"/>
            <w:hideMark/>
          </w:tcPr>
          <w:p w14:paraId="729BED3A" w14:textId="77777777" w:rsidR="00761565" w:rsidRPr="00AD3BFA" w:rsidRDefault="00761565" w:rsidP="0055056E">
            <w:pPr>
              <w:spacing w:line="240" w:lineRule="auto"/>
              <w:rPr>
                <w:szCs w:val="24"/>
              </w:rPr>
            </w:pPr>
            <w:r w:rsidRPr="00AD3BFA">
              <w:rPr>
                <w:szCs w:val="24"/>
              </w:rPr>
              <w:t>Example #</w:t>
            </w:r>
            <w:r w:rsidR="00AD3BFA">
              <w:rPr>
                <w:szCs w:val="24"/>
              </w:rPr>
              <w:t xml:space="preserve"> 1</w:t>
            </w:r>
          </w:p>
        </w:tc>
      </w:tr>
    </w:tbl>
    <w:p w14:paraId="15BEE71C" w14:textId="77777777" w:rsidR="00761565" w:rsidRPr="00AD3BFA"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61565" w:rsidRPr="00AD3BFA" w14:paraId="66BE235B" w14:textId="77777777" w:rsidTr="0055056E">
        <w:tc>
          <w:tcPr>
            <w:tcW w:w="5485" w:type="dxa"/>
            <w:gridSpan w:val="2"/>
            <w:tcBorders>
              <w:top w:val="single" w:sz="4" w:space="0" w:color="auto"/>
              <w:left w:val="single" w:sz="4" w:space="0" w:color="auto"/>
              <w:bottom w:val="single" w:sz="4" w:space="0" w:color="auto"/>
              <w:right w:val="single" w:sz="4" w:space="0" w:color="auto"/>
            </w:tcBorders>
            <w:hideMark/>
          </w:tcPr>
          <w:p w14:paraId="57B4E40E" w14:textId="77777777" w:rsidR="00761565" w:rsidRPr="00AD3BFA" w:rsidRDefault="00761565" w:rsidP="0055056E">
            <w:pPr>
              <w:spacing w:line="240" w:lineRule="auto"/>
              <w:rPr>
                <w:b/>
                <w:szCs w:val="24"/>
              </w:rPr>
            </w:pPr>
            <w:r w:rsidRPr="00AD3BFA">
              <w:rPr>
                <w:b/>
                <w:szCs w:val="24"/>
              </w:rPr>
              <w:t>Required Elements from Guidance</w:t>
            </w:r>
            <w:r w:rsidRPr="00AD3BFA">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19DC07B" w14:textId="77777777" w:rsidR="00761565" w:rsidRPr="00AD3BFA" w:rsidRDefault="00761565" w:rsidP="0055056E">
            <w:pPr>
              <w:spacing w:line="240" w:lineRule="auto"/>
              <w:jc w:val="center"/>
              <w:rPr>
                <w:b/>
                <w:szCs w:val="24"/>
              </w:rPr>
            </w:pPr>
            <w:r w:rsidRPr="00AD3BFA">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2BEE0EE5" w14:textId="77777777" w:rsidR="00761565" w:rsidRPr="00AD3BFA" w:rsidRDefault="00761565" w:rsidP="0055056E">
            <w:pPr>
              <w:spacing w:line="240" w:lineRule="auto"/>
              <w:jc w:val="center"/>
              <w:rPr>
                <w:b/>
                <w:szCs w:val="24"/>
              </w:rPr>
            </w:pPr>
            <w:r w:rsidRPr="00AD3BFA">
              <w:rPr>
                <w:szCs w:val="24"/>
              </w:rPr>
              <w:t xml:space="preserve">Explanatory Notes </w:t>
            </w:r>
          </w:p>
        </w:tc>
      </w:tr>
      <w:tr w:rsidR="00AD3BFA" w:rsidRPr="00AD3BFA" w14:paraId="70808A75" w14:textId="77777777" w:rsidTr="00FD7F77">
        <w:trPr>
          <w:trHeight w:val="476"/>
        </w:trPr>
        <w:tc>
          <w:tcPr>
            <w:tcW w:w="625" w:type="dxa"/>
            <w:vMerge w:val="restart"/>
            <w:tcBorders>
              <w:top w:val="single" w:sz="4" w:space="0" w:color="auto"/>
              <w:left w:val="single" w:sz="4" w:space="0" w:color="auto"/>
              <w:right w:val="single" w:sz="4" w:space="0" w:color="auto"/>
            </w:tcBorders>
          </w:tcPr>
          <w:p w14:paraId="275F54CB" w14:textId="77777777" w:rsidR="00AD3BFA" w:rsidRPr="00AD3BFA" w:rsidRDefault="00AD3BFA" w:rsidP="0055056E">
            <w:pPr>
              <w:spacing w:line="240" w:lineRule="auto"/>
              <w:rPr>
                <w:szCs w:val="24"/>
              </w:rPr>
            </w:pPr>
            <w:r w:rsidRPr="00AD3BFA">
              <w:rPr>
                <w:szCs w:val="24"/>
              </w:rPr>
              <w:t>4</w:t>
            </w:r>
          </w:p>
        </w:tc>
        <w:tc>
          <w:tcPr>
            <w:tcW w:w="4860" w:type="dxa"/>
            <w:tcBorders>
              <w:top w:val="single" w:sz="4" w:space="0" w:color="auto"/>
              <w:left w:val="single" w:sz="4" w:space="0" w:color="auto"/>
              <w:bottom w:val="single" w:sz="4" w:space="0" w:color="auto"/>
              <w:right w:val="single" w:sz="4" w:space="0" w:color="auto"/>
            </w:tcBorders>
          </w:tcPr>
          <w:p w14:paraId="0F44B775" w14:textId="77777777" w:rsidR="00AD3BFA" w:rsidRPr="00AD3BFA" w:rsidRDefault="00AD3BFA" w:rsidP="00AD3BFA">
            <w:pPr>
              <w:autoSpaceDE w:val="0"/>
              <w:autoSpaceDN w:val="0"/>
              <w:adjustRightInd w:val="0"/>
              <w:spacing w:line="240" w:lineRule="auto"/>
              <w:rPr>
                <w:szCs w:val="24"/>
              </w:rPr>
            </w:pPr>
            <w:r w:rsidRPr="00AD3BFA">
              <w:rPr>
                <w:rFonts w:cs="HelveticaNeueLTStd-Hv"/>
                <w:szCs w:val="24"/>
              </w:rPr>
              <w:t>The health department must document staff training on health equity and cultural competence, including social, cultural, and/or linguistic aspects of policies, processes and programs.</w:t>
            </w:r>
          </w:p>
        </w:tc>
        <w:tc>
          <w:tcPr>
            <w:tcW w:w="1362" w:type="dxa"/>
            <w:tcBorders>
              <w:top w:val="single" w:sz="4" w:space="0" w:color="auto"/>
              <w:left w:val="single" w:sz="4" w:space="0" w:color="auto"/>
              <w:bottom w:val="single" w:sz="4" w:space="0" w:color="auto"/>
              <w:right w:val="single" w:sz="4" w:space="0" w:color="auto"/>
            </w:tcBorders>
          </w:tcPr>
          <w:p w14:paraId="5A3EB076" w14:textId="77777777" w:rsidR="00AD3BFA" w:rsidRPr="00AD3BFA" w:rsidRDefault="00AD3BFA"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204781C" w14:textId="77777777" w:rsidR="00AD3BFA" w:rsidRPr="00AD3BFA" w:rsidRDefault="00AD3BFA" w:rsidP="0055056E">
            <w:pPr>
              <w:spacing w:line="240" w:lineRule="auto"/>
              <w:rPr>
                <w:szCs w:val="24"/>
              </w:rPr>
            </w:pPr>
          </w:p>
        </w:tc>
      </w:tr>
      <w:tr w:rsidR="00AD3BFA" w:rsidRPr="00AD3BFA" w14:paraId="4D0530F7" w14:textId="77777777" w:rsidTr="00FD7F77">
        <w:trPr>
          <w:trHeight w:val="440"/>
        </w:trPr>
        <w:tc>
          <w:tcPr>
            <w:tcW w:w="625" w:type="dxa"/>
            <w:vMerge/>
            <w:tcBorders>
              <w:left w:val="single" w:sz="4" w:space="0" w:color="auto"/>
              <w:right w:val="single" w:sz="4" w:space="0" w:color="auto"/>
            </w:tcBorders>
          </w:tcPr>
          <w:p w14:paraId="0E4CA4DD" w14:textId="77777777" w:rsidR="00AD3BFA" w:rsidRPr="00AD3BFA" w:rsidRDefault="00AD3BFA"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D5D7D97" w14:textId="77777777" w:rsidR="00AD3BFA" w:rsidRPr="00AD3BFA" w:rsidRDefault="00AD3BFA" w:rsidP="0055056E">
            <w:pPr>
              <w:spacing w:line="240" w:lineRule="auto"/>
              <w:rPr>
                <w:szCs w:val="24"/>
              </w:rPr>
            </w:pPr>
            <w:r w:rsidRPr="00AD3BFA">
              <w:rPr>
                <w:rFonts w:cs="HelveticaLTStd-Roman"/>
                <w:szCs w:val="24"/>
              </w:rPr>
              <w:t>Documentation must show the content of the training.</w:t>
            </w:r>
          </w:p>
        </w:tc>
        <w:tc>
          <w:tcPr>
            <w:tcW w:w="1362" w:type="dxa"/>
            <w:tcBorders>
              <w:top w:val="single" w:sz="4" w:space="0" w:color="auto"/>
              <w:left w:val="single" w:sz="4" w:space="0" w:color="auto"/>
              <w:bottom w:val="single" w:sz="4" w:space="0" w:color="auto"/>
              <w:right w:val="single" w:sz="4" w:space="0" w:color="auto"/>
            </w:tcBorders>
          </w:tcPr>
          <w:p w14:paraId="76A7D262" w14:textId="77777777" w:rsidR="00AD3BFA" w:rsidRPr="00AD3BFA" w:rsidRDefault="00AD3BFA"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F3EF336" w14:textId="77777777" w:rsidR="00AD3BFA" w:rsidRPr="00AD3BFA" w:rsidRDefault="00AD3BFA" w:rsidP="0055056E">
            <w:pPr>
              <w:spacing w:line="240" w:lineRule="auto"/>
              <w:rPr>
                <w:szCs w:val="24"/>
              </w:rPr>
            </w:pPr>
          </w:p>
        </w:tc>
      </w:tr>
      <w:tr w:rsidR="00AD3BFA" w:rsidRPr="00AD3BFA" w14:paraId="4D3B02AD" w14:textId="77777777" w:rsidTr="00FD7F77">
        <w:trPr>
          <w:trHeight w:val="449"/>
        </w:trPr>
        <w:tc>
          <w:tcPr>
            <w:tcW w:w="625" w:type="dxa"/>
            <w:vMerge/>
            <w:tcBorders>
              <w:left w:val="single" w:sz="4" w:space="0" w:color="auto"/>
              <w:bottom w:val="single" w:sz="4" w:space="0" w:color="auto"/>
              <w:right w:val="single" w:sz="4" w:space="0" w:color="auto"/>
            </w:tcBorders>
          </w:tcPr>
          <w:p w14:paraId="5B343F1B" w14:textId="77777777" w:rsidR="00AD3BFA" w:rsidRPr="00AD3BFA" w:rsidRDefault="00AD3BFA"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E65E4AB" w14:textId="77777777" w:rsidR="00AD3BFA" w:rsidRPr="00AD3BFA" w:rsidRDefault="00AD3BFA" w:rsidP="0055056E">
            <w:pPr>
              <w:spacing w:line="240" w:lineRule="auto"/>
              <w:rPr>
                <w:szCs w:val="24"/>
              </w:rPr>
            </w:pPr>
            <w:r w:rsidRPr="00AD3BFA">
              <w:rPr>
                <w:rFonts w:cs="HelveticaLTStd-Roman"/>
                <w:szCs w:val="24"/>
              </w:rPr>
              <w:t>The health department must provide a record of who attended the training.</w:t>
            </w:r>
          </w:p>
        </w:tc>
        <w:tc>
          <w:tcPr>
            <w:tcW w:w="1362" w:type="dxa"/>
            <w:tcBorders>
              <w:top w:val="single" w:sz="4" w:space="0" w:color="auto"/>
              <w:left w:val="single" w:sz="4" w:space="0" w:color="auto"/>
              <w:bottom w:val="single" w:sz="4" w:space="0" w:color="auto"/>
              <w:right w:val="single" w:sz="4" w:space="0" w:color="auto"/>
            </w:tcBorders>
          </w:tcPr>
          <w:p w14:paraId="2602699C" w14:textId="77777777" w:rsidR="00AD3BFA" w:rsidRPr="00AD3BFA" w:rsidRDefault="00AD3BFA"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59A5851" w14:textId="77777777" w:rsidR="00AD3BFA" w:rsidRPr="00AD3BFA" w:rsidRDefault="00AD3BFA" w:rsidP="0055056E">
            <w:pPr>
              <w:spacing w:line="240" w:lineRule="auto"/>
              <w:rPr>
                <w:szCs w:val="24"/>
              </w:rPr>
            </w:pPr>
          </w:p>
        </w:tc>
      </w:tr>
    </w:tbl>
    <w:p w14:paraId="6BE28C39" w14:textId="77777777" w:rsidR="00761565" w:rsidRPr="00AD3BFA"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61565" w:rsidRPr="00AD3BFA" w14:paraId="331B7E57" w14:textId="77777777" w:rsidTr="0055056E">
        <w:trPr>
          <w:trHeight w:val="683"/>
        </w:trPr>
        <w:tc>
          <w:tcPr>
            <w:tcW w:w="9350" w:type="dxa"/>
            <w:tcBorders>
              <w:top w:val="single" w:sz="4" w:space="0" w:color="auto"/>
              <w:left w:val="single" w:sz="4" w:space="0" w:color="auto"/>
              <w:bottom w:val="single" w:sz="4" w:space="0" w:color="auto"/>
              <w:right w:val="single" w:sz="4" w:space="0" w:color="auto"/>
            </w:tcBorders>
            <w:hideMark/>
          </w:tcPr>
          <w:p w14:paraId="6D2A5DB1" w14:textId="77777777" w:rsidR="00761565" w:rsidRPr="00AD3BFA" w:rsidRDefault="00761565" w:rsidP="0055056E">
            <w:pPr>
              <w:spacing w:line="240" w:lineRule="auto"/>
              <w:rPr>
                <w:szCs w:val="24"/>
                <w:u w:val="single"/>
              </w:rPr>
            </w:pPr>
            <w:r w:rsidRPr="00AD3BFA">
              <w:rPr>
                <w:szCs w:val="24"/>
                <w:u w:val="single"/>
              </w:rPr>
              <w:t xml:space="preserve">Evidence of Authenticity and Date are required within the documentation itself. </w:t>
            </w:r>
          </w:p>
          <w:p w14:paraId="0D593A3A" w14:textId="77777777" w:rsidR="00761565" w:rsidRPr="00AD3BFA" w:rsidRDefault="00761565" w:rsidP="0055056E">
            <w:pPr>
              <w:spacing w:line="240" w:lineRule="auto"/>
              <w:rPr>
                <w:szCs w:val="24"/>
              </w:rPr>
            </w:pPr>
            <w:r w:rsidRPr="00AD3BF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61565" w:rsidRPr="00AD3BFA" w14:paraId="618AB2E2" w14:textId="77777777" w:rsidTr="0055056E">
        <w:tc>
          <w:tcPr>
            <w:tcW w:w="9350" w:type="dxa"/>
            <w:tcBorders>
              <w:top w:val="single" w:sz="4" w:space="0" w:color="auto"/>
              <w:left w:val="single" w:sz="4" w:space="0" w:color="auto"/>
              <w:bottom w:val="single" w:sz="4" w:space="0" w:color="auto"/>
              <w:right w:val="single" w:sz="4" w:space="0" w:color="auto"/>
            </w:tcBorders>
          </w:tcPr>
          <w:p w14:paraId="40CA9D15" w14:textId="77777777" w:rsidR="00761565" w:rsidRPr="00AD3BFA" w:rsidRDefault="00761565" w:rsidP="0055056E">
            <w:pPr>
              <w:spacing w:line="240" w:lineRule="auto"/>
              <w:rPr>
                <w:szCs w:val="24"/>
              </w:rPr>
            </w:pPr>
          </w:p>
          <w:p w14:paraId="37F9016D" w14:textId="77777777" w:rsidR="00761565" w:rsidRPr="00AD3BFA" w:rsidRDefault="00761565" w:rsidP="0055056E">
            <w:pPr>
              <w:spacing w:line="240" w:lineRule="auto"/>
              <w:rPr>
                <w:szCs w:val="24"/>
              </w:rPr>
            </w:pPr>
          </w:p>
          <w:p w14:paraId="66B8816C" w14:textId="77777777" w:rsidR="00761565" w:rsidRPr="00AD3BFA" w:rsidRDefault="00761565" w:rsidP="0055056E">
            <w:pPr>
              <w:spacing w:line="240" w:lineRule="auto"/>
              <w:rPr>
                <w:szCs w:val="24"/>
              </w:rPr>
            </w:pPr>
          </w:p>
          <w:p w14:paraId="4F49E95F" w14:textId="77777777" w:rsidR="00761565" w:rsidRPr="00AD3BFA" w:rsidRDefault="00761565" w:rsidP="0055056E">
            <w:pPr>
              <w:spacing w:line="240" w:lineRule="auto"/>
              <w:rPr>
                <w:szCs w:val="24"/>
              </w:rPr>
            </w:pPr>
          </w:p>
        </w:tc>
      </w:tr>
    </w:tbl>
    <w:p w14:paraId="20FD6BFC" w14:textId="77777777" w:rsidR="00761565" w:rsidRDefault="00761565"/>
    <w:p w14:paraId="35245AE5" w14:textId="77777777" w:rsidR="00761565" w:rsidRDefault="0076156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61565" w14:paraId="2F39687B" w14:textId="77777777" w:rsidTr="0055056E">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EBFCD72" w14:textId="77777777" w:rsidR="00761565" w:rsidRDefault="00761565" w:rsidP="0055056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4869F6E6" w14:textId="77777777" w:rsidR="00761565" w:rsidRDefault="00761565" w:rsidP="0076156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761565" w:rsidRPr="00F7020E" w14:paraId="1BA718E0"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2431A295" w14:textId="77777777" w:rsidR="00761565" w:rsidRPr="00F7020E" w:rsidRDefault="00761565" w:rsidP="0055056E">
            <w:pPr>
              <w:spacing w:line="240" w:lineRule="auto"/>
              <w:rPr>
                <w:b/>
                <w:szCs w:val="24"/>
              </w:rPr>
            </w:pPr>
            <w:r w:rsidRPr="00F7020E">
              <w:rPr>
                <w:b/>
                <w:szCs w:val="24"/>
              </w:rPr>
              <w:t>Measure #</w:t>
            </w:r>
            <w:r w:rsidR="0036577C" w:rsidRPr="00F7020E">
              <w:rPr>
                <w:b/>
                <w:szCs w:val="24"/>
              </w:rPr>
              <w:t xml:space="preserve"> 11.1.5</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1F36FD7B" w14:textId="77777777" w:rsidR="00761565" w:rsidRPr="00F7020E" w:rsidRDefault="0036577C" w:rsidP="0036577C">
            <w:pPr>
              <w:autoSpaceDE w:val="0"/>
              <w:autoSpaceDN w:val="0"/>
              <w:adjustRightInd w:val="0"/>
              <w:spacing w:line="240" w:lineRule="auto"/>
              <w:rPr>
                <w:i/>
                <w:szCs w:val="24"/>
              </w:rPr>
            </w:pPr>
            <w:r w:rsidRPr="00F7020E">
              <w:rPr>
                <w:rFonts w:cs="HelveticaLTStd-Roman"/>
                <w:szCs w:val="24"/>
              </w:rPr>
              <w:t>A human resources function</w:t>
            </w:r>
          </w:p>
        </w:tc>
      </w:tr>
      <w:tr w:rsidR="00761565" w:rsidRPr="00F7020E" w14:paraId="77CBDEB2"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7471FDE6" w14:textId="77777777" w:rsidR="00761565" w:rsidRPr="00F7020E" w:rsidRDefault="00761565" w:rsidP="0055056E">
            <w:pPr>
              <w:spacing w:line="240" w:lineRule="auto"/>
              <w:rPr>
                <w:szCs w:val="24"/>
              </w:rPr>
            </w:pPr>
            <w:r w:rsidRPr="00F7020E">
              <w:rPr>
                <w:szCs w:val="24"/>
              </w:rPr>
              <w:t>RD #</w:t>
            </w:r>
            <w:r w:rsidR="0036577C" w:rsidRPr="00F7020E">
              <w:rPr>
                <w:szCs w:val="24"/>
              </w:rPr>
              <w:t xml:space="preserve"> 1</w:t>
            </w:r>
          </w:p>
        </w:tc>
        <w:tc>
          <w:tcPr>
            <w:tcW w:w="4770" w:type="dxa"/>
            <w:tcBorders>
              <w:top w:val="single" w:sz="4" w:space="0" w:color="auto"/>
              <w:left w:val="single" w:sz="4" w:space="0" w:color="auto"/>
              <w:bottom w:val="single" w:sz="4" w:space="0" w:color="auto"/>
              <w:right w:val="single" w:sz="4" w:space="0" w:color="auto"/>
            </w:tcBorders>
            <w:vAlign w:val="center"/>
            <w:hideMark/>
          </w:tcPr>
          <w:p w14:paraId="5426470E" w14:textId="77777777" w:rsidR="00761565" w:rsidRPr="00F7020E" w:rsidRDefault="0036577C" w:rsidP="0036577C">
            <w:pPr>
              <w:autoSpaceDE w:val="0"/>
              <w:autoSpaceDN w:val="0"/>
              <w:adjustRightInd w:val="0"/>
              <w:spacing w:line="240" w:lineRule="auto"/>
              <w:rPr>
                <w:i/>
                <w:szCs w:val="24"/>
              </w:rPr>
            </w:pPr>
            <w:r w:rsidRPr="00F7020E">
              <w:rPr>
                <w:rFonts w:cs="HelveticaNeueLTStd-Hv"/>
                <w:szCs w:val="24"/>
              </w:rPr>
              <w:t>Human resource (HR) policies and procedures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B80D081" w14:textId="77777777" w:rsidR="00761565" w:rsidRPr="00F7020E" w:rsidRDefault="00B66843" w:rsidP="0055056E">
            <w:pPr>
              <w:spacing w:line="240" w:lineRule="auto"/>
              <w:rPr>
                <w:szCs w:val="24"/>
              </w:rPr>
            </w:pPr>
            <w:r>
              <w:rPr>
                <w:szCs w:val="24"/>
              </w:rPr>
              <w:t>1 set of HR policies and procedures</w:t>
            </w:r>
          </w:p>
        </w:tc>
      </w:tr>
    </w:tbl>
    <w:p w14:paraId="632B39D7" w14:textId="77777777" w:rsidR="00761565" w:rsidRPr="00F7020E"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61565" w:rsidRPr="00F7020E" w14:paraId="7D3D9AF8" w14:textId="77777777" w:rsidTr="0055056E">
        <w:tc>
          <w:tcPr>
            <w:tcW w:w="5485" w:type="dxa"/>
            <w:gridSpan w:val="2"/>
            <w:tcBorders>
              <w:top w:val="single" w:sz="4" w:space="0" w:color="auto"/>
              <w:left w:val="single" w:sz="4" w:space="0" w:color="auto"/>
              <w:bottom w:val="single" w:sz="4" w:space="0" w:color="auto"/>
              <w:right w:val="single" w:sz="4" w:space="0" w:color="auto"/>
            </w:tcBorders>
            <w:hideMark/>
          </w:tcPr>
          <w:p w14:paraId="0C56CB98" w14:textId="77777777" w:rsidR="00761565" w:rsidRPr="00F7020E" w:rsidRDefault="00761565" w:rsidP="0055056E">
            <w:pPr>
              <w:spacing w:line="240" w:lineRule="auto"/>
              <w:rPr>
                <w:b/>
                <w:szCs w:val="24"/>
              </w:rPr>
            </w:pPr>
            <w:r w:rsidRPr="00F7020E">
              <w:rPr>
                <w:b/>
                <w:szCs w:val="24"/>
              </w:rPr>
              <w:t>Required Elements from Guidance</w:t>
            </w:r>
            <w:r w:rsidRPr="00F7020E">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8CD3B91" w14:textId="77777777" w:rsidR="00761565" w:rsidRPr="00F7020E" w:rsidRDefault="00761565" w:rsidP="0055056E">
            <w:pPr>
              <w:spacing w:line="240" w:lineRule="auto"/>
              <w:jc w:val="center"/>
              <w:rPr>
                <w:b/>
                <w:szCs w:val="24"/>
              </w:rPr>
            </w:pPr>
            <w:r w:rsidRPr="00F7020E">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7473101A" w14:textId="77777777" w:rsidR="00761565" w:rsidRPr="00F7020E" w:rsidRDefault="00761565" w:rsidP="0055056E">
            <w:pPr>
              <w:spacing w:line="240" w:lineRule="auto"/>
              <w:jc w:val="center"/>
              <w:rPr>
                <w:b/>
                <w:szCs w:val="24"/>
              </w:rPr>
            </w:pPr>
            <w:r w:rsidRPr="00F7020E">
              <w:rPr>
                <w:szCs w:val="24"/>
              </w:rPr>
              <w:t xml:space="preserve">Explanatory Notes </w:t>
            </w:r>
          </w:p>
        </w:tc>
      </w:tr>
      <w:tr w:rsidR="0036577C" w:rsidRPr="00F7020E" w14:paraId="75BCD875" w14:textId="77777777" w:rsidTr="00FD7F77">
        <w:trPr>
          <w:trHeight w:val="476"/>
        </w:trPr>
        <w:tc>
          <w:tcPr>
            <w:tcW w:w="625" w:type="dxa"/>
            <w:vMerge w:val="restart"/>
            <w:tcBorders>
              <w:top w:val="single" w:sz="4" w:space="0" w:color="auto"/>
              <w:left w:val="single" w:sz="4" w:space="0" w:color="auto"/>
              <w:right w:val="single" w:sz="4" w:space="0" w:color="auto"/>
            </w:tcBorders>
          </w:tcPr>
          <w:p w14:paraId="3F6F2118" w14:textId="77777777" w:rsidR="0036577C" w:rsidRPr="00F7020E" w:rsidRDefault="0036577C" w:rsidP="0055056E">
            <w:pPr>
              <w:spacing w:line="240" w:lineRule="auto"/>
              <w:rPr>
                <w:szCs w:val="24"/>
              </w:rPr>
            </w:pPr>
            <w:r w:rsidRPr="00F7020E">
              <w:rPr>
                <w:szCs w:val="24"/>
              </w:rPr>
              <w:t>1</w:t>
            </w:r>
          </w:p>
        </w:tc>
        <w:tc>
          <w:tcPr>
            <w:tcW w:w="4860" w:type="dxa"/>
            <w:tcBorders>
              <w:top w:val="single" w:sz="4" w:space="0" w:color="auto"/>
              <w:left w:val="single" w:sz="4" w:space="0" w:color="auto"/>
              <w:bottom w:val="single" w:sz="4" w:space="0" w:color="auto"/>
              <w:right w:val="single" w:sz="4" w:space="0" w:color="auto"/>
            </w:tcBorders>
          </w:tcPr>
          <w:p w14:paraId="25555915" w14:textId="77777777" w:rsidR="0036577C" w:rsidRDefault="0036577C" w:rsidP="0036577C">
            <w:pPr>
              <w:autoSpaceDE w:val="0"/>
              <w:autoSpaceDN w:val="0"/>
              <w:adjustRightInd w:val="0"/>
              <w:spacing w:line="240" w:lineRule="auto"/>
              <w:rPr>
                <w:rFonts w:cs="HelveticaNeueLTStd-Hv"/>
                <w:szCs w:val="24"/>
              </w:rPr>
            </w:pPr>
            <w:r w:rsidRPr="00F7020E">
              <w:rPr>
                <w:rFonts w:cs="HelveticaNeueLTStd-Hv"/>
                <w:szCs w:val="24"/>
              </w:rPr>
              <w:t>The health department must provide a human resource manual or set of policies and procedures.</w:t>
            </w:r>
          </w:p>
          <w:p w14:paraId="5647396B" w14:textId="77777777" w:rsidR="00B66843" w:rsidRDefault="00B66843" w:rsidP="0036577C">
            <w:pPr>
              <w:autoSpaceDE w:val="0"/>
              <w:autoSpaceDN w:val="0"/>
              <w:adjustRightInd w:val="0"/>
              <w:spacing w:line="240" w:lineRule="auto"/>
              <w:rPr>
                <w:rFonts w:cs="HelveticaNeueLTStd-Hv"/>
                <w:szCs w:val="24"/>
              </w:rPr>
            </w:pPr>
          </w:p>
          <w:p w14:paraId="05729FF5" w14:textId="77777777" w:rsidR="00B66843" w:rsidRPr="00B66843" w:rsidRDefault="00B66843" w:rsidP="0036577C">
            <w:pPr>
              <w:autoSpaceDE w:val="0"/>
              <w:autoSpaceDN w:val="0"/>
              <w:adjustRightInd w:val="0"/>
              <w:spacing w:line="240" w:lineRule="auto"/>
              <w:rPr>
                <w:rFonts w:cs="HelveticaLTStd-Roman"/>
                <w:szCs w:val="24"/>
              </w:rPr>
            </w:pPr>
            <w:r w:rsidRPr="00F7020E">
              <w:rPr>
                <w:rFonts w:cs="HelveticaLTStd-Roman"/>
                <w:szCs w:val="24"/>
              </w:rPr>
              <w:t xml:space="preserve">The policies and procedures must address </w:t>
            </w:r>
            <w:r w:rsidRPr="00696BCE">
              <w:rPr>
                <w:rFonts w:cs="HelveticaLTStd-Roman"/>
                <w:szCs w:val="24"/>
                <w:u w:val="single"/>
              </w:rPr>
              <w:t>all of the following</w:t>
            </w:r>
            <w:r w:rsidRPr="00F7020E">
              <w:rPr>
                <w:rFonts w:cs="HelveticaLTStd-Roman"/>
                <w:szCs w:val="24"/>
              </w:rPr>
              <w:t>:</w:t>
            </w:r>
            <w:r>
              <w:rPr>
                <w:rFonts w:cs="HelveticaLTStd-Roman"/>
                <w:szCs w:val="24"/>
              </w:rPr>
              <w:t xml:space="preserve"> </w:t>
            </w:r>
          </w:p>
        </w:tc>
        <w:tc>
          <w:tcPr>
            <w:tcW w:w="1362" w:type="dxa"/>
            <w:tcBorders>
              <w:top w:val="single" w:sz="4" w:space="0" w:color="auto"/>
              <w:left w:val="single" w:sz="4" w:space="0" w:color="auto"/>
              <w:bottom w:val="single" w:sz="4" w:space="0" w:color="auto"/>
              <w:right w:val="single" w:sz="4" w:space="0" w:color="auto"/>
            </w:tcBorders>
          </w:tcPr>
          <w:p w14:paraId="196F2491" w14:textId="77777777" w:rsidR="0036577C" w:rsidRPr="00F7020E" w:rsidRDefault="0036577C"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7DA88BE" w14:textId="77777777" w:rsidR="0036577C" w:rsidRPr="00F7020E" w:rsidRDefault="0036577C" w:rsidP="0055056E">
            <w:pPr>
              <w:spacing w:line="240" w:lineRule="auto"/>
              <w:rPr>
                <w:szCs w:val="24"/>
              </w:rPr>
            </w:pPr>
          </w:p>
        </w:tc>
      </w:tr>
      <w:tr w:rsidR="0036577C" w:rsidRPr="00F7020E" w14:paraId="4E9ACBD9" w14:textId="77777777" w:rsidTr="00FD7F77">
        <w:trPr>
          <w:trHeight w:val="440"/>
        </w:trPr>
        <w:tc>
          <w:tcPr>
            <w:tcW w:w="625" w:type="dxa"/>
            <w:vMerge/>
            <w:tcBorders>
              <w:left w:val="single" w:sz="4" w:space="0" w:color="auto"/>
              <w:right w:val="single" w:sz="4" w:space="0" w:color="auto"/>
            </w:tcBorders>
          </w:tcPr>
          <w:p w14:paraId="68C8EEDF" w14:textId="77777777" w:rsidR="0036577C" w:rsidRPr="00F7020E" w:rsidRDefault="0036577C"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F80D047" w14:textId="77777777" w:rsidR="0036577C" w:rsidRPr="00F7020E" w:rsidRDefault="0036577C" w:rsidP="00F7020E">
            <w:pPr>
              <w:autoSpaceDE w:val="0"/>
              <w:autoSpaceDN w:val="0"/>
              <w:adjustRightInd w:val="0"/>
              <w:spacing w:line="240" w:lineRule="auto"/>
              <w:rPr>
                <w:szCs w:val="24"/>
              </w:rPr>
            </w:pPr>
            <w:r w:rsidRPr="00F7020E">
              <w:rPr>
                <w:rFonts w:cs="HelveticaLTStd-Roman"/>
                <w:szCs w:val="24"/>
              </w:rPr>
              <w:t>Employment and human resources legal requirements that pertain to the jurisdiction served by the health departmen</w:t>
            </w:r>
            <w:r w:rsidR="00B66843">
              <w:rPr>
                <w:rFonts w:cs="HelveticaLTStd-Roman"/>
                <w:szCs w:val="24"/>
              </w:rPr>
              <w:t>t (Tribal, state, and/or local)</w:t>
            </w:r>
          </w:p>
        </w:tc>
        <w:tc>
          <w:tcPr>
            <w:tcW w:w="1362" w:type="dxa"/>
            <w:tcBorders>
              <w:top w:val="single" w:sz="4" w:space="0" w:color="auto"/>
              <w:left w:val="single" w:sz="4" w:space="0" w:color="auto"/>
              <w:bottom w:val="single" w:sz="4" w:space="0" w:color="auto"/>
              <w:right w:val="single" w:sz="4" w:space="0" w:color="auto"/>
            </w:tcBorders>
          </w:tcPr>
          <w:p w14:paraId="0BC329E2" w14:textId="77777777" w:rsidR="0036577C" w:rsidRPr="00F7020E" w:rsidRDefault="0036577C"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92A80C4" w14:textId="77777777" w:rsidR="0036577C" w:rsidRPr="00F7020E" w:rsidRDefault="0036577C" w:rsidP="0055056E">
            <w:pPr>
              <w:spacing w:line="240" w:lineRule="auto"/>
              <w:rPr>
                <w:szCs w:val="24"/>
              </w:rPr>
            </w:pPr>
          </w:p>
        </w:tc>
      </w:tr>
      <w:tr w:rsidR="0036577C" w:rsidRPr="00F7020E" w14:paraId="4F3AF1B4" w14:textId="77777777" w:rsidTr="00FD7F77">
        <w:trPr>
          <w:trHeight w:val="449"/>
        </w:trPr>
        <w:tc>
          <w:tcPr>
            <w:tcW w:w="625" w:type="dxa"/>
            <w:vMerge/>
            <w:tcBorders>
              <w:left w:val="single" w:sz="4" w:space="0" w:color="auto"/>
              <w:right w:val="single" w:sz="4" w:space="0" w:color="auto"/>
            </w:tcBorders>
          </w:tcPr>
          <w:p w14:paraId="238B2C36" w14:textId="77777777" w:rsidR="0036577C" w:rsidRPr="00F7020E" w:rsidRDefault="0036577C"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D2BC812" w14:textId="77777777" w:rsidR="0036577C" w:rsidRPr="00F7020E" w:rsidRDefault="0036577C" w:rsidP="0055056E">
            <w:pPr>
              <w:spacing w:line="240" w:lineRule="auto"/>
              <w:rPr>
                <w:szCs w:val="24"/>
              </w:rPr>
            </w:pPr>
            <w:r w:rsidRPr="00F7020E">
              <w:rPr>
                <w:rFonts w:cs="HelveticaLTStd-Roman"/>
                <w:szCs w:val="24"/>
              </w:rPr>
              <w:t>Personnel recruitment, selection, and appointment</w:t>
            </w:r>
          </w:p>
        </w:tc>
        <w:tc>
          <w:tcPr>
            <w:tcW w:w="1362" w:type="dxa"/>
            <w:tcBorders>
              <w:top w:val="single" w:sz="4" w:space="0" w:color="auto"/>
              <w:left w:val="single" w:sz="4" w:space="0" w:color="auto"/>
              <w:bottom w:val="single" w:sz="4" w:space="0" w:color="auto"/>
              <w:right w:val="single" w:sz="4" w:space="0" w:color="auto"/>
            </w:tcBorders>
          </w:tcPr>
          <w:p w14:paraId="03A713B7" w14:textId="77777777" w:rsidR="0036577C" w:rsidRPr="00F7020E" w:rsidRDefault="0036577C"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BABF74C" w14:textId="77777777" w:rsidR="0036577C" w:rsidRPr="00F7020E" w:rsidRDefault="0036577C" w:rsidP="0055056E">
            <w:pPr>
              <w:spacing w:line="240" w:lineRule="auto"/>
              <w:rPr>
                <w:szCs w:val="24"/>
              </w:rPr>
            </w:pPr>
          </w:p>
        </w:tc>
      </w:tr>
      <w:tr w:rsidR="0036577C" w:rsidRPr="00F7020E" w14:paraId="22A4A5B5" w14:textId="77777777" w:rsidTr="00FD7F77">
        <w:trPr>
          <w:trHeight w:val="449"/>
        </w:trPr>
        <w:tc>
          <w:tcPr>
            <w:tcW w:w="625" w:type="dxa"/>
            <w:vMerge/>
            <w:tcBorders>
              <w:left w:val="single" w:sz="4" w:space="0" w:color="auto"/>
              <w:right w:val="single" w:sz="4" w:space="0" w:color="auto"/>
            </w:tcBorders>
          </w:tcPr>
          <w:p w14:paraId="23577117" w14:textId="77777777" w:rsidR="0036577C" w:rsidRPr="00F7020E" w:rsidRDefault="0036577C"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E1AD257" w14:textId="77777777" w:rsidR="0036577C" w:rsidRDefault="0036577C" w:rsidP="0055056E">
            <w:pPr>
              <w:spacing w:line="240" w:lineRule="auto"/>
              <w:rPr>
                <w:rFonts w:cs="HelveticaLTStd-Roman"/>
                <w:szCs w:val="24"/>
              </w:rPr>
            </w:pPr>
            <w:r w:rsidRPr="00F7020E">
              <w:rPr>
                <w:rFonts w:cs="HelveticaLTStd-Roman"/>
                <w:szCs w:val="24"/>
              </w:rPr>
              <w:t>Employee confidentiality</w:t>
            </w:r>
          </w:p>
          <w:p w14:paraId="784AABDA" w14:textId="77777777" w:rsidR="00D733A8" w:rsidRDefault="00D733A8" w:rsidP="0055056E">
            <w:pPr>
              <w:spacing w:line="240" w:lineRule="auto"/>
              <w:rPr>
                <w:rFonts w:cs="HelveticaLTStd-Roman"/>
                <w:szCs w:val="24"/>
              </w:rPr>
            </w:pPr>
          </w:p>
          <w:p w14:paraId="6C9A4C01" w14:textId="63AFC154" w:rsidR="00D733A8" w:rsidRPr="00F7020E" w:rsidRDefault="00D733A8" w:rsidP="0055056E">
            <w:pPr>
              <w:spacing w:line="240" w:lineRule="auto"/>
              <w:rPr>
                <w:szCs w:val="24"/>
              </w:rPr>
            </w:pPr>
            <w:r w:rsidRPr="00313FC1">
              <w:rPr>
                <w:szCs w:val="24"/>
              </w:rPr>
              <w:t xml:space="preserve">Note: The requirement </w:t>
            </w:r>
            <w:r>
              <w:rPr>
                <w:szCs w:val="24"/>
              </w:rPr>
              <w:t>“</w:t>
            </w:r>
            <w:r w:rsidRPr="00313FC1">
              <w:rPr>
                <w:szCs w:val="24"/>
              </w:rPr>
              <w:t>employee confidentiality</w:t>
            </w:r>
            <w:r>
              <w:rPr>
                <w:szCs w:val="24"/>
              </w:rPr>
              <w:t>”</w:t>
            </w:r>
            <w:r w:rsidRPr="00313FC1">
              <w:rPr>
                <w:szCs w:val="24"/>
              </w:rPr>
              <w:t xml:space="preserve"> is referring to HR’s policy on employee records.</w:t>
            </w:r>
          </w:p>
        </w:tc>
        <w:tc>
          <w:tcPr>
            <w:tcW w:w="1362" w:type="dxa"/>
            <w:tcBorders>
              <w:top w:val="single" w:sz="4" w:space="0" w:color="auto"/>
              <w:left w:val="single" w:sz="4" w:space="0" w:color="auto"/>
              <w:bottom w:val="single" w:sz="4" w:space="0" w:color="auto"/>
              <w:right w:val="single" w:sz="4" w:space="0" w:color="auto"/>
            </w:tcBorders>
          </w:tcPr>
          <w:p w14:paraId="7662BB98" w14:textId="77777777" w:rsidR="0036577C" w:rsidRPr="00F7020E" w:rsidRDefault="0036577C"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4C3B286" w14:textId="77777777" w:rsidR="0036577C" w:rsidRPr="00F7020E" w:rsidRDefault="0036577C" w:rsidP="0055056E">
            <w:pPr>
              <w:spacing w:line="240" w:lineRule="auto"/>
              <w:rPr>
                <w:szCs w:val="24"/>
              </w:rPr>
            </w:pPr>
          </w:p>
        </w:tc>
      </w:tr>
      <w:tr w:rsidR="0036577C" w:rsidRPr="00F7020E" w14:paraId="0572D3AC" w14:textId="77777777" w:rsidTr="00FD7F77">
        <w:trPr>
          <w:trHeight w:val="449"/>
        </w:trPr>
        <w:tc>
          <w:tcPr>
            <w:tcW w:w="625" w:type="dxa"/>
            <w:vMerge/>
            <w:tcBorders>
              <w:left w:val="single" w:sz="4" w:space="0" w:color="auto"/>
              <w:right w:val="single" w:sz="4" w:space="0" w:color="auto"/>
            </w:tcBorders>
          </w:tcPr>
          <w:p w14:paraId="2175E13B" w14:textId="77777777" w:rsidR="0036577C" w:rsidRPr="00F7020E" w:rsidRDefault="0036577C"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24E4B0E" w14:textId="77777777" w:rsidR="0036577C" w:rsidRPr="00F7020E" w:rsidRDefault="0036577C" w:rsidP="0055056E">
            <w:pPr>
              <w:spacing w:line="240" w:lineRule="auto"/>
              <w:rPr>
                <w:rFonts w:cs="HelveticaLTStd-Roman"/>
                <w:szCs w:val="24"/>
              </w:rPr>
            </w:pPr>
            <w:r w:rsidRPr="00F7020E">
              <w:rPr>
                <w:rFonts w:cs="HelveticaLTStd-Roman"/>
                <w:szCs w:val="24"/>
              </w:rPr>
              <w:t>Equal opportunity employment</w:t>
            </w:r>
          </w:p>
        </w:tc>
        <w:tc>
          <w:tcPr>
            <w:tcW w:w="1362" w:type="dxa"/>
            <w:tcBorders>
              <w:top w:val="single" w:sz="4" w:space="0" w:color="auto"/>
              <w:left w:val="single" w:sz="4" w:space="0" w:color="auto"/>
              <w:bottom w:val="single" w:sz="4" w:space="0" w:color="auto"/>
              <w:right w:val="single" w:sz="4" w:space="0" w:color="auto"/>
            </w:tcBorders>
          </w:tcPr>
          <w:p w14:paraId="50A241E2" w14:textId="77777777" w:rsidR="0036577C" w:rsidRPr="00F7020E" w:rsidRDefault="0036577C"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BC66738" w14:textId="77777777" w:rsidR="0036577C" w:rsidRPr="00F7020E" w:rsidRDefault="0036577C" w:rsidP="0055056E">
            <w:pPr>
              <w:spacing w:line="240" w:lineRule="auto"/>
              <w:rPr>
                <w:szCs w:val="24"/>
              </w:rPr>
            </w:pPr>
          </w:p>
        </w:tc>
      </w:tr>
      <w:tr w:rsidR="0036577C" w:rsidRPr="00F7020E" w14:paraId="7172F834" w14:textId="77777777" w:rsidTr="00FD7F77">
        <w:trPr>
          <w:trHeight w:val="449"/>
        </w:trPr>
        <w:tc>
          <w:tcPr>
            <w:tcW w:w="625" w:type="dxa"/>
            <w:vMerge/>
            <w:tcBorders>
              <w:left w:val="single" w:sz="4" w:space="0" w:color="auto"/>
              <w:right w:val="single" w:sz="4" w:space="0" w:color="auto"/>
            </w:tcBorders>
          </w:tcPr>
          <w:p w14:paraId="212F1892" w14:textId="77777777" w:rsidR="0036577C" w:rsidRPr="00F7020E" w:rsidRDefault="0036577C"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6CE5D86" w14:textId="77777777" w:rsidR="0036577C" w:rsidRPr="00F7020E" w:rsidRDefault="0036577C" w:rsidP="0055056E">
            <w:pPr>
              <w:spacing w:line="240" w:lineRule="auto"/>
              <w:rPr>
                <w:rFonts w:cs="HelveticaLTStd-Roman"/>
                <w:szCs w:val="24"/>
              </w:rPr>
            </w:pPr>
            <w:r w:rsidRPr="00F7020E">
              <w:rPr>
                <w:rFonts w:cs="HelveticaLTStd-Roman"/>
                <w:szCs w:val="24"/>
              </w:rPr>
              <w:t>Salary structure</w:t>
            </w:r>
          </w:p>
        </w:tc>
        <w:tc>
          <w:tcPr>
            <w:tcW w:w="1362" w:type="dxa"/>
            <w:tcBorders>
              <w:top w:val="single" w:sz="4" w:space="0" w:color="auto"/>
              <w:left w:val="single" w:sz="4" w:space="0" w:color="auto"/>
              <w:bottom w:val="single" w:sz="4" w:space="0" w:color="auto"/>
              <w:right w:val="single" w:sz="4" w:space="0" w:color="auto"/>
            </w:tcBorders>
          </w:tcPr>
          <w:p w14:paraId="55E6B844" w14:textId="77777777" w:rsidR="0036577C" w:rsidRPr="00F7020E" w:rsidRDefault="0036577C"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F37F9B3" w14:textId="77777777" w:rsidR="0036577C" w:rsidRPr="00F7020E" w:rsidRDefault="0036577C" w:rsidP="0055056E">
            <w:pPr>
              <w:spacing w:line="240" w:lineRule="auto"/>
              <w:rPr>
                <w:szCs w:val="24"/>
              </w:rPr>
            </w:pPr>
          </w:p>
        </w:tc>
      </w:tr>
      <w:tr w:rsidR="0036577C" w:rsidRPr="00F7020E" w14:paraId="1D34BEF5" w14:textId="77777777" w:rsidTr="00FD7F77">
        <w:trPr>
          <w:trHeight w:val="449"/>
        </w:trPr>
        <w:tc>
          <w:tcPr>
            <w:tcW w:w="625" w:type="dxa"/>
            <w:vMerge/>
            <w:tcBorders>
              <w:left w:val="single" w:sz="4" w:space="0" w:color="auto"/>
              <w:right w:val="single" w:sz="4" w:space="0" w:color="auto"/>
            </w:tcBorders>
          </w:tcPr>
          <w:p w14:paraId="62A8DB39" w14:textId="77777777" w:rsidR="0036577C" w:rsidRPr="00F7020E" w:rsidRDefault="0036577C"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02EF0F20" w14:textId="77777777" w:rsidR="0036577C" w:rsidRPr="00F7020E" w:rsidRDefault="0036577C" w:rsidP="0055056E">
            <w:pPr>
              <w:spacing w:line="240" w:lineRule="auto"/>
              <w:rPr>
                <w:rFonts w:cs="HelveticaLTStd-Roman"/>
                <w:szCs w:val="24"/>
              </w:rPr>
            </w:pPr>
            <w:r w:rsidRPr="00F7020E">
              <w:rPr>
                <w:rFonts w:cs="HelveticaLTStd-Roman"/>
                <w:szCs w:val="24"/>
              </w:rPr>
              <w:t>Hours of work</w:t>
            </w:r>
          </w:p>
        </w:tc>
        <w:tc>
          <w:tcPr>
            <w:tcW w:w="1362" w:type="dxa"/>
            <w:tcBorders>
              <w:top w:val="single" w:sz="4" w:space="0" w:color="auto"/>
              <w:left w:val="single" w:sz="4" w:space="0" w:color="auto"/>
              <w:bottom w:val="single" w:sz="4" w:space="0" w:color="auto"/>
              <w:right w:val="single" w:sz="4" w:space="0" w:color="auto"/>
            </w:tcBorders>
          </w:tcPr>
          <w:p w14:paraId="2823E3F1" w14:textId="77777777" w:rsidR="0036577C" w:rsidRPr="00F7020E" w:rsidRDefault="0036577C"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3EC5991" w14:textId="77777777" w:rsidR="0036577C" w:rsidRPr="00F7020E" w:rsidRDefault="0036577C" w:rsidP="0055056E">
            <w:pPr>
              <w:spacing w:line="240" w:lineRule="auto"/>
              <w:rPr>
                <w:szCs w:val="24"/>
              </w:rPr>
            </w:pPr>
          </w:p>
        </w:tc>
      </w:tr>
      <w:tr w:rsidR="0036577C" w:rsidRPr="00F7020E" w14:paraId="5BA8A159" w14:textId="77777777" w:rsidTr="00FD7F77">
        <w:trPr>
          <w:trHeight w:val="449"/>
        </w:trPr>
        <w:tc>
          <w:tcPr>
            <w:tcW w:w="625" w:type="dxa"/>
            <w:vMerge/>
            <w:tcBorders>
              <w:left w:val="single" w:sz="4" w:space="0" w:color="auto"/>
              <w:right w:val="single" w:sz="4" w:space="0" w:color="auto"/>
            </w:tcBorders>
          </w:tcPr>
          <w:p w14:paraId="0B8E8816" w14:textId="77777777" w:rsidR="0036577C" w:rsidRPr="00F7020E" w:rsidRDefault="0036577C"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607679D" w14:textId="77777777" w:rsidR="0036577C" w:rsidRPr="00F7020E" w:rsidRDefault="0036577C" w:rsidP="0055056E">
            <w:pPr>
              <w:spacing w:line="240" w:lineRule="auto"/>
              <w:rPr>
                <w:rFonts w:cs="HelveticaLTStd-Roman"/>
                <w:szCs w:val="24"/>
              </w:rPr>
            </w:pPr>
            <w:r w:rsidRPr="00F7020E">
              <w:rPr>
                <w:rFonts w:cs="HelveticaLTStd-Roman"/>
                <w:szCs w:val="24"/>
              </w:rPr>
              <w:t>Benefits package</w:t>
            </w:r>
          </w:p>
        </w:tc>
        <w:tc>
          <w:tcPr>
            <w:tcW w:w="1362" w:type="dxa"/>
            <w:tcBorders>
              <w:top w:val="single" w:sz="4" w:space="0" w:color="auto"/>
              <w:left w:val="single" w:sz="4" w:space="0" w:color="auto"/>
              <w:bottom w:val="single" w:sz="4" w:space="0" w:color="auto"/>
              <w:right w:val="single" w:sz="4" w:space="0" w:color="auto"/>
            </w:tcBorders>
          </w:tcPr>
          <w:p w14:paraId="151EF803" w14:textId="77777777" w:rsidR="0036577C" w:rsidRPr="00F7020E" w:rsidRDefault="0036577C"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01D35DF" w14:textId="77777777" w:rsidR="0036577C" w:rsidRPr="00F7020E" w:rsidRDefault="0036577C" w:rsidP="0055056E">
            <w:pPr>
              <w:spacing w:line="240" w:lineRule="auto"/>
              <w:rPr>
                <w:szCs w:val="24"/>
              </w:rPr>
            </w:pPr>
          </w:p>
        </w:tc>
      </w:tr>
      <w:tr w:rsidR="0036577C" w:rsidRPr="00F7020E" w14:paraId="1974C25D" w14:textId="77777777" w:rsidTr="00FD7F77">
        <w:trPr>
          <w:trHeight w:val="449"/>
        </w:trPr>
        <w:tc>
          <w:tcPr>
            <w:tcW w:w="625" w:type="dxa"/>
            <w:vMerge/>
            <w:tcBorders>
              <w:left w:val="single" w:sz="4" w:space="0" w:color="auto"/>
              <w:right w:val="single" w:sz="4" w:space="0" w:color="auto"/>
            </w:tcBorders>
          </w:tcPr>
          <w:p w14:paraId="6F42BE67" w14:textId="77777777" w:rsidR="0036577C" w:rsidRPr="00F7020E" w:rsidRDefault="0036577C"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6E8F64E9" w14:textId="77777777" w:rsidR="0036577C" w:rsidRPr="00F7020E" w:rsidRDefault="0036577C" w:rsidP="00F7020E">
            <w:pPr>
              <w:autoSpaceDE w:val="0"/>
              <w:autoSpaceDN w:val="0"/>
              <w:adjustRightInd w:val="0"/>
              <w:spacing w:line="240" w:lineRule="auto"/>
              <w:rPr>
                <w:rFonts w:cs="HelveticaLTStd-Roman"/>
                <w:szCs w:val="24"/>
              </w:rPr>
            </w:pPr>
            <w:r w:rsidRPr="00F7020E">
              <w:rPr>
                <w:rFonts w:cs="HelveticaLTStd-Roman"/>
                <w:szCs w:val="24"/>
              </w:rPr>
              <w:t>Performance evaluation process based on job/position descriptions and</w:t>
            </w:r>
            <w:r w:rsidR="00F7020E">
              <w:rPr>
                <w:rFonts w:cs="HelveticaLTStd-Roman"/>
                <w:szCs w:val="24"/>
              </w:rPr>
              <w:t xml:space="preserve"> </w:t>
            </w:r>
            <w:r w:rsidRPr="00F7020E">
              <w:rPr>
                <w:rFonts w:cs="HelveticaLTStd-Roman"/>
                <w:szCs w:val="24"/>
              </w:rPr>
              <w:t>individualized development plans</w:t>
            </w:r>
          </w:p>
        </w:tc>
        <w:tc>
          <w:tcPr>
            <w:tcW w:w="1362" w:type="dxa"/>
            <w:tcBorders>
              <w:top w:val="single" w:sz="4" w:space="0" w:color="auto"/>
              <w:left w:val="single" w:sz="4" w:space="0" w:color="auto"/>
              <w:bottom w:val="single" w:sz="4" w:space="0" w:color="auto"/>
              <w:right w:val="single" w:sz="4" w:space="0" w:color="auto"/>
            </w:tcBorders>
          </w:tcPr>
          <w:p w14:paraId="0E1F2347" w14:textId="77777777" w:rsidR="0036577C" w:rsidRPr="00F7020E" w:rsidRDefault="0036577C"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B990C2B" w14:textId="77777777" w:rsidR="0036577C" w:rsidRPr="00F7020E" w:rsidRDefault="0036577C" w:rsidP="0055056E">
            <w:pPr>
              <w:spacing w:line="240" w:lineRule="auto"/>
              <w:rPr>
                <w:szCs w:val="24"/>
              </w:rPr>
            </w:pPr>
          </w:p>
        </w:tc>
      </w:tr>
      <w:tr w:rsidR="0036577C" w:rsidRPr="00F7020E" w14:paraId="68F178A8" w14:textId="77777777" w:rsidTr="00FD7F77">
        <w:trPr>
          <w:trHeight w:val="449"/>
        </w:trPr>
        <w:tc>
          <w:tcPr>
            <w:tcW w:w="625" w:type="dxa"/>
            <w:vMerge/>
            <w:tcBorders>
              <w:left w:val="single" w:sz="4" w:space="0" w:color="auto"/>
              <w:bottom w:val="single" w:sz="4" w:space="0" w:color="auto"/>
              <w:right w:val="single" w:sz="4" w:space="0" w:color="auto"/>
            </w:tcBorders>
          </w:tcPr>
          <w:p w14:paraId="2F511D1D" w14:textId="77777777" w:rsidR="0036577C" w:rsidRPr="00F7020E" w:rsidRDefault="0036577C"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55D6A545" w14:textId="77777777" w:rsidR="0036577C" w:rsidRPr="00F7020E" w:rsidRDefault="0036577C" w:rsidP="0036577C">
            <w:pPr>
              <w:autoSpaceDE w:val="0"/>
              <w:autoSpaceDN w:val="0"/>
              <w:adjustRightInd w:val="0"/>
              <w:spacing w:line="240" w:lineRule="auto"/>
              <w:rPr>
                <w:rFonts w:cs="HelveticaLTStd-Roman"/>
                <w:szCs w:val="24"/>
              </w:rPr>
            </w:pPr>
            <w:r w:rsidRPr="00F7020E">
              <w:rPr>
                <w:rFonts w:cs="HelveticaLTStd-Roman"/>
                <w:szCs w:val="24"/>
              </w:rPr>
              <w:t>Problem solving and complaint handling, including sexual harassment</w:t>
            </w:r>
          </w:p>
        </w:tc>
        <w:tc>
          <w:tcPr>
            <w:tcW w:w="1362" w:type="dxa"/>
            <w:tcBorders>
              <w:top w:val="single" w:sz="4" w:space="0" w:color="auto"/>
              <w:left w:val="single" w:sz="4" w:space="0" w:color="auto"/>
              <w:bottom w:val="single" w:sz="4" w:space="0" w:color="auto"/>
              <w:right w:val="single" w:sz="4" w:space="0" w:color="auto"/>
            </w:tcBorders>
          </w:tcPr>
          <w:p w14:paraId="268F29B3" w14:textId="77777777" w:rsidR="0036577C" w:rsidRPr="00F7020E" w:rsidRDefault="0036577C"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D3F8580" w14:textId="77777777" w:rsidR="0036577C" w:rsidRPr="00F7020E" w:rsidRDefault="0036577C" w:rsidP="0055056E">
            <w:pPr>
              <w:spacing w:line="240" w:lineRule="auto"/>
              <w:rPr>
                <w:szCs w:val="24"/>
              </w:rPr>
            </w:pPr>
          </w:p>
        </w:tc>
      </w:tr>
    </w:tbl>
    <w:p w14:paraId="12AEBA39" w14:textId="77777777" w:rsidR="00761565" w:rsidRPr="00F7020E"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61565" w:rsidRPr="00F7020E" w14:paraId="394FE7F7" w14:textId="77777777" w:rsidTr="0055056E">
        <w:trPr>
          <w:trHeight w:val="683"/>
        </w:trPr>
        <w:tc>
          <w:tcPr>
            <w:tcW w:w="9350" w:type="dxa"/>
            <w:tcBorders>
              <w:top w:val="single" w:sz="4" w:space="0" w:color="auto"/>
              <w:left w:val="single" w:sz="4" w:space="0" w:color="auto"/>
              <w:bottom w:val="single" w:sz="4" w:space="0" w:color="auto"/>
              <w:right w:val="single" w:sz="4" w:space="0" w:color="auto"/>
            </w:tcBorders>
            <w:hideMark/>
          </w:tcPr>
          <w:p w14:paraId="542AD37B" w14:textId="77777777" w:rsidR="00761565" w:rsidRPr="00F7020E" w:rsidRDefault="00761565" w:rsidP="0055056E">
            <w:pPr>
              <w:spacing w:line="240" w:lineRule="auto"/>
              <w:rPr>
                <w:szCs w:val="24"/>
                <w:u w:val="single"/>
              </w:rPr>
            </w:pPr>
            <w:r w:rsidRPr="00F7020E">
              <w:rPr>
                <w:szCs w:val="24"/>
                <w:u w:val="single"/>
              </w:rPr>
              <w:t xml:space="preserve">Evidence of Authenticity and Date are required within the documentation itself. </w:t>
            </w:r>
          </w:p>
          <w:p w14:paraId="09FFE70F" w14:textId="77777777" w:rsidR="00761565" w:rsidRPr="00F7020E" w:rsidRDefault="00761565" w:rsidP="0055056E">
            <w:pPr>
              <w:spacing w:line="240" w:lineRule="auto"/>
              <w:rPr>
                <w:szCs w:val="24"/>
              </w:rPr>
            </w:pPr>
            <w:r w:rsidRPr="00F7020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61565" w:rsidRPr="00F7020E" w14:paraId="712393A1" w14:textId="77777777" w:rsidTr="0055056E">
        <w:tc>
          <w:tcPr>
            <w:tcW w:w="9350" w:type="dxa"/>
            <w:tcBorders>
              <w:top w:val="single" w:sz="4" w:space="0" w:color="auto"/>
              <w:left w:val="single" w:sz="4" w:space="0" w:color="auto"/>
              <w:bottom w:val="single" w:sz="4" w:space="0" w:color="auto"/>
              <w:right w:val="single" w:sz="4" w:space="0" w:color="auto"/>
            </w:tcBorders>
          </w:tcPr>
          <w:p w14:paraId="4982CD71" w14:textId="77777777" w:rsidR="00761565" w:rsidRPr="00F7020E" w:rsidRDefault="00761565" w:rsidP="0055056E">
            <w:pPr>
              <w:spacing w:line="240" w:lineRule="auto"/>
              <w:rPr>
                <w:szCs w:val="24"/>
              </w:rPr>
            </w:pPr>
          </w:p>
          <w:p w14:paraId="3A10324E" w14:textId="77777777" w:rsidR="00761565" w:rsidRPr="00F7020E" w:rsidRDefault="00761565" w:rsidP="0055056E">
            <w:pPr>
              <w:spacing w:line="240" w:lineRule="auto"/>
              <w:rPr>
                <w:szCs w:val="24"/>
              </w:rPr>
            </w:pPr>
          </w:p>
          <w:p w14:paraId="1A66B467" w14:textId="77777777" w:rsidR="00761565" w:rsidRPr="00F7020E" w:rsidRDefault="00761565" w:rsidP="0055056E">
            <w:pPr>
              <w:spacing w:line="240" w:lineRule="auto"/>
              <w:rPr>
                <w:szCs w:val="24"/>
              </w:rPr>
            </w:pPr>
          </w:p>
        </w:tc>
      </w:tr>
    </w:tbl>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61565" w14:paraId="3DEDD916" w14:textId="77777777" w:rsidTr="0055056E">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CE37AE0" w14:textId="77777777" w:rsidR="00761565" w:rsidRDefault="00761565" w:rsidP="0055056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 Cover Page</w:t>
            </w:r>
          </w:p>
        </w:tc>
      </w:tr>
    </w:tbl>
    <w:p w14:paraId="68AE089E" w14:textId="77777777" w:rsidR="00761565" w:rsidRDefault="00761565" w:rsidP="0076156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0252E3" w:rsidRPr="000252E3" w14:paraId="65F22F24"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778D7740" w14:textId="77777777" w:rsidR="000252E3" w:rsidRPr="000252E3" w:rsidRDefault="000252E3" w:rsidP="000252E3">
            <w:pPr>
              <w:spacing w:line="240" w:lineRule="auto"/>
              <w:rPr>
                <w:b/>
                <w:szCs w:val="24"/>
              </w:rPr>
            </w:pPr>
            <w:r w:rsidRPr="000252E3">
              <w:rPr>
                <w:b/>
                <w:szCs w:val="24"/>
              </w:rPr>
              <w:t>Measure # 11.1.5</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0924DAFF" w14:textId="77777777" w:rsidR="000252E3" w:rsidRPr="000252E3" w:rsidRDefault="000252E3" w:rsidP="000252E3">
            <w:pPr>
              <w:autoSpaceDE w:val="0"/>
              <w:autoSpaceDN w:val="0"/>
              <w:adjustRightInd w:val="0"/>
              <w:spacing w:line="240" w:lineRule="auto"/>
              <w:rPr>
                <w:i/>
                <w:szCs w:val="24"/>
              </w:rPr>
            </w:pPr>
            <w:r w:rsidRPr="000252E3">
              <w:rPr>
                <w:rFonts w:cs="HelveticaLTStd-Roman"/>
                <w:szCs w:val="24"/>
              </w:rPr>
              <w:t>A human resources function</w:t>
            </w:r>
          </w:p>
        </w:tc>
      </w:tr>
      <w:tr w:rsidR="00761565" w:rsidRPr="000252E3" w14:paraId="22029D1A"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1707755C" w14:textId="77777777" w:rsidR="00761565" w:rsidRPr="000252E3" w:rsidRDefault="00761565" w:rsidP="0055056E">
            <w:pPr>
              <w:spacing w:line="240" w:lineRule="auto"/>
              <w:rPr>
                <w:szCs w:val="24"/>
              </w:rPr>
            </w:pPr>
            <w:r w:rsidRPr="000252E3">
              <w:rPr>
                <w:szCs w:val="24"/>
              </w:rPr>
              <w:t>RD #</w:t>
            </w:r>
            <w:r w:rsidR="000252E3" w:rsidRPr="000252E3">
              <w:rPr>
                <w:szCs w:val="24"/>
              </w:rPr>
              <w:t xml:space="preserve"> 2</w:t>
            </w:r>
          </w:p>
        </w:tc>
        <w:tc>
          <w:tcPr>
            <w:tcW w:w="4770" w:type="dxa"/>
            <w:tcBorders>
              <w:top w:val="single" w:sz="4" w:space="0" w:color="auto"/>
              <w:left w:val="single" w:sz="4" w:space="0" w:color="auto"/>
              <w:bottom w:val="single" w:sz="4" w:space="0" w:color="auto"/>
              <w:right w:val="single" w:sz="4" w:space="0" w:color="auto"/>
            </w:tcBorders>
            <w:vAlign w:val="center"/>
            <w:hideMark/>
          </w:tcPr>
          <w:p w14:paraId="142E18E0" w14:textId="77777777" w:rsidR="00761565" w:rsidRPr="000252E3" w:rsidRDefault="000252E3" w:rsidP="001C4EF6">
            <w:pPr>
              <w:autoSpaceDE w:val="0"/>
              <w:autoSpaceDN w:val="0"/>
              <w:adjustRightInd w:val="0"/>
              <w:spacing w:line="240" w:lineRule="auto"/>
              <w:rPr>
                <w:i/>
                <w:szCs w:val="24"/>
              </w:rPr>
            </w:pPr>
            <w:r w:rsidRPr="000252E3">
              <w:rPr>
                <w:rFonts w:cs="HelveticaNeueLTStd-Hv"/>
                <w:szCs w:val="24"/>
              </w:rPr>
              <w:t>Staff access to human resource policies and</w:t>
            </w:r>
            <w:r w:rsidR="001C4EF6">
              <w:rPr>
                <w:rFonts w:cs="HelveticaNeueLTStd-Hv"/>
                <w:szCs w:val="24"/>
              </w:rPr>
              <w:t xml:space="preserve"> </w:t>
            </w:r>
            <w:r w:rsidRPr="000252E3">
              <w:rPr>
                <w:rFonts w:cs="HelveticaNeueLTStd-Hv"/>
                <w:szCs w:val="24"/>
              </w:rPr>
              <w:t>procedures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477D03AB" w14:textId="77777777" w:rsidR="00761565" w:rsidRPr="000252E3" w:rsidRDefault="00761565" w:rsidP="0055056E">
            <w:pPr>
              <w:spacing w:line="240" w:lineRule="auto"/>
              <w:rPr>
                <w:szCs w:val="24"/>
              </w:rPr>
            </w:pPr>
            <w:r w:rsidRPr="000252E3">
              <w:rPr>
                <w:szCs w:val="24"/>
              </w:rPr>
              <w:t>Example #</w:t>
            </w:r>
            <w:r w:rsidR="000252E3" w:rsidRPr="000252E3">
              <w:rPr>
                <w:szCs w:val="24"/>
              </w:rPr>
              <w:t xml:space="preserve"> 1</w:t>
            </w:r>
          </w:p>
        </w:tc>
      </w:tr>
    </w:tbl>
    <w:p w14:paraId="5951AA16" w14:textId="77777777" w:rsidR="00761565" w:rsidRPr="000252E3"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61565" w:rsidRPr="000252E3" w14:paraId="0A1B2798" w14:textId="77777777" w:rsidTr="0055056E">
        <w:tc>
          <w:tcPr>
            <w:tcW w:w="5485" w:type="dxa"/>
            <w:gridSpan w:val="2"/>
            <w:tcBorders>
              <w:top w:val="single" w:sz="4" w:space="0" w:color="auto"/>
              <w:left w:val="single" w:sz="4" w:space="0" w:color="auto"/>
              <w:bottom w:val="single" w:sz="4" w:space="0" w:color="auto"/>
              <w:right w:val="single" w:sz="4" w:space="0" w:color="auto"/>
            </w:tcBorders>
            <w:hideMark/>
          </w:tcPr>
          <w:p w14:paraId="2CF6FE50" w14:textId="77777777" w:rsidR="00761565" w:rsidRPr="000252E3" w:rsidRDefault="00761565" w:rsidP="0055056E">
            <w:pPr>
              <w:spacing w:line="240" w:lineRule="auto"/>
              <w:rPr>
                <w:b/>
                <w:szCs w:val="24"/>
              </w:rPr>
            </w:pPr>
            <w:r w:rsidRPr="000252E3">
              <w:rPr>
                <w:b/>
                <w:szCs w:val="24"/>
              </w:rPr>
              <w:t>Required Elements from Guidance</w:t>
            </w:r>
            <w:r w:rsidRPr="000252E3">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A870141" w14:textId="77777777" w:rsidR="00761565" w:rsidRPr="000252E3" w:rsidRDefault="00761565" w:rsidP="0055056E">
            <w:pPr>
              <w:spacing w:line="240" w:lineRule="auto"/>
              <w:jc w:val="center"/>
              <w:rPr>
                <w:b/>
                <w:szCs w:val="24"/>
              </w:rPr>
            </w:pPr>
            <w:r w:rsidRPr="000252E3">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847EB50" w14:textId="77777777" w:rsidR="00761565" w:rsidRPr="000252E3" w:rsidRDefault="00761565" w:rsidP="0055056E">
            <w:pPr>
              <w:spacing w:line="240" w:lineRule="auto"/>
              <w:jc w:val="center"/>
              <w:rPr>
                <w:b/>
                <w:szCs w:val="24"/>
              </w:rPr>
            </w:pPr>
            <w:r w:rsidRPr="000252E3">
              <w:rPr>
                <w:szCs w:val="24"/>
              </w:rPr>
              <w:t xml:space="preserve">Explanatory Notes </w:t>
            </w:r>
          </w:p>
        </w:tc>
      </w:tr>
      <w:tr w:rsidR="00761565" w:rsidRPr="000252E3" w14:paraId="79D894BA" w14:textId="77777777" w:rsidTr="0055056E">
        <w:trPr>
          <w:trHeight w:val="476"/>
        </w:trPr>
        <w:tc>
          <w:tcPr>
            <w:tcW w:w="625" w:type="dxa"/>
            <w:tcBorders>
              <w:top w:val="single" w:sz="4" w:space="0" w:color="auto"/>
              <w:left w:val="single" w:sz="4" w:space="0" w:color="auto"/>
              <w:bottom w:val="single" w:sz="4" w:space="0" w:color="auto"/>
              <w:right w:val="single" w:sz="4" w:space="0" w:color="auto"/>
            </w:tcBorders>
          </w:tcPr>
          <w:p w14:paraId="4ECAA94A" w14:textId="77777777" w:rsidR="00761565" w:rsidRPr="000252E3" w:rsidRDefault="000252E3" w:rsidP="0055056E">
            <w:pPr>
              <w:spacing w:line="240" w:lineRule="auto"/>
              <w:rPr>
                <w:szCs w:val="24"/>
              </w:rPr>
            </w:pPr>
            <w:r w:rsidRPr="000252E3">
              <w:rPr>
                <w:szCs w:val="24"/>
              </w:rPr>
              <w:t>2</w:t>
            </w:r>
          </w:p>
        </w:tc>
        <w:tc>
          <w:tcPr>
            <w:tcW w:w="4860" w:type="dxa"/>
            <w:tcBorders>
              <w:top w:val="single" w:sz="4" w:space="0" w:color="auto"/>
              <w:left w:val="single" w:sz="4" w:space="0" w:color="auto"/>
              <w:bottom w:val="single" w:sz="4" w:space="0" w:color="auto"/>
              <w:right w:val="single" w:sz="4" w:space="0" w:color="auto"/>
            </w:tcBorders>
          </w:tcPr>
          <w:p w14:paraId="4FCD6921" w14:textId="77777777" w:rsidR="00761565" w:rsidRPr="000252E3" w:rsidRDefault="000252E3" w:rsidP="000252E3">
            <w:pPr>
              <w:autoSpaceDE w:val="0"/>
              <w:autoSpaceDN w:val="0"/>
              <w:adjustRightInd w:val="0"/>
              <w:spacing w:line="240" w:lineRule="auto"/>
              <w:rPr>
                <w:szCs w:val="24"/>
              </w:rPr>
            </w:pPr>
            <w:r w:rsidRPr="000252E3">
              <w:rPr>
                <w:rFonts w:cs="HelveticaNeueLTStd-Hv"/>
                <w:szCs w:val="24"/>
              </w:rPr>
              <w:t>The health department must document how department staff access human resource policies and procedures.</w:t>
            </w:r>
          </w:p>
        </w:tc>
        <w:tc>
          <w:tcPr>
            <w:tcW w:w="1362" w:type="dxa"/>
            <w:tcBorders>
              <w:top w:val="single" w:sz="4" w:space="0" w:color="auto"/>
              <w:left w:val="single" w:sz="4" w:space="0" w:color="auto"/>
              <w:bottom w:val="single" w:sz="4" w:space="0" w:color="auto"/>
              <w:right w:val="single" w:sz="4" w:space="0" w:color="auto"/>
            </w:tcBorders>
          </w:tcPr>
          <w:p w14:paraId="1646EA63" w14:textId="77777777" w:rsidR="00761565" w:rsidRPr="000252E3" w:rsidRDefault="00761565"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99A91CF" w14:textId="77777777" w:rsidR="00761565" w:rsidRPr="000252E3" w:rsidRDefault="00761565" w:rsidP="0055056E">
            <w:pPr>
              <w:spacing w:line="240" w:lineRule="auto"/>
              <w:rPr>
                <w:szCs w:val="24"/>
              </w:rPr>
            </w:pPr>
          </w:p>
        </w:tc>
      </w:tr>
    </w:tbl>
    <w:p w14:paraId="04CE9E4F" w14:textId="77777777" w:rsidR="00761565" w:rsidRPr="000252E3"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61565" w:rsidRPr="000252E3" w14:paraId="0E251373" w14:textId="77777777" w:rsidTr="0055056E">
        <w:trPr>
          <w:trHeight w:val="683"/>
        </w:trPr>
        <w:tc>
          <w:tcPr>
            <w:tcW w:w="9350" w:type="dxa"/>
            <w:tcBorders>
              <w:top w:val="single" w:sz="4" w:space="0" w:color="auto"/>
              <w:left w:val="single" w:sz="4" w:space="0" w:color="auto"/>
              <w:bottom w:val="single" w:sz="4" w:space="0" w:color="auto"/>
              <w:right w:val="single" w:sz="4" w:space="0" w:color="auto"/>
            </w:tcBorders>
            <w:hideMark/>
          </w:tcPr>
          <w:p w14:paraId="059BDE32" w14:textId="77777777" w:rsidR="00761565" w:rsidRPr="000252E3" w:rsidRDefault="00761565" w:rsidP="0055056E">
            <w:pPr>
              <w:spacing w:line="240" w:lineRule="auto"/>
              <w:rPr>
                <w:szCs w:val="24"/>
                <w:u w:val="single"/>
              </w:rPr>
            </w:pPr>
            <w:r w:rsidRPr="000252E3">
              <w:rPr>
                <w:szCs w:val="24"/>
                <w:u w:val="single"/>
              </w:rPr>
              <w:t xml:space="preserve">Evidence of Authenticity and Date are required within the documentation itself. </w:t>
            </w:r>
          </w:p>
          <w:p w14:paraId="47A7DF0F" w14:textId="77777777" w:rsidR="00761565" w:rsidRPr="000252E3" w:rsidRDefault="00761565" w:rsidP="0055056E">
            <w:pPr>
              <w:spacing w:line="240" w:lineRule="auto"/>
              <w:rPr>
                <w:szCs w:val="24"/>
              </w:rPr>
            </w:pPr>
            <w:r w:rsidRPr="000252E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61565" w:rsidRPr="000252E3" w14:paraId="5BA6A68D" w14:textId="77777777" w:rsidTr="0055056E">
        <w:tc>
          <w:tcPr>
            <w:tcW w:w="9350" w:type="dxa"/>
            <w:tcBorders>
              <w:top w:val="single" w:sz="4" w:space="0" w:color="auto"/>
              <w:left w:val="single" w:sz="4" w:space="0" w:color="auto"/>
              <w:bottom w:val="single" w:sz="4" w:space="0" w:color="auto"/>
              <w:right w:val="single" w:sz="4" w:space="0" w:color="auto"/>
            </w:tcBorders>
          </w:tcPr>
          <w:p w14:paraId="3F67E3D1" w14:textId="77777777" w:rsidR="00761565" w:rsidRPr="000252E3" w:rsidRDefault="00761565" w:rsidP="0055056E">
            <w:pPr>
              <w:spacing w:line="240" w:lineRule="auto"/>
              <w:rPr>
                <w:szCs w:val="24"/>
              </w:rPr>
            </w:pPr>
          </w:p>
          <w:p w14:paraId="0F9B95E1" w14:textId="77777777" w:rsidR="00761565" w:rsidRPr="000252E3" w:rsidRDefault="00761565" w:rsidP="0055056E">
            <w:pPr>
              <w:spacing w:line="240" w:lineRule="auto"/>
              <w:rPr>
                <w:szCs w:val="24"/>
              </w:rPr>
            </w:pPr>
          </w:p>
          <w:p w14:paraId="5ED1A11E" w14:textId="77777777" w:rsidR="00761565" w:rsidRPr="000252E3" w:rsidRDefault="00761565" w:rsidP="0055056E">
            <w:pPr>
              <w:spacing w:line="240" w:lineRule="auto"/>
              <w:rPr>
                <w:szCs w:val="24"/>
              </w:rPr>
            </w:pPr>
          </w:p>
          <w:p w14:paraId="2B1EE792" w14:textId="77777777" w:rsidR="00761565" w:rsidRPr="000252E3" w:rsidRDefault="00761565" w:rsidP="0055056E">
            <w:pPr>
              <w:spacing w:line="240" w:lineRule="auto"/>
              <w:rPr>
                <w:szCs w:val="24"/>
              </w:rPr>
            </w:pPr>
          </w:p>
        </w:tc>
      </w:tr>
    </w:tbl>
    <w:p w14:paraId="23505940" w14:textId="77777777" w:rsidR="00761565" w:rsidRDefault="00761565"/>
    <w:p w14:paraId="5C7CA08C" w14:textId="77777777" w:rsidR="00761565" w:rsidRDefault="0076156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61565" w14:paraId="0066D4B7" w14:textId="77777777" w:rsidTr="0055056E">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42812D2" w14:textId="77777777" w:rsidR="00761565" w:rsidRDefault="00761565" w:rsidP="0055056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03FB1C78" w14:textId="77777777" w:rsidR="00761565" w:rsidRDefault="00761565" w:rsidP="0076156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761565" w:rsidRPr="000252E3" w14:paraId="75736055"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537FCC9C" w14:textId="77777777" w:rsidR="00761565" w:rsidRPr="000252E3" w:rsidRDefault="00761565" w:rsidP="0055056E">
            <w:pPr>
              <w:spacing w:line="240" w:lineRule="auto"/>
              <w:rPr>
                <w:b/>
                <w:szCs w:val="24"/>
              </w:rPr>
            </w:pPr>
            <w:r w:rsidRPr="000252E3">
              <w:rPr>
                <w:b/>
                <w:szCs w:val="24"/>
              </w:rPr>
              <w:t>Measure #</w:t>
            </w:r>
            <w:r w:rsidR="000252E3" w:rsidRPr="000252E3">
              <w:rPr>
                <w:b/>
                <w:szCs w:val="24"/>
              </w:rPr>
              <w:t xml:space="preserve"> 11.1.5</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68D95A8A" w14:textId="77777777" w:rsidR="00761565" w:rsidRPr="000252E3" w:rsidRDefault="000252E3" w:rsidP="0055056E">
            <w:pPr>
              <w:spacing w:line="240" w:lineRule="auto"/>
              <w:rPr>
                <w:i/>
                <w:szCs w:val="24"/>
              </w:rPr>
            </w:pPr>
            <w:r w:rsidRPr="000252E3">
              <w:rPr>
                <w:rFonts w:cs="HelveticaLTStd-Roman"/>
                <w:szCs w:val="24"/>
              </w:rPr>
              <w:t>A human resources function</w:t>
            </w:r>
          </w:p>
        </w:tc>
      </w:tr>
      <w:tr w:rsidR="00761565" w:rsidRPr="000252E3" w14:paraId="119562B1"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664394E9" w14:textId="77777777" w:rsidR="00761565" w:rsidRPr="000252E3" w:rsidRDefault="00761565" w:rsidP="0055056E">
            <w:pPr>
              <w:spacing w:line="240" w:lineRule="auto"/>
              <w:rPr>
                <w:szCs w:val="24"/>
              </w:rPr>
            </w:pPr>
            <w:r w:rsidRPr="000252E3">
              <w:rPr>
                <w:szCs w:val="24"/>
              </w:rPr>
              <w:t>RD #</w:t>
            </w:r>
            <w:r w:rsidR="000252E3" w:rsidRPr="000252E3">
              <w:rPr>
                <w:szCs w:val="24"/>
              </w:rPr>
              <w:t xml:space="preserve"> 3</w:t>
            </w:r>
          </w:p>
        </w:tc>
        <w:tc>
          <w:tcPr>
            <w:tcW w:w="4770" w:type="dxa"/>
            <w:tcBorders>
              <w:top w:val="single" w:sz="4" w:space="0" w:color="auto"/>
              <w:left w:val="single" w:sz="4" w:space="0" w:color="auto"/>
              <w:bottom w:val="single" w:sz="4" w:space="0" w:color="auto"/>
              <w:right w:val="single" w:sz="4" w:space="0" w:color="auto"/>
            </w:tcBorders>
            <w:vAlign w:val="center"/>
            <w:hideMark/>
          </w:tcPr>
          <w:p w14:paraId="49B4AE8C" w14:textId="77777777" w:rsidR="00761565" w:rsidRPr="000252E3" w:rsidRDefault="000252E3" w:rsidP="000252E3">
            <w:pPr>
              <w:autoSpaceDE w:val="0"/>
              <w:autoSpaceDN w:val="0"/>
              <w:adjustRightInd w:val="0"/>
              <w:spacing w:line="240" w:lineRule="auto"/>
              <w:rPr>
                <w:i/>
                <w:szCs w:val="24"/>
              </w:rPr>
            </w:pPr>
            <w:r w:rsidRPr="000252E3">
              <w:rPr>
                <w:rFonts w:cs="HelveticaNeueLTStd-Hv"/>
                <w:szCs w:val="24"/>
              </w:rPr>
              <w:t>Employment working relationship agreements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3990D06" w14:textId="77777777" w:rsidR="00761565" w:rsidRPr="000252E3" w:rsidRDefault="00761565" w:rsidP="0055056E">
            <w:pPr>
              <w:spacing w:line="240" w:lineRule="auto"/>
              <w:rPr>
                <w:szCs w:val="24"/>
              </w:rPr>
            </w:pPr>
            <w:r w:rsidRPr="000252E3">
              <w:rPr>
                <w:szCs w:val="24"/>
              </w:rPr>
              <w:t>Example #</w:t>
            </w:r>
            <w:r w:rsidR="000252E3" w:rsidRPr="000252E3">
              <w:rPr>
                <w:szCs w:val="24"/>
              </w:rPr>
              <w:t xml:space="preserve"> 1</w:t>
            </w:r>
          </w:p>
        </w:tc>
      </w:tr>
    </w:tbl>
    <w:p w14:paraId="2AF7ED07" w14:textId="77777777" w:rsidR="00761565" w:rsidRPr="000252E3"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61565" w:rsidRPr="000252E3" w14:paraId="28F8C884" w14:textId="77777777" w:rsidTr="0055056E">
        <w:tc>
          <w:tcPr>
            <w:tcW w:w="5485" w:type="dxa"/>
            <w:gridSpan w:val="2"/>
            <w:tcBorders>
              <w:top w:val="single" w:sz="4" w:space="0" w:color="auto"/>
              <w:left w:val="single" w:sz="4" w:space="0" w:color="auto"/>
              <w:bottom w:val="single" w:sz="4" w:space="0" w:color="auto"/>
              <w:right w:val="single" w:sz="4" w:space="0" w:color="auto"/>
            </w:tcBorders>
            <w:hideMark/>
          </w:tcPr>
          <w:p w14:paraId="044CFF63" w14:textId="77777777" w:rsidR="00761565" w:rsidRPr="000252E3" w:rsidRDefault="00761565" w:rsidP="0055056E">
            <w:pPr>
              <w:spacing w:line="240" w:lineRule="auto"/>
              <w:rPr>
                <w:b/>
                <w:szCs w:val="24"/>
              </w:rPr>
            </w:pPr>
            <w:r w:rsidRPr="000252E3">
              <w:rPr>
                <w:b/>
                <w:szCs w:val="24"/>
              </w:rPr>
              <w:t>Required Elements from Guidance</w:t>
            </w:r>
            <w:r w:rsidRPr="000252E3">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8EE2447" w14:textId="77777777" w:rsidR="00761565" w:rsidRPr="000252E3" w:rsidRDefault="00761565" w:rsidP="0055056E">
            <w:pPr>
              <w:spacing w:line="240" w:lineRule="auto"/>
              <w:jc w:val="center"/>
              <w:rPr>
                <w:b/>
                <w:szCs w:val="24"/>
              </w:rPr>
            </w:pPr>
            <w:r w:rsidRPr="000252E3">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2F26AD3" w14:textId="77777777" w:rsidR="00761565" w:rsidRPr="000252E3" w:rsidRDefault="00761565" w:rsidP="0055056E">
            <w:pPr>
              <w:spacing w:line="240" w:lineRule="auto"/>
              <w:jc w:val="center"/>
              <w:rPr>
                <w:b/>
                <w:szCs w:val="24"/>
              </w:rPr>
            </w:pPr>
            <w:r w:rsidRPr="000252E3">
              <w:rPr>
                <w:szCs w:val="24"/>
              </w:rPr>
              <w:t xml:space="preserve">Explanatory Notes </w:t>
            </w:r>
          </w:p>
        </w:tc>
      </w:tr>
      <w:tr w:rsidR="00B66843" w:rsidRPr="000252E3" w14:paraId="23CEA933" w14:textId="77777777" w:rsidTr="00D733A8">
        <w:trPr>
          <w:trHeight w:val="476"/>
        </w:trPr>
        <w:tc>
          <w:tcPr>
            <w:tcW w:w="625" w:type="dxa"/>
            <w:vMerge w:val="restart"/>
            <w:tcBorders>
              <w:top w:val="single" w:sz="4" w:space="0" w:color="auto"/>
              <w:left w:val="single" w:sz="4" w:space="0" w:color="auto"/>
              <w:right w:val="single" w:sz="4" w:space="0" w:color="auto"/>
            </w:tcBorders>
          </w:tcPr>
          <w:p w14:paraId="6B313BB5" w14:textId="77777777" w:rsidR="00B66843" w:rsidRPr="000252E3" w:rsidRDefault="00B66843" w:rsidP="0055056E">
            <w:pPr>
              <w:spacing w:line="240" w:lineRule="auto"/>
              <w:rPr>
                <w:szCs w:val="24"/>
              </w:rPr>
            </w:pPr>
            <w:r w:rsidRPr="000252E3">
              <w:rPr>
                <w:szCs w:val="24"/>
              </w:rPr>
              <w:t>3</w:t>
            </w:r>
          </w:p>
        </w:tc>
        <w:tc>
          <w:tcPr>
            <w:tcW w:w="4860" w:type="dxa"/>
            <w:tcBorders>
              <w:top w:val="single" w:sz="4" w:space="0" w:color="auto"/>
              <w:left w:val="single" w:sz="4" w:space="0" w:color="auto"/>
              <w:bottom w:val="single" w:sz="4" w:space="0" w:color="auto"/>
              <w:right w:val="single" w:sz="4" w:space="0" w:color="auto"/>
            </w:tcBorders>
          </w:tcPr>
          <w:p w14:paraId="5ACC71BC" w14:textId="77777777" w:rsidR="00B66843" w:rsidRPr="000252E3" w:rsidRDefault="00B66843" w:rsidP="000252E3">
            <w:pPr>
              <w:autoSpaceDE w:val="0"/>
              <w:autoSpaceDN w:val="0"/>
              <w:adjustRightInd w:val="0"/>
              <w:spacing w:line="240" w:lineRule="auto"/>
              <w:rPr>
                <w:szCs w:val="24"/>
              </w:rPr>
            </w:pPr>
            <w:r w:rsidRPr="000252E3">
              <w:rPr>
                <w:rFonts w:cs="HelveticaNeueLTStd-Hv"/>
                <w:szCs w:val="24"/>
              </w:rPr>
              <w:t>The health department must provide documents in use to establish working relationships.</w:t>
            </w:r>
          </w:p>
        </w:tc>
        <w:tc>
          <w:tcPr>
            <w:tcW w:w="1362" w:type="dxa"/>
            <w:tcBorders>
              <w:top w:val="single" w:sz="4" w:space="0" w:color="auto"/>
              <w:left w:val="single" w:sz="4" w:space="0" w:color="auto"/>
              <w:bottom w:val="single" w:sz="4" w:space="0" w:color="auto"/>
              <w:right w:val="single" w:sz="4" w:space="0" w:color="auto"/>
            </w:tcBorders>
          </w:tcPr>
          <w:p w14:paraId="7034112F" w14:textId="77777777" w:rsidR="00B66843" w:rsidRPr="000252E3" w:rsidRDefault="00B66843"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8843AC0" w14:textId="77777777" w:rsidR="00B66843" w:rsidRPr="000252E3" w:rsidRDefault="00B66843" w:rsidP="0055056E">
            <w:pPr>
              <w:spacing w:line="240" w:lineRule="auto"/>
              <w:rPr>
                <w:szCs w:val="24"/>
              </w:rPr>
            </w:pPr>
          </w:p>
        </w:tc>
      </w:tr>
      <w:tr w:rsidR="00B66843" w:rsidRPr="000252E3" w14:paraId="2D05FC47" w14:textId="77777777" w:rsidTr="00D733A8">
        <w:trPr>
          <w:trHeight w:val="476"/>
        </w:trPr>
        <w:tc>
          <w:tcPr>
            <w:tcW w:w="625" w:type="dxa"/>
            <w:vMerge/>
            <w:tcBorders>
              <w:left w:val="single" w:sz="4" w:space="0" w:color="auto"/>
              <w:bottom w:val="single" w:sz="4" w:space="0" w:color="auto"/>
              <w:right w:val="single" w:sz="4" w:space="0" w:color="auto"/>
            </w:tcBorders>
          </w:tcPr>
          <w:p w14:paraId="4A3DCE03" w14:textId="77777777" w:rsidR="00B66843" w:rsidRPr="000252E3" w:rsidRDefault="00B66843"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01523AE" w14:textId="6184824C" w:rsidR="00B66843" w:rsidRPr="000252E3" w:rsidRDefault="00B66843" w:rsidP="000252E3">
            <w:pPr>
              <w:autoSpaceDE w:val="0"/>
              <w:autoSpaceDN w:val="0"/>
              <w:adjustRightInd w:val="0"/>
              <w:spacing w:line="240" w:lineRule="auto"/>
              <w:rPr>
                <w:rFonts w:cs="HelveticaNeueLTStd-Hv"/>
                <w:szCs w:val="24"/>
              </w:rPr>
            </w:pPr>
            <w:r>
              <w:rPr>
                <w:rFonts w:cs="HelveticaNeueLTStd-Hv"/>
                <w:szCs w:val="24"/>
              </w:rPr>
              <w:t>N</w:t>
            </w:r>
            <w:r w:rsidR="00543FAF">
              <w:rPr>
                <w:rFonts w:cs="HelveticaNeueLTStd-Hv"/>
                <w:szCs w:val="24"/>
              </w:rPr>
              <w:t>OTE</w:t>
            </w:r>
            <w:r>
              <w:rPr>
                <w:rFonts w:cs="HelveticaNeueLTStd-Hv"/>
                <w:szCs w:val="24"/>
              </w:rPr>
              <w:t xml:space="preserve">: This </w:t>
            </w:r>
            <w:r w:rsidR="00DA0F30">
              <w:rPr>
                <w:rFonts w:cs="HelveticaNeueLTStd-Hv"/>
                <w:szCs w:val="24"/>
              </w:rPr>
              <w:t xml:space="preserve">may be an employment contract but </w:t>
            </w:r>
            <w:r>
              <w:rPr>
                <w:rFonts w:cs="HelveticaNeueLTStd-Hv"/>
                <w:szCs w:val="24"/>
              </w:rPr>
              <w:t xml:space="preserve">does not include </w:t>
            </w:r>
            <w:r w:rsidR="00DA0F30">
              <w:rPr>
                <w:rFonts w:cs="HelveticaNeueLTStd-Hv"/>
                <w:szCs w:val="24"/>
              </w:rPr>
              <w:t xml:space="preserve">a purchase of service </w:t>
            </w:r>
            <w:r>
              <w:rPr>
                <w:rFonts w:cs="HelveticaNeueLTStd-Hv"/>
                <w:szCs w:val="24"/>
              </w:rPr>
              <w:t>contracts.</w:t>
            </w:r>
          </w:p>
        </w:tc>
        <w:tc>
          <w:tcPr>
            <w:tcW w:w="1362" w:type="dxa"/>
            <w:tcBorders>
              <w:top w:val="single" w:sz="4" w:space="0" w:color="auto"/>
              <w:left w:val="single" w:sz="4" w:space="0" w:color="auto"/>
              <w:bottom w:val="single" w:sz="4" w:space="0" w:color="auto"/>
              <w:right w:val="single" w:sz="4" w:space="0" w:color="auto"/>
            </w:tcBorders>
          </w:tcPr>
          <w:p w14:paraId="060694D8" w14:textId="77777777" w:rsidR="00B66843" w:rsidRPr="000252E3" w:rsidRDefault="00B66843"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588D2A6" w14:textId="77777777" w:rsidR="00B66843" w:rsidRPr="000252E3" w:rsidRDefault="00B66843" w:rsidP="0055056E">
            <w:pPr>
              <w:spacing w:line="240" w:lineRule="auto"/>
              <w:rPr>
                <w:szCs w:val="24"/>
              </w:rPr>
            </w:pPr>
          </w:p>
        </w:tc>
      </w:tr>
    </w:tbl>
    <w:p w14:paraId="59ABFEB1" w14:textId="77777777" w:rsidR="00761565" w:rsidRPr="000252E3"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61565" w:rsidRPr="000252E3" w14:paraId="25103E2A" w14:textId="77777777" w:rsidTr="0055056E">
        <w:trPr>
          <w:trHeight w:val="683"/>
        </w:trPr>
        <w:tc>
          <w:tcPr>
            <w:tcW w:w="9350" w:type="dxa"/>
            <w:tcBorders>
              <w:top w:val="single" w:sz="4" w:space="0" w:color="auto"/>
              <w:left w:val="single" w:sz="4" w:space="0" w:color="auto"/>
              <w:bottom w:val="single" w:sz="4" w:space="0" w:color="auto"/>
              <w:right w:val="single" w:sz="4" w:space="0" w:color="auto"/>
            </w:tcBorders>
            <w:hideMark/>
          </w:tcPr>
          <w:p w14:paraId="3656B068" w14:textId="77777777" w:rsidR="00761565" w:rsidRPr="000252E3" w:rsidRDefault="00761565" w:rsidP="0055056E">
            <w:pPr>
              <w:spacing w:line="240" w:lineRule="auto"/>
              <w:rPr>
                <w:szCs w:val="24"/>
                <w:u w:val="single"/>
              </w:rPr>
            </w:pPr>
            <w:r w:rsidRPr="000252E3">
              <w:rPr>
                <w:szCs w:val="24"/>
                <w:u w:val="single"/>
              </w:rPr>
              <w:t xml:space="preserve">Evidence of Authenticity and Date are required within the documentation itself. </w:t>
            </w:r>
          </w:p>
          <w:p w14:paraId="36BA5309" w14:textId="77777777" w:rsidR="00761565" w:rsidRPr="000252E3" w:rsidRDefault="00761565" w:rsidP="0055056E">
            <w:pPr>
              <w:spacing w:line="240" w:lineRule="auto"/>
              <w:rPr>
                <w:szCs w:val="24"/>
              </w:rPr>
            </w:pPr>
            <w:r w:rsidRPr="000252E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61565" w:rsidRPr="000252E3" w14:paraId="0DB474D4" w14:textId="77777777" w:rsidTr="0055056E">
        <w:tc>
          <w:tcPr>
            <w:tcW w:w="9350" w:type="dxa"/>
            <w:tcBorders>
              <w:top w:val="single" w:sz="4" w:space="0" w:color="auto"/>
              <w:left w:val="single" w:sz="4" w:space="0" w:color="auto"/>
              <w:bottom w:val="single" w:sz="4" w:space="0" w:color="auto"/>
              <w:right w:val="single" w:sz="4" w:space="0" w:color="auto"/>
            </w:tcBorders>
          </w:tcPr>
          <w:p w14:paraId="7B2D8614" w14:textId="77777777" w:rsidR="00761565" w:rsidRPr="000252E3" w:rsidRDefault="00761565" w:rsidP="0055056E">
            <w:pPr>
              <w:spacing w:line="240" w:lineRule="auto"/>
              <w:rPr>
                <w:szCs w:val="24"/>
              </w:rPr>
            </w:pPr>
          </w:p>
          <w:p w14:paraId="1C7DAFA5" w14:textId="77777777" w:rsidR="00761565" w:rsidRPr="000252E3" w:rsidRDefault="00761565" w:rsidP="0055056E">
            <w:pPr>
              <w:spacing w:line="240" w:lineRule="auto"/>
              <w:rPr>
                <w:szCs w:val="24"/>
              </w:rPr>
            </w:pPr>
          </w:p>
          <w:p w14:paraId="1CC80285" w14:textId="77777777" w:rsidR="00761565" w:rsidRPr="000252E3" w:rsidRDefault="00761565" w:rsidP="0055056E">
            <w:pPr>
              <w:spacing w:line="240" w:lineRule="auto"/>
              <w:rPr>
                <w:szCs w:val="24"/>
              </w:rPr>
            </w:pPr>
          </w:p>
          <w:p w14:paraId="401556EC" w14:textId="77777777" w:rsidR="00761565" w:rsidRPr="000252E3" w:rsidRDefault="00761565" w:rsidP="0055056E">
            <w:pPr>
              <w:spacing w:line="240" w:lineRule="auto"/>
              <w:rPr>
                <w:szCs w:val="24"/>
              </w:rPr>
            </w:pPr>
          </w:p>
        </w:tc>
      </w:tr>
    </w:tbl>
    <w:p w14:paraId="5EF29B5E" w14:textId="77777777" w:rsidR="00761565" w:rsidRDefault="00761565"/>
    <w:p w14:paraId="1C3F4163" w14:textId="77777777" w:rsidR="00761565" w:rsidRDefault="0076156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61565" w14:paraId="6D8E0704" w14:textId="77777777" w:rsidTr="0055056E">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1BC3D72" w14:textId="77777777" w:rsidR="00761565" w:rsidRDefault="00761565" w:rsidP="0055056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CB02507" w14:textId="77777777" w:rsidR="00761565" w:rsidRDefault="00761565" w:rsidP="0076156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0252E3" w:rsidRPr="00E96BB8" w14:paraId="0939A3C5"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C89720F" w14:textId="77777777" w:rsidR="000252E3" w:rsidRPr="00E96BB8" w:rsidRDefault="000252E3" w:rsidP="000252E3">
            <w:pPr>
              <w:spacing w:line="240" w:lineRule="auto"/>
              <w:rPr>
                <w:b/>
                <w:szCs w:val="24"/>
              </w:rPr>
            </w:pPr>
            <w:r w:rsidRPr="00E96BB8">
              <w:rPr>
                <w:b/>
                <w:szCs w:val="24"/>
              </w:rPr>
              <w:t>Measure # 11.1.5</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0FE96E50" w14:textId="77777777" w:rsidR="000252E3" w:rsidRPr="00E96BB8" w:rsidRDefault="000252E3" w:rsidP="000252E3">
            <w:pPr>
              <w:spacing w:line="240" w:lineRule="auto"/>
              <w:rPr>
                <w:i/>
                <w:szCs w:val="24"/>
              </w:rPr>
            </w:pPr>
            <w:r w:rsidRPr="00E96BB8">
              <w:rPr>
                <w:rFonts w:cs="HelveticaLTStd-Roman"/>
                <w:szCs w:val="24"/>
              </w:rPr>
              <w:t>A human resources function</w:t>
            </w:r>
          </w:p>
        </w:tc>
      </w:tr>
      <w:tr w:rsidR="00761565" w:rsidRPr="00E96BB8" w14:paraId="6B67C1B6"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34C7298" w14:textId="77777777" w:rsidR="00761565" w:rsidRPr="00E96BB8" w:rsidRDefault="00761565" w:rsidP="0055056E">
            <w:pPr>
              <w:spacing w:line="240" w:lineRule="auto"/>
              <w:rPr>
                <w:szCs w:val="24"/>
              </w:rPr>
            </w:pPr>
            <w:r w:rsidRPr="00E96BB8">
              <w:rPr>
                <w:szCs w:val="24"/>
              </w:rPr>
              <w:t>RD #</w:t>
            </w:r>
            <w:r w:rsidR="000252E3" w:rsidRPr="00E96BB8">
              <w:rPr>
                <w:szCs w:val="24"/>
              </w:rPr>
              <w:t xml:space="preserve"> 4</w:t>
            </w:r>
          </w:p>
        </w:tc>
        <w:tc>
          <w:tcPr>
            <w:tcW w:w="4770" w:type="dxa"/>
            <w:tcBorders>
              <w:top w:val="single" w:sz="4" w:space="0" w:color="auto"/>
              <w:left w:val="single" w:sz="4" w:space="0" w:color="auto"/>
              <w:bottom w:val="single" w:sz="4" w:space="0" w:color="auto"/>
              <w:right w:val="single" w:sz="4" w:space="0" w:color="auto"/>
            </w:tcBorders>
            <w:vAlign w:val="center"/>
            <w:hideMark/>
          </w:tcPr>
          <w:p w14:paraId="26D4E346" w14:textId="77777777" w:rsidR="00761565" w:rsidRPr="00E96BB8" w:rsidRDefault="000252E3" w:rsidP="001C4EF6">
            <w:pPr>
              <w:autoSpaceDE w:val="0"/>
              <w:autoSpaceDN w:val="0"/>
              <w:adjustRightInd w:val="0"/>
              <w:spacing w:line="240" w:lineRule="auto"/>
              <w:rPr>
                <w:i/>
                <w:szCs w:val="24"/>
              </w:rPr>
            </w:pPr>
            <w:r w:rsidRPr="00E96BB8">
              <w:rPr>
                <w:rFonts w:cs="HelveticaNeueLTStd-Hv"/>
                <w:szCs w:val="24"/>
              </w:rPr>
              <w:t>A human resource function that supports</w:t>
            </w:r>
            <w:r w:rsidR="001C4EF6">
              <w:rPr>
                <w:rFonts w:cs="HelveticaNeueLTStd-Hv"/>
                <w:szCs w:val="24"/>
              </w:rPr>
              <w:t xml:space="preserve"> </w:t>
            </w:r>
            <w:r w:rsidRPr="00E96BB8">
              <w:rPr>
                <w:rFonts w:cs="HelveticaNeueLTStd-Hv"/>
                <w:szCs w:val="24"/>
              </w:rPr>
              <w:t>management, the workforce, and workforce</w:t>
            </w:r>
            <w:r w:rsidR="001C4EF6">
              <w:rPr>
                <w:rFonts w:cs="HelveticaNeueLTStd-Hv"/>
                <w:szCs w:val="24"/>
              </w:rPr>
              <w:t xml:space="preserve"> </w:t>
            </w:r>
            <w:r w:rsidRPr="00E96BB8">
              <w:rPr>
                <w:rFonts w:cs="HelveticaNeueLTStd-Hv"/>
                <w:szCs w:val="24"/>
              </w:rPr>
              <w:t>development by being a responsive partner to</w:t>
            </w:r>
            <w:r w:rsidR="00E96BB8">
              <w:rPr>
                <w:rFonts w:cs="HelveticaNeueLTStd-Hv"/>
                <w:szCs w:val="24"/>
              </w:rPr>
              <w:t xml:space="preserve"> </w:t>
            </w:r>
            <w:r w:rsidRPr="00E96BB8">
              <w:rPr>
                <w:rFonts w:cs="HelveticaNeueLTStd-Hv"/>
                <w:szCs w:val="24"/>
              </w:rPr>
              <w:t>programs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01FB4CB" w14:textId="77777777" w:rsidR="00761565" w:rsidRPr="00E96BB8" w:rsidRDefault="00761565" w:rsidP="0055056E">
            <w:pPr>
              <w:spacing w:line="240" w:lineRule="auto"/>
              <w:rPr>
                <w:szCs w:val="24"/>
              </w:rPr>
            </w:pPr>
            <w:r w:rsidRPr="00E96BB8">
              <w:rPr>
                <w:szCs w:val="24"/>
              </w:rPr>
              <w:t>Example #</w:t>
            </w:r>
            <w:r w:rsidR="00E96BB8">
              <w:rPr>
                <w:szCs w:val="24"/>
              </w:rPr>
              <w:t xml:space="preserve"> 1</w:t>
            </w:r>
          </w:p>
        </w:tc>
      </w:tr>
    </w:tbl>
    <w:p w14:paraId="067F4786" w14:textId="77777777" w:rsidR="00761565" w:rsidRPr="00E96BB8"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61565" w:rsidRPr="00E96BB8" w14:paraId="577244BF" w14:textId="77777777" w:rsidTr="0055056E">
        <w:tc>
          <w:tcPr>
            <w:tcW w:w="5485" w:type="dxa"/>
            <w:gridSpan w:val="2"/>
            <w:tcBorders>
              <w:top w:val="single" w:sz="4" w:space="0" w:color="auto"/>
              <w:left w:val="single" w:sz="4" w:space="0" w:color="auto"/>
              <w:bottom w:val="single" w:sz="4" w:space="0" w:color="auto"/>
              <w:right w:val="single" w:sz="4" w:space="0" w:color="auto"/>
            </w:tcBorders>
            <w:hideMark/>
          </w:tcPr>
          <w:p w14:paraId="5BE7A270" w14:textId="77777777" w:rsidR="00761565" w:rsidRPr="00E96BB8" w:rsidRDefault="00761565" w:rsidP="0055056E">
            <w:pPr>
              <w:spacing w:line="240" w:lineRule="auto"/>
              <w:rPr>
                <w:b/>
                <w:szCs w:val="24"/>
              </w:rPr>
            </w:pPr>
            <w:r w:rsidRPr="00E96BB8">
              <w:rPr>
                <w:b/>
                <w:szCs w:val="24"/>
              </w:rPr>
              <w:t>Required Elements from Guidance</w:t>
            </w:r>
            <w:r w:rsidRPr="00E96BB8">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604F9CD2" w14:textId="77777777" w:rsidR="00761565" w:rsidRPr="00E96BB8" w:rsidRDefault="00761565" w:rsidP="0055056E">
            <w:pPr>
              <w:spacing w:line="240" w:lineRule="auto"/>
              <w:jc w:val="center"/>
              <w:rPr>
                <w:b/>
                <w:szCs w:val="24"/>
              </w:rPr>
            </w:pPr>
            <w:r w:rsidRPr="00E96BB8">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94000F9" w14:textId="77777777" w:rsidR="00761565" w:rsidRPr="00E96BB8" w:rsidRDefault="00761565" w:rsidP="0055056E">
            <w:pPr>
              <w:spacing w:line="240" w:lineRule="auto"/>
              <w:jc w:val="center"/>
              <w:rPr>
                <w:b/>
                <w:szCs w:val="24"/>
              </w:rPr>
            </w:pPr>
            <w:r w:rsidRPr="00E96BB8">
              <w:rPr>
                <w:szCs w:val="24"/>
              </w:rPr>
              <w:t xml:space="preserve">Explanatory Notes </w:t>
            </w:r>
          </w:p>
        </w:tc>
      </w:tr>
      <w:tr w:rsidR="00761565" w:rsidRPr="00E96BB8" w14:paraId="09C72F57" w14:textId="77777777" w:rsidTr="0055056E">
        <w:trPr>
          <w:trHeight w:val="476"/>
        </w:trPr>
        <w:tc>
          <w:tcPr>
            <w:tcW w:w="625" w:type="dxa"/>
            <w:tcBorders>
              <w:top w:val="single" w:sz="4" w:space="0" w:color="auto"/>
              <w:left w:val="single" w:sz="4" w:space="0" w:color="auto"/>
              <w:bottom w:val="single" w:sz="4" w:space="0" w:color="auto"/>
              <w:right w:val="single" w:sz="4" w:space="0" w:color="auto"/>
            </w:tcBorders>
          </w:tcPr>
          <w:p w14:paraId="55C429A1" w14:textId="77777777" w:rsidR="00761565" w:rsidRPr="00E96BB8" w:rsidRDefault="000252E3" w:rsidP="0055056E">
            <w:pPr>
              <w:spacing w:line="240" w:lineRule="auto"/>
              <w:rPr>
                <w:szCs w:val="24"/>
              </w:rPr>
            </w:pPr>
            <w:r w:rsidRPr="00E96BB8">
              <w:rPr>
                <w:szCs w:val="24"/>
              </w:rPr>
              <w:t>4</w:t>
            </w:r>
          </w:p>
        </w:tc>
        <w:tc>
          <w:tcPr>
            <w:tcW w:w="4860" w:type="dxa"/>
            <w:tcBorders>
              <w:top w:val="single" w:sz="4" w:space="0" w:color="auto"/>
              <w:left w:val="single" w:sz="4" w:space="0" w:color="auto"/>
              <w:bottom w:val="single" w:sz="4" w:space="0" w:color="auto"/>
              <w:right w:val="single" w:sz="4" w:space="0" w:color="auto"/>
            </w:tcBorders>
          </w:tcPr>
          <w:p w14:paraId="617DE1F3" w14:textId="77777777" w:rsidR="00761565" w:rsidRPr="00E96BB8" w:rsidRDefault="000252E3" w:rsidP="001C4EF6">
            <w:pPr>
              <w:autoSpaceDE w:val="0"/>
              <w:autoSpaceDN w:val="0"/>
              <w:adjustRightInd w:val="0"/>
              <w:spacing w:line="240" w:lineRule="auto"/>
              <w:rPr>
                <w:szCs w:val="24"/>
              </w:rPr>
            </w:pPr>
            <w:r w:rsidRPr="00E96BB8">
              <w:rPr>
                <w:rFonts w:cs="HelveticaNeueLTStd-Hv"/>
                <w:szCs w:val="24"/>
              </w:rPr>
              <w:t>The health department must document that the human resource function demonstrates a responsive partnership with management,</w:t>
            </w:r>
            <w:r w:rsidR="001C4EF6">
              <w:rPr>
                <w:rFonts w:cs="HelveticaNeueLTStd-Hv"/>
                <w:szCs w:val="24"/>
              </w:rPr>
              <w:t xml:space="preserve"> </w:t>
            </w:r>
            <w:r w:rsidRPr="00E96BB8">
              <w:rPr>
                <w:rFonts w:cs="HelveticaNeueLTStd-Hv"/>
                <w:szCs w:val="24"/>
              </w:rPr>
              <w:t>programs, services, and staff to enable staff that provide public health programs, services, and products.</w:t>
            </w:r>
          </w:p>
        </w:tc>
        <w:tc>
          <w:tcPr>
            <w:tcW w:w="1362" w:type="dxa"/>
            <w:tcBorders>
              <w:top w:val="single" w:sz="4" w:space="0" w:color="auto"/>
              <w:left w:val="single" w:sz="4" w:space="0" w:color="auto"/>
              <w:bottom w:val="single" w:sz="4" w:space="0" w:color="auto"/>
              <w:right w:val="single" w:sz="4" w:space="0" w:color="auto"/>
            </w:tcBorders>
          </w:tcPr>
          <w:p w14:paraId="355206A9" w14:textId="77777777" w:rsidR="00761565" w:rsidRPr="00E96BB8" w:rsidRDefault="00761565"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6D66401" w14:textId="77777777" w:rsidR="00761565" w:rsidRPr="00E96BB8" w:rsidRDefault="00761565" w:rsidP="0055056E">
            <w:pPr>
              <w:spacing w:line="240" w:lineRule="auto"/>
              <w:rPr>
                <w:szCs w:val="24"/>
              </w:rPr>
            </w:pPr>
          </w:p>
        </w:tc>
      </w:tr>
    </w:tbl>
    <w:p w14:paraId="396FE031" w14:textId="77777777" w:rsidR="00761565" w:rsidRPr="00E96BB8"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61565" w:rsidRPr="00E96BB8" w14:paraId="12530F9C" w14:textId="77777777" w:rsidTr="0055056E">
        <w:trPr>
          <w:trHeight w:val="683"/>
        </w:trPr>
        <w:tc>
          <w:tcPr>
            <w:tcW w:w="9350" w:type="dxa"/>
            <w:tcBorders>
              <w:top w:val="single" w:sz="4" w:space="0" w:color="auto"/>
              <w:left w:val="single" w:sz="4" w:space="0" w:color="auto"/>
              <w:bottom w:val="single" w:sz="4" w:space="0" w:color="auto"/>
              <w:right w:val="single" w:sz="4" w:space="0" w:color="auto"/>
            </w:tcBorders>
            <w:hideMark/>
          </w:tcPr>
          <w:p w14:paraId="13F88B80" w14:textId="77777777" w:rsidR="00761565" w:rsidRPr="00E96BB8" w:rsidRDefault="00761565" w:rsidP="0055056E">
            <w:pPr>
              <w:spacing w:line="240" w:lineRule="auto"/>
              <w:rPr>
                <w:szCs w:val="24"/>
                <w:u w:val="single"/>
              </w:rPr>
            </w:pPr>
            <w:r w:rsidRPr="00E96BB8">
              <w:rPr>
                <w:szCs w:val="24"/>
                <w:u w:val="single"/>
              </w:rPr>
              <w:t xml:space="preserve">Evidence of Authenticity and Date are required within the documentation itself. </w:t>
            </w:r>
          </w:p>
          <w:p w14:paraId="410C5CDB" w14:textId="77777777" w:rsidR="00761565" w:rsidRPr="00E96BB8" w:rsidRDefault="00761565" w:rsidP="0055056E">
            <w:pPr>
              <w:spacing w:line="240" w:lineRule="auto"/>
              <w:rPr>
                <w:szCs w:val="24"/>
              </w:rPr>
            </w:pPr>
            <w:r w:rsidRPr="00E96BB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61565" w:rsidRPr="00E96BB8" w14:paraId="3D40582A" w14:textId="77777777" w:rsidTr="0055056E">
        <w:tc>
          <w:tcPr>
            <w:tcW w:w="9350" w:type="dxa"/>
            <w:tcBorders>
              <w:top w:val="single" w:sz="4" w:space="0" w:color="auto"/>
              <w:left w:val="single" w:sz="4" w:space="0" w:color="auto"/>
              <w:bottom w:val="single" w:sz="4" w:space="0" w:color="auto"/>
              <w:right w:val="single" w:sz="4" w:space="0" w:color="auto"/>
            </w:tcBorders>
          </w:tcPr>
          <w:p w14:paraId="178A832E" w14:textId="77777777" w:rsidR="00761565" w:rsidRPr="00E96BB8" w:rsidRDefault="00761565" w:rsidP="0055056E">
            <w:pPr>
              <w:spacing w:line="240" w:lineRule="auto"/>
              <w:rPr>
                <w:szCs w:val="24"/>
              </w:rPr>
            </w:pPr>
          </w:p>
          <w:p w14:paraId="37D73555" w14:textId="77777777" w:rsidR="00761565" w:rsidRPr="00E96BB8" w:rsidRDefault="00761565" w:rsidP="0055056E">
            <w:pPr>
              <w:spacing w:line="240" w:lineRule="auto"/>
              <w:rPr>
                <w:szCs w:val="24"/>
              </w:rPr>
            </w:pPr>
          </w:p>
          <w:p w14:paraId="5625CB81" w14:textId="77777777" w:rsidR="00761565" w:rsidRPr="00E96BB8" w:rsidRDefault="00761565" w:rsidP="0055056E">
            <w:pPr>
              <w:spacing w:line="240" w:lineRule="auto"/>
              <w:rPr>
                <w:szCs w:val="24"/>
              </w:rPr>
            </w:pPr>
          </w:p>
          <w:p w14:paraId="02FCF49A" w14:textId="77777777" w:rsidR="00761565" w:rsidRPr="00E96BB8" w:rsidRDefault="00761565" w:rsidP="0055056E">
            <w:pPr>
              <w:spacing w:line="240" w:lineRule="auto"/>
              <w:rPr>
                <w:szCs w:val="24"/>
              </w:rPr>
            </w:pPr>
          </w:p>
        </w:tc>
      </w:tr>
    </w:tbl>
    <w:p w14:paraId="68832125" w14:textId="77777777" w:rsidR="00E96BB8" w:rsidRDefault="00E96BB8"/>
    <w:p w14:paraId="099B69C7" w14:textId="77777777" w:rsidR="00E96BB8" w:rsidRDefault="00E96BB8">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96BB8" w14:paraId="679D3C78" w14:textId="77777777" w:rsidTr="00FD7F7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A35A8E6" w14:textId="77777777" w:rsidR="00E96BB8" w:rsidRDefault="00E96BB8" w:rsidP="00FD7F7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1625BB49" w14:textId="77777777" w:rsidR="00E96BB8" w:rsidRDefault="00E96BB8" w:rsidP="00E96BB8">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E96BB8" w:rsidRPr="00E96BB8" w14:paraId="5F5D30B9"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408EA461" w14:textId="77777777" w:rsidR="00E96BB8" w:rsidRPr="00E96BB8" w:rsidRDefault="00E96BB8" w:rsidP="00FD7F77">
            <w:pPr>
              <w:spacing w:line="240" w:lineRule="auto"/>
              <w:rPr>
                <w:b/>
                <w:szCs w:val="24"/>
              </w:rPr>
            </w:pPr>
            <w:r w:rsidRPr="00E96BB8">
              <w:rPr>
                <w:b/>
                <w:szCs w:val="24"/>
              </w:rPr>
              <w:t>Measure # 11.1.5</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3B44F44E" w14:textId="77777777" w:rsidR="00E96BB8" w:rsidRPr="00E96BB8" w:rsidRDefault="00E96BB8" w:rsidP="00FD7F77">
            <w:pPr>
              <w:spacing w:line="240" w:lineRule="auto"/>
              <w:rPr>
                <w:i/>
                <w:szCs w:val="24"/>
              </w:rPr>
            </w:pPr>
            <w:r w:rsidRPr="00E96BB8">
              <w:rPr>
                <w:rFonts w:cs="HelveticaLTStd-Roman"/>
                <w:szCs w:val="24"/>
              </w:rPr>
              <w:t>A human resources function</w:t>
            </w:r>
          </w:p>
        </w:tc>
      </w:tr>
      <w:tr w:rsidR="00E96BB8" w:rsidRPr="00E96BB8" w14:paraId="6E77B721"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152301A0" w14:textId="77777777" w:rsidR="00E96BB8" w:rsidRPr="00E96BB8" w:rsidRDefault="00E96BB8" w:rsidP="00FD7F77">
            <w:pPr>
              <w:spacing w:line="240" w:lineRule="auto"/>
              <w:rPr>
                <w:szCs w:val="24"/>
              </w:rPr>
            </w:pPr>
            <w:r w:rsidRPr="00E96BB8">
              <w:rPr>
                <w:szCs w:val="24"/>
              </w:rPr>
              <w:t>RD # 4</w:t>
            </w:r>
          </w:p>
        </w:tc>
        <w:tc>
          <w:tcPr>
            <w:tcW w:w="4770" w:type="dxa"/>
            <w:tcBorders>
              <w:top w:val="single" w:sz="4" w:space="0" w:color="auto"/>
              <w:left w:val="single" w:sz="4" w:space="0" w:color="auto"/>
              <w:bottom w:val="single" w:sz="4" w:space="0" w:color="auto"/>
              <w:right w:val="single" w:sz="4" w:space="0" w:color="auto"/>
            </w:tcBorders>
            <w:vAlign w:val="center"/>
            <w:hideMark/>
          </w:tcPr>
          <w:p w14:paraId="7B02177C" w14:textId="77777777" w:rsidR="00E96BB8" w:rsidRPr="00E96BB8" w:rsidRDefault="00E96BB8" w:rsidP="001C4EF6">
            <w:pPr>
              <w:autoSpaceDE w:val="0"/>
              <w:autoSpaceDN w:val="0"/>
              <w:adjustRightInd w:val="0"/>
              <w:spacing w:line="240" w:lineRule="auto"/>
              <w:rPr>
                <w:i/>
                <w:szCs w:val="24"/>
              </w:rPr>
            </w:pPr>
            <w:r w:rsidRPr="00E96BB8">
              <w:rPr>
                <w:rFonts w:cs="HelveticaNeueLTStd-Hv"/>
                <w:szCs w:val="24"/>
              </w:rPr>
              <w:t>A human resource function that supports</w:t>
            </w:r>
            <w:r w:rsidR="001C4EF6">
              <w:rPr>
                <w:rFonts w:cs="HelveticaNeueLTStd-Hv"/>
                <w:szCs w:val="24"/>
              </w:rPr>
              <w:t xml:space="preserve"> </w:t>
            </w:r>
            <w:r w:rsidRPr="00E96BB8">
              <w:rPr>
                <w:rFonts w:cs="HelveticaNeueLTStd-Hv"/>
                <w:szCs w:val="24"/>
              </w:rPr>
              <w:t>management, the workforce, and workforce</w:t>
            </w:r>
            <w:r w:rsidR="001C4EF6">
              <w:rPr>
                <w:rFonts w:cs="HelveticaNeueLTStd-Hv"/>
                <w:szCs w:val="24"/>
              </w:rPr>
              <w:t xml:space="preserve"> </w:t>
            </w:r>
            <w:r w:rsidRPr="00E96BB8">
              <w:rPr>
                <w:rFonts w:cs="HelveticaNeueLTStd-Hv"/>
                <w:szCs w:val="24"/>
              </w:rPr>
              <w:t>development by being a responsive partner to</w:t>
            </w:r>
            <w:r>
              <w:rPr>
                <w:rFonts w:cs="HelveticaNeueLTStd-Hv"/>
                <w:szCs w:val="24"/>
              </w:rPr>
              <w:t xml:space="preserve"> </w:t>
            </w:r>
            <w:r w:rsidRPr="00E96BB8">
              <w:rPr>
                <w:rFonts w:cs="HelveticaNeueLTStd-Hv"/>
                <w:szCs w:val="24"/>
              </w:rPr>
              <w:t>programs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A4BF160" w14:textId="77777777" w:rsidR="00E96BB8" w:rsidRPr="00E96BB8" w:rsidRDefault="00E96BB8" w:rsidP="00FD7F77">
            <w:pPr>
              <w:spacing w:line="240" w:lineRule="auto"/>
              <w:rPr>
                <w:szCs w:val="24"/>
              </w:rPr>
            </w:pPr>
            <w:r w:rsidRPr="00E96BB8">
              <w:rPr>
                <w:szCs w:val="24"/>
              </w:rPr>
              <w:t>Example #</w:t>
            </w:r>
            <w:r>
              <w:rPr>
                <w:szCs w:val="24"/>
              </w:rPr>
              <w:t xml:space="preserve"> 2</w:t>
            </w:r>
          </w:p>
        </w:tc>
      </w:tr>
    </w:tbl>
    <w:p w14:paraId="01B9633B" w14:textId="77777777" w:rsidR="00E96BB8" w:rsidRPr="00E96BB8" w:rsidRDefault="00E96BB8" w:rsidP="00E96BB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E96BB8" w:rsidRPr="00E96BB8" w14:paraId="12C05F55" w14:textId="77777777" w:rsidTr="00FD7F77">
        <w:tc>
          <w:tcPr>
            <w:tcW w:w="5485" w:type="dxa"/>
            <w:gridSpan w:val="2"/>
            <w:tcBorders>
              <w:top w:val="single" w:sz="4" w:space="0" w:color="auto"/>
              <w:left w:val="single" w:sz="4" w:space="0" w:color="auto"/>
              <w:bottom w:val="single" w:sz="4" w:space="0" w:color="auto"/>
              <w:right w:val="single" w:sz="4" w:space="0" w:color="auto"/>
            </w:tcBorders>
            <w:hideMark/>
          </w:tcPr>
          <w:p w14:paraId="402073D3" w14:textId="77777777" w:rsidR="00E96BB8" w:rsidRPr="00E96BB8" w:rsidRDefault="00E96BB8" w:rsidP="00FD7F77">
            <w:pPr>
              <w:spacing w:line="240" w:lineRule="auto"/>
              <w:rPr>
                <w:b/>
                <w:szCs w:val="24"/>
              </w:rPr>
            </w:pPr>
            <w:r w:rsidRPr="00E96BB8">
              <w:rPr>
                <w:b/>
                <w:szCs w:val="24"/>
              </w:rPr>
              <w:t>Required Elements from Guidance</w:t>
            </w:r>
            <w:r w:rsidRPr="00E96BB8">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380831A2" w14:textId="77777777" w:rsidR="00E96BB8" w:rsidRPr="00E96BB8" w:rsidRDefault="00E96BB8" w:rsidP="00FD7F77">
            <w:pPr>
              <w:spacing w:line="240" w:lineRule="auto"/>
              <w:jc w:val="center"/>
              <w:rPr>
                <w:b/>
                <w:szCs w:val="24"/>
              </w:rPr>
            </w:pPr>
            <w:r w:rsidRPr="00E96BB8">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2D64E560" w14:textId="77777777" w:rsidR="00E96BB8" w:rsidRPr="00E96BB8" w:rsidRDefault="00E96BB8" w:rsidP="00FD7F77">
            <w:pPr>
              <w:spacing w:line="240" w:lineRule="auto"/>
              <w:jc w:val="center"/>
              <w:rPr>
                <w:b/>
                <w:szCs w:val="24"/>
              </w:rPr>
            </w:pPr>
            <w:r w:rsidRPr="00E96BB8">
              <w:rPr>
                <w:szCs w:val="24"/>
              </w:rPr>
              <w:t xml:space="preserve">Explanatory Notes </w:t>
            </w:r>
          </w:p>
        </w:tc>
      </w:tr>
      <w:tr w:rsidR="00E96BB8" w:rsidRPr="00E96BB8" w14:paraId="350A2747" w14:textId="77777777" w:rsidTr="00FD7F77">
        <w:trPr>
          <w:trHeight w:val="476"/>
        </w:trPr>
        <w:tc>
          <w:tcPr>
            <w:tcW w:w="625" w:type="dxa"/>
            <w:tcBorders>
              <w:top w:val="single" w:sz="4" w:space="0" w:color="auto"/>
              <w:left w:val="single" w:sz="4" w:space="0" w:color="auto"/>
              <w:bottom w:val="single" w:sz="4" w:space="0" w:color="auto"/>
              <w:right w:val="single" w:sz="4" w:space="0" w:color="auto"/>
            </w:tcBorders>
          </w:tcPr>
          <w:p w14:paraId="7915EFFB" w14:textId="77777777" w:rsidR="00E96BB8" w:rsidRPr="00E96BB8" w:rsidRDefault="00E96BB8" w:rsidP="00FD7F77">
            <w:pPr>
              <w:spacing w:line="240" w:lineRule="auto"/>
              <w:rPr>
                <w:szCs w:val="24"/>
              </w:rPr>
            </w:pPr>
            <w:r w:rsidRPr="00E96BB8">
              <w:rPr>
                <w:szCs w:val="24"/>
              </w:rPr>
              <w:t>4</w:t>
            </w:r>
          </w:p>
        </w:tc>
        <w:tc>
          <w:tcPr>
            <w:tcW w:w="4860" w:type="dxa"/>
            <w:tcBorders>
              <w:top w:val="single" w:sz="4" w:space="0" w:color="auto"/>
              <w:left w:val="single" w:sz="4" w:space="0" w:color="auto"/>
              <w:bottom w:val="single" w:sz="4" w:space="0" w:color="auto"/>
              <w:right w:val="single" w:sz="4" w:space="0" w:color="auto"/>
            </w:tcBorders>
          </w:tcPr>
          <w:p w14:paraId="59A4618D" w14:textId="77777777" w:rsidR="00E96BB8" w:rsidRPr="00E96BB8" w:rsidRDefault="00E96BB8" w:rsidP="001C4EF6">
            <w:pPr>
              <w:autoSpaceDE w:val="0"/>
              <w:autoSpaceDN w:val="0"/>
              <w:adjustRightInd w:val="0"/>
              <w:spacing w:line="240" w:lineRule="auto"/>
              <w:rPr>
                <w:szCs w:val="24"/>
              </w:rPr>
            </w:pPr>
            <w:r w:rsidRPr="00E96BB8">
              <w:rPr>
                <w:rFonts w:cs="HelveticaNeueLTStd-Hv"/>
                <w:szCs w:val="24"/>
              </w:rPr>
              <w:t>The health department must document that the human resource function demonstrates a responsive partnership with management,</w:t>
            </w:r>
            <w:r w:rsidR="001C4EF6">
              <w:rPr>
                <w:rFonts w:cs="HelveticaNeueLTStd-Hv"/>
                <w:szCs w:val="24"/>
              </w:rPr>
              <w:t xml:space="preserve"> </w:t>
            </w:r>
            <w:r w:rsidRPr="00E96BB8">
              <w:rPr>
                <w:rFonts w:cs="HelveticaNeueLTStd-Hv"/>
                <w:szCs w:val="24"/>
              </w:rPr>
              <w:t>programs, services, and staff to enable staff that provide public health programs, services, and products.</w:t>
            </w:r>
          </w:p>
        </w:tc>
        <w:tc>
          <w:tcPr>
            <w:tcW w:w="1362" w:type="dxa"/>
            <w:tcBorders>
              <w:top w:val="single" w:sz="4" w:space="0" w:color="auto"/>
              <w:left w:val="single" w:sz="4" w:space="0" w:color="auto"/>
              <w:bottom w:val="single" w:sz="4" w:space="0" w:color="auto"/>
              <w:right w:val="single" w:sz="4" w:space="0" w:color="auto"/>
            </w:tcBorders>
          </w:tcPr>
          <w:p w14:paraId="123F3152" w14:textId="77777777" w:rsidR="00E96BB8" w:rsidRPr="00E96BB8" w:rsidRDefault="00E96BB8"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D53DB20" w14:textId="77777777" w:rsidR="00E96BB8" w:rsidRPr="00E96BB8" w:rsidRDefault="00E96BB8" w:rsidP="00FD7F77">
            <w:pPr>
              <w:spacing w:line="240" w:lineRule="auto"/>
              <w:rPr>
                <w:szCs w:val="24"/>
              </w:rPr>
            </w:pPr>
          </w:p>
        </w:tc>
      </w:tr>
    </w:tbl>
    <w:p w14:paraId="6191A1A9" w14:textId="77777777" w:rsidR="00E96BB8" w:rsidRPr="00E96BB8" w:rsidRDefault="00E96BB8" w:rsidP="00E96BB8">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E96BB8" w:rsidRPr="00E96BB8" w14:paraId="6C90F3E8" w14:textId="77777777" w:rsidTr="00FD7F77">
        <w:trPr>
          <w:trHeight w:val="683"/>
        </w:trPr>
        <w:tc>
          <w:tcPr>
            <w:tcW w:w="9350" w:type="dxa"/>
            <w:tcBorders>
              <w:top w:val="single" w:sz="4" w:space="0" w:color="auto"/>
              <w:left w:val="single" w:sz="4" w:space="0" w:color="auto"/>
              <w:bottom w:val="single" w:sz="4" w:space="0" w:color="auto"/>
              <w:right w:val="single" w:sz="4" w:space="0" w:color="auto"/>
            </w:tcBorders>
            <w:hideMark/>
          </w:tcPr>
          <w:p w14:paraId="2AF3CC8D" w14:textId="77777777" w:rsidR="00E96BB8" w:rsidRPr="00E96BB8" w:rsidRDefault="00E96BB8" w:rsidP="00FD7F77">
            <w:pPr>
              <w:spacing w:line="240" w:lineRule="auto"/>
              <w:rPr>
                <w:szCs w:val="24"/>
                <w:u w:val="single"/>
              </w:rPr>
            </w:pPr>
            <w:r w:rsidRPr="00E96BB8">
              <w:rPr>
                <w:szCs w:val="24"/>
                <w:u w:val="single"/>
              </w:rPr>
              <w:t xml:space="preserve">Evidence of Authenticity and Date are required within the documentation itself. </w:t>
            </w:r>
          </w:p>
          <w:p w14:paraId="65FB163C" w14:textId="77777777" w:rsidR="00E96BB8" w:rsidRPr="00E96BB8" w:rsidRDefault="00E96BB8" w:rsidP="00FD7F77">
            <w:pPr>
              <w:spacing w:line="240" w:lineRule="auto"/>
              <w:rPr>
                <w:szCs w:val="24"/>
              </w:rPr>
            </w:pPr>
            <w:r w:rsidRPr="00E96BB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96BB8" w:rsidRPr="00E96BB8" w14:paraId="1C19A784" w14:textId="77777777" w:rsidTr="00FD7F77">
        <w:tc>
          <w:tcPr>
            <w:tcW w:w="9350" w:type="dxa"/>
            <w:tcBorders>
              <w:top w:val="single" w:sz="4" w:space="0" w:color="auto"/>
              <w:left w:val="single" w:sz="4" w:space="0" w:color="auto"/>
              <w:bottom w:val="single" w:sz="4" w:space="0" w:color="auto"/>
              <w:right w:val="single" w:sz="4" w:space="0" w:color="auto"/>
            </w:tcBorders>
          </w:tcPr>
          <w:p w14:paraId="0FE9EBA4" w14:textId="77777777" w:rsidR="00E96BB8" w:rsidRPr="00E96BB8" w:rsidRDefault="00E96BB8" w:rsidP="00FD7F77">
            <w:pPr>
              <w:spacing w:line="240" w:lineRule="auto"/>
              <w:rPr>
                <w:szCs w:val="24"/>
              </w:rPr>
            </w:pPr>
          </w:p>
          <w:p w14:paraId="1C01BCD6" w14:textId="77777777" w:rsidR="00E96BB8" w:rsidRPr="00E96BB8" w:rsidRDefault="00E96BB8" w:rsidP="00FD7F77">
            <w:pPr>
              <w:spacing w:line="240" w:lineRule="auto"/>
              <w:rPr>
                <w:szCs w:val="24"/>
              </w:rPr>
            </w:pPr>
          </w:p>
          <w:p w14:paraId="09B61172" w14:textId="77777777" w:rsidR="00E96BB8" w:rsidRPr="00E96BB8" w:rsidRDefault="00E96BB8" w:rsidP="00FD7F77">
            <w:pPr>
              <w:spacing w:line="240" w:lineRule="auto"/>
              <w:rPr>
                <w:szCs w:val="24"/>
              </w:rPr>
            </w:pPr>
          </w:p>
          <w:p w14:paraId="28C802A1" w14:textId="77777777" w:rsidR="00E96BB8" w:rsidRPr="00E96BB8" w:rsidRDefault="00E96BB8" w:rsidP="00FD7F77">
            <w:pPr>
              <w:spacing w:line="240" w:lineRule="auto"/>
              <w:rPr>
                <w:szCs w:val="24"/>
              </w:rPr>
            </w:pPr>
          </w:p>
        </w:tc>
      </w:tr>
    </w:tbl>
    <w:p w14:paraId="1F3C424E" w14:textId="77777777" w:rsidR="00761565" w:rsidRDefault="00761565"/>
    <w:p w14:paraId="65C86B86" w14:textId="77777777" w:rsidR="00761565" w:rsidRDefault="0076156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61565" w14:paraId="0FEE772E" w14:textId="77777777" w:rsidTr="0055056E">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4D1CE91" w14:textId="77777777" w:rsidR="00761565" w:rsidRDefault="00761565" w:rsidP="0055056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4A5EE5C5" w14:textId="77777777" w:rsidR="00761565" w:rsidRDefault="00761565" w:rsidP="00761565">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761565" w:rsidRPr="00A44D0F" w14:paraId="61828DD2" w14:textId="77777777" w:rsidTr="0055056E">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35A18A0A" w14:textId="77777777" w:rsidR="00761565" w:rsidRPr="00A44D0F" w:rsidRDefault="00761565" w:rsidP="0055056E">
            <w:pPr>
              <w:spacing w:line="240" w:lineRule="auto"/>
              <w:rPr>
                <w:b/>
                <w:szCs w:val="24"/>
              </w:rPr>
            </w:pPr>
            <w:r w:rsidRPr="00A44D0F">
              <w:rPr>
                <w:b/>
                <w:szCs w:val="24"/>
              </w:rPr>
              <w:t>Measure #</w:t>
            </w:r>
            <w:r w:rsidR="008F524D" w:rsidRPr="00A44D0F">
              <w:rPr>
                <w:b/>
                <w:szCs w:val="24"/>
              </w:rPr>
              <w:t>11.1.6</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11396273" w14:textId="77777777" w:rsidR="00761565" w:rsidRPr="00A44D0F" w:rsidRDefault="008F524D" w:rsidP="00184F3F">
            <w:pPr>
              <w:autoSpaceDE w:val="0"/>
              <w:autoSpaceDN w:val="0"/>
              <w:adjustRightInd w:val="0"/>
              <w:spacing w:line="240" w:lineRule="auto"/>
              <w:rPr>
                <w:i/>
                <w:szCs w:val="24"/>
              </w:rPr>
            </w:pPr>
            <w:r w:rsidRPr="00A44D0F">
              <w:rPr>
                <w:rFonts w:cs="HelveticaLTStd-Roman"/>
                <w:szCs w:val="24"/>
              </w:rPr>
              <w:t>Information management function that supports the health department’s</w:t>
            </w:r>
            <w:r w:rsidR="00184F3F">
              <w:rPr>
                <w:rFonts w:cs="HelveticaLTStd-Roman"/>
                <w:szCs w:val="24"/>
              </w:rPr>
              <w:t xml:space="preserve"> </w:t>
            </w:r>
            <w:r w:rsidRPr="00A44D0F">
              <w:rPr>
                <w:rFonts w:cs="HelveticaLTStd-Roman"/>
                <w:szCs w:val="24"/>
              </w:rPr>
              <w:t>mission and workforce by providing infrastructure for data storage, protection, and management; and data analysis and reporting</w:t>
            </w:r>
          </w:p>
        </w:tc>
      </w:tr>
      <w:tr w:rsidR="00761565" w:rsidRPr="00A44D0F" w14:paraId="3612D546" w14:textId="77777777" w:rsidTr="0055056E">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6887AC65" w14:textId="77777777" w:rsidR="00761565" w:rsidRPr="00A44D0F" w:rsidRDefault="00761565" w:rsidP="0055056E">
            <w:pPr>
              <w:spacing w:line="240" w:lineRule="auto"/>
              <w:rPr>
                <w:szCs w:val="24"/>
              </w:rPr>
            </w:pPr>
            <w:r w:rsidRPr="00A44D0F">
              <w:rPr>
                <w:szCs w:val="24"/>
              </w:rPr>
              <w:t>RD #</w:t>
            </w:r>
            <w:r w:rsidR="008F524D" w:rsidRPr="00A44D0F">
              <w:rPr>
                <w:szCs w:val="24"/>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7ED893E" w14:textId="77777777" w:rsidR="00761565" w:rsidRPr="00A44D0F" w:rsidRDefault="008F524D" w:rsidP="001C4EF6">
            <w:pPr>
              <w:autoSpaceDE w:val="0"/>
              <w:autoSpaceDN w:val="0"/>
              <w:adjustRightInd w:val="0"/>
              <w:spacing w:line="240" w:lineRule="auto"/>
              <w:rPr>
                <w:i/>
                <w:szCs w:val="24"/>
              </w:rPr>
            </w:pPr>
            <w:r w:rsidRPr="00A44D0F">
              <w:rPr>
                <w:rFonts w:cs="HelveticaNeueLTStd-Hv"/>
                <w:szCs w:val="24"/>
              </w:rPr>
              <w:t>Information technology infrastructure that</w:t>
            </w:r>
            <w:r w:rsidR="001C4EF6">
              <w:rPr>
                <w:rFonts w:cs="HelveticaNeueLTStd-Hv"/>
                <w:szCs w:val="24"/>
              </w:rPr>
              <w:t xml:space="preserve"> </w:t>
            </w:r>
            <w:r w:rsidRPr="00A44D0F">
              <w:rPr>
                <w:rFonts w:cs="HelveticaNeueLTStd-Hv"/>
                <w:szCs w:val="24"/>
              </w:rPr>
              <w:t>supports public health functions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EB6CE3D" w14:textId="77777777" w:rsidR="00761565" w:rsidRPr="00A44D0F" w:rsidRDefault="00761565" w:rsidP="0055056E">
            <w:pPr>
              <w:spacing w:line="240" w:lineRule="auto"/>
              <w:rPr>
                <w:szCs w:val="24"/>
              </w:rPr>
            </w:pPr>
            <w:r w:rsidRPr="00A44D0F">
              <w:rPr>
                <w:szCs w:val="24"/>
              </w:rPr>
              <w:t>Example #</w:t>
            </w:r>
            <w:r w:rsidR="00A44D0F">
              <w:rPr>
                <w:szCs w:val="24"/>
              </w:rPr>
              <w:t xml:space="preserve"> 1</w:t>
            </w:r>
          </w:p>
        </w:tc>
      </w:tr>
    </w:tbl>
    <w:p w14:paraId="0B8CB37A" w14:textId="77777777" w:rsidR="00761565" w:rsidRPr="00A44D0F"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61565" w:rsidRPr="00A44D0F" w14:paraId="2744AA6A" w14:textId="77777777" w:rsidTr="0055056E">
        <w:tc>
          <w:tcPr>
            <w:tcW w:w="5485" w:type="dxa"/>
            <w:gridSpan w:val="2"/>
            <w:tcBorders>
              <w:top w:val="single" w:sz="4" w:space="0" w:color="auto"/>
              <w:left w:val="single" w:sz="4" w:space="0" w:color="auto"/>
              <w:bottom w:val="single" w:sz="4" w:space="0" w:color="auto"/>
              <w:right w:val="single" w:sz="4" w:space="0" w:color="auto"/>
            </w:tcBorders>
            <w:hideMark/>
          </w:tcPr>
          <w:p w14:paraId="2FCE0904" w14:textId="77777777" w:rsidR="00761565" w:rsidRPr="00A44D0F" w:rsidRDefault="00761565" w:rsidP="0055056E">
            <w:pPr>
              <w:spacing w:line="240" w:lineRule="auto"/>
              <w:rPr>
                <w:b/>
                <w:szCs w:val="24"/>
              </w:rPr>
            </w:pPr>
            <w:r w:rsidRPr="00A44D0F">
              <w:rPr>
                <w:b/>
                <w:szCs w:val="24"/>
              </w:rPr>
              <w:t>Required Elements from Guidance</w:t>
            </w:r>
            <w:r w:rsidRPr="00A44D0F">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0E3CB30D" w14:textId="77777777" w:rsidR="00761565" w:rsidRPr="00A44D0F" w:rsidRDefault="00761565" w:rsidP="0055056E">
            <w:pPr>
              <w:spacing w:line="240" w:lineRule="auto"/>
              <w:jc w:val="center"/>
              <w:rPr>
                <w:b/>
                <w:szCs w:val="24"/>
              </w:rPr>
            </w:pPr>
            <w:r w:rsidRPr="00A44D0F">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9ADAFF8" w14:textId="77777777" w:rsidR="00761565" w:rsidRPr="00A44D0F" w:rsidRDefault="00761565" w:rsidP="0055056E">
            <w:pPr>
              <w:spacing w:line="240" w:lineRule="auto"/>
              <w:jc w:val="center"/>
              <w:rPr>
                <w:b/>
                <w:szCs w:val="24"/>
              </w:rPr>
            </w:pPr>
            <w:r w:rsidRPr="00A44D0F">
              <w:rPr>
                <w:szCs w:val="24"/>
              </w:rPr>
              <w:t xml:space="preserve">Explanatory Notes </w:t>
            </w:r>
          </w:p>
        </w:tc>
      </w:tr>
      <w:tr w:rsidR="00761565" w:rsidRPr="00A44D0F" w14:paraId="640127F0" w14:textId="77777777" w:rsidTr="0055056E">
        <w:trPr>
          <w:trHeight w:val="476"/>
        </w:trPr>
        <w:tc>
          <w:tcPr>
            <w:tcW w:w="625" w:type="dxa"/>
            <w:tcBorders>
              <w:top w:val="single" w:sz="4" w:space="0" w:color="auto"/>
              <w:left w:val="single" w:sz="4" w:space="0" w:color="auto"/>
              <w:bottom w:val="single" w:sz="4" w:space="0" w:color="auto"/>
              <w:right w:val="single" w:sz="4" w:space="0" w:color="auto"/>
            </w:tcBorders>
          </w:tcPr>
          <w:p w14:paraId="104A7EE0" w14:textId="77777777" w:rsidR="00761565" w:rsidRPr="00A44D0F" w:rsidRDefault="008F524D" w:rsidP="0055056E">
            <w:pPr>
              <w:spacing w:line="240" w:lineRule="auto"/>
              <w:rPr>
                <w:szCs w:val="24"/>
              </w:rPr>
            </w:pPr>
            <w:r w:rsidRPr="00A44D0F">
              <w:rPr>
                <w:szCs w:val="24"/>
              </w:rPr>
              <w:t>1</w:t>
            </w:r>
          </w:p>
        </w:tc>
        <w:tc>
          <w:tcPr>
            <w:tcW w:w="4860" w:type="dxa"/>
            <w:tcBorders>
              <w:top w:val="single" w:sz="4" w:space="0" w:color="auto"/>
              <w:left w:val="single" w:sz="4" w:space="0" w:color="auto"/>
              <w:bottom w:val="single" w:sz="4" w:space="0" w:color="auto"/>
              <w:right w:val="single" w:sz="4" w:space="0" w:color="auto"/>
            </w:tcBorders>
          </w:tcPr>
          <w:p w14:paraId="14F20D1A" w14:textId="77777777" w:rsidR="00A93C56" w:rsidRPr="00B66843" w:rsidRDefault="00A44D0F" w:rsidP="001C4EF6">
            <w:pPr>
              <w:autoSpaceDE w:val="0"/>
              <w:autoSpaceDN w:val="0"/>
              <w:adjustRightInd w:val="0"/>
              <w:spacing w:line="240" w:lineRule="auto"/>
              <w:rPr>
                <w:rFonts w:cs="HelveticaNeueLTStd-Hv"/>
                <w:szCs w:val="24"/>
              </w:rPr>
            </w:pPr>
            <w:r w:rsidRPr="00A44D0F">
              <w:rPr>
                <w:rFonts w:cs="HelveticaNeueLTStd-Hv"/>
                <w:szCs w:val="24"/>
              </w:rPr>
              <w:t>The health department must document that information technology supports public health and administrative functions of the department.</w:t>
            </w:r>
          </w:p>
        </w:tc>
        <w:tc>
          <w:tcPr>
            <w:tcW w:w="1362" w:type="dxa"/>
            <w:tcBorders>
              <w:top w:val="single" w:sz="4" w:space="0" w:color="auto"/>
              <w:left w:val="single" w:sz="4" w:space="0" w:color="auto"/>
              <w:bottom w:val="single" w:sz="4" w:space="0" w:color="auto"/>
              <w:right w:val="single" w:sz="4" w:space="0" w:color="auto"/>
            </w:tcBorders>
          </w:tcPr>
          <w:p w14:paraId="24ED5AFD" w14:textId="77777777" w:rsidR="00761565" w:rsidRPr="00A44D0F" w:rsidRDefault="00761565"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0C86CC2" w14:textId="77777777" w:rsidR="00761565" w:rsidRPr="00A44D0F" w:rsidRDefault="00761565" w:rsidP="0055056E">
            <w:pPr>
              <w:spacing w:line="240" w:lineRule="auto"/>
              <w:rPr>
                <w:szCs w:val="24"/>
              </w:rPr>
            </w:pPr>
          </w:p>
        </w:tc>
      </w:tr>
      <w:tr w:rsidR="00B66843" w:rsidRPr="00A44D0F" w14:paraId="5A187576" w14:textId="77777777" w:rsidTr="0055056E">
        <w:trPr>
          <w:trHeight w:val="476"/>
        </w:trPr>
        <w:tc>
          <w:tcPr>
            <w:tcW w:w="625" w:type="dxa"/>
            <w:tcBorders>
              <w:top w:val="single" w:sz="4" w:space="0" w:color="auto"/>
              <w:left w:val="single" w:sz="4" w:space="0" w:color="auto"/>
              <w:bottom w:val="single" w:sz="4" w:space="0" w:color="auto"/>
              <w:right w:val="single" w:sz="4" w:space="0" w:color="auto"/>
            </w:tcBorders>
          </w:tcPr>
          <w:p w14:paraId="1B661DBF" w14:textId="77777777" w:rsidR="00B66843" w:rsidRPr="00A44D0F" w:rsidRDefault="00B66843"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378FF005" w14:textId="77777777" w:rsidR="00B66843" w:rsidRPr="00A44D0F" w:rsidRDefault="00B66843" w:rsidP="00A44D0F">
            <w:pPr>
              <w:autoSpaceDE w:val="0"/>
              <w:autoSpaceDN w:val="0"/>
              <w:adjustRightInd w:val="0"/>
              <w:spacing w:line="240" w:lineRule="auto"/>
              <w:rPr>
                <w:rFonts w:cs="HelveticaNeueLTStd-Hv"/>
                <w:szCs w:val="24"/>
              </w:rPr>
            </w:pPr>
            <w:r w:rsidRPr="001C4EF6">
              <w:rPr>
                <w:rFonts w:cs="HelveticaNeueLTStd-Hv"/>
                <w:szCs w:val="24"/>
              </w:rPr>
              <w:t>The two</w:t>
            </w:r>
            <w:r>
              <w:rPr>
                <w:rFonts w:cs="HelveticaNeueLTStd-Hv"/>
                <w:szCs w:val="24"/>
              </w:rPr>
              <w:t xml:space="preserve"> </w:t>
            </w:r>
            <w:r w:rsidRPr="001C4EF6">
              <w:rPr>
                <w:rFonts w:cs="HelveticaNeueLTStd-Hv"/>
                <w:szCs w:val="24"/>
              </w:rPr>
              <w:t>examples</w:t>
            </w:r>
            <w:r>
              <w:rPr>
                <w:rFonts w:cs="HelveticaNeueLTStd-Hv"/>
                <w:szCs w:val="24"/>
              </w:rPr>
              <w:t xml:space="preserve"> </w:t>
            </w:r>
            <w:r w:rsidRPr="001C4EF6">
              <w:rPr>
                <w:rFonts w:cs="HelveticaNeueLTStd-Hv"/>
                <w:szCs w:val="24"/>
              </w:rPr>
              <w:t>must be</w:t>
            </w:r>
            <w:r>
              <w:rPr>
                <w:rFonts w:cs="HelveticaNeueLTStd-Hv"/>
                <w:szCs w:val="24"/>
              </w:rPr>
              <w:t xml:space="preserve"> </w:t>
            </w:r>
            <w:r w:rsidRPr="001C4EF6">
              <w:rPr>
                <w:rFonts w:cs="HelveticaNeueLTStd-Hv"/>
                <w:szCs w:val="24"/>
              </w:rPr>
              <w:t>from different</w:t>
            </w:r>
            <w:r>
              <w:rPr>
                <w:rFonts w:cs="HelveticaNeueLTStd-Hv"/>
                <w:szCs w:val="24"/>
              </w:rPr>
              <w:t xml:space="preserve"> </w:t>
            </w:r>
            <w:r w:rsidRPr="001C4EF6">
              <w:rPr>
                <w:rFonts w:cs="HelveticaNeueLTStd-Hv"/>
                <w:szCs w:val="24"/>
              </w:rPr>
              <w:t>areas. The</w:t>
            </w:r>
            <w:r>
              <w:rPr>
                <w:rFonts w:cs="HelveticaNeueLTStd-Hv"/>
                <w:szCs w:val="24"/>
              </w:rPr>
              <w:t xml:space="preserve"> </w:t>
            </w:r>
            <w:r w:rsidRPr="001C4EF6">
              <w:rPr>
                <w:rFonts w:cs="HelveticaNeueLTStd-Hv"/>
                <w:szCs w:val="24"/>
              </w:rPr>
              <w:t>health</w:t>
            </w:r>
            <w:r>
              <w:rPr>
                <w:rFonts w:cs="HelveticaNeueLTStd-Hv"/>
                <w:szCs w:val="24"/>
              </w:rPr>
              <w:t xml:space="preserve"> </w:t>
            </w:r>
            <w:r w:rsidRPr="001C4EF6">
              <w:rPr>
                <w:rFonts w:cs="HelveticaNeueLTStd-Hv"/>
                <w:szCs w:val="24"/>
              </w:rPr>
              <w:t>department</w:t>
            </w:r>
            <w:r>
              <w:rPr>
                <w:rFonts w:cs="HelveticaNeueLTStd-Hv"/>
                <w:szCs w:val="24"/>
              </w:rPr>
              <w:t xml:space="preserve"> </w:t>
            </w:r>
            <w:r w:rsidRPr="001C4EF6">
              <w:rPr>
                <w:rFonts w:cs="HelveticaNeueLTStd-Hv"/>
                <w:szCs w:val="24"/>
              </w:rPr>
              <w:t>may select</w:t>
            </w:r>
            <w:r>
              <w:rPr>
                <w:rFonts w:cs="HelveticaNeueLTStd-Hv"/>
                <w:szCs w:val="24"/>
              </w:rPr>
              <w:t xml:space="preserve"> </w:t>
            </w:r>
            <w:r w:rsidRPr="001C4EF6">
              <w:rPr>
                <w:rFonts w:cs="HelveticaNeueLTStd-Hv"/>
                <w:szCs w:val="24"/>
              </w:rPr>
              <w:t>the areas.</w:t>
            </w:r>
            <w:r>
              <w:rPr>
                <w:rFonts w:cs="HelveticaNeueLTStd-Hv"/>
                <w:szCs w:val="24"/>
              </w:rPr>
              <w:t xml:space="preserve"> </w:t>
            </w:r>
            <w:r w:rsidRPr="001C4EF6">
              <w:rPr>
                <w:rFonts w:cs="HelveticaNeueLTStd-Hv"/>
                <w:szCs w:val="24"/>
              </w:rPr>
              <w:t>They may</w:t>
            </w:r>
            <w:r>
              <w:rPr>
                <w:rFonts w:cs="HelveticaNeueLTStd-Hv"/>
                <w:szCs w:val="24"/>
              </w:rPr>
              <w:t xml:space="preserve"> </w:t>
            </w:r>
            <w:r w:rsidRPr="001C4EF6">
              <w:rPr>
                <w:rFonts w:cs="HelveticaNeueLTStd-Hv"/>
                <w:szCs w:val="24"/>
              </w:rPr>
              <w:t>be program</w:t>
            </w:r>
            <w:r>
              <w:rPr>
                <w:rFonts w:cs="HelveticaNeueLTStd-Hv"/>
                <w:szCs w:val="24"/>
              </w:rPr>
              <w:t xml:space="preserve"> </w:t>
            </w:r>
            <w:r w:rsidRPr="001C4EF6">
              <w:rPr>
                <w:rFonts w:cs="HelveticaNeueLTStd-Hv"/>
                <w:szCs w:val="24"/>
              </w:rPr>
              <w:t>and/or</w:t>
            </w:r>
            <w:r>
              <w:rPr>
                <w:rFonts w:cs="HelveticaNeueLTStd-Hv"/>
                <w:szCs w:val="24"/>
              </w:rPr>
              <w:t xml:space="preserve"> </w:t>
            </w:r>
            <w:r w:rsidRPr="001C4EF6">
              <w:rPr>
                <w:rFonts w:cs="HelveticaNeueLTStd-Hv"/>
                <w:szCs w:val="24"/>
              </w:rPr>
              <w:t>administrative</w:t>
            </w:r>
            <w:r>
              <w:rPr>
                <w:rFonts w:cs="HelveticaNeueLTStd-Hv"/>
                <w:szCs w:val="24"/>
              </w:rPr>
              <w:t xml:space="preserve"> </w:t>
            </w:r>
            <w:r w:rsidRPr="001C4EF6">
              <w:rPr>
                <w:rFonts w:cs="HelveticaNeueLTStd-Hv"/>
                <w:szCs w:val="24"/>
              </w:rPr>
              <w:t>areas.</w:t>
            </w:r>
          </w:p>
        </w:tc>
        <w:tc>
          <w:tcPr>
            <w:tcW w:w="1362" w:type="dxa"/>
            <w:tcBorders>
              <w:top w:val="single" w:sz="4" w:space="0" w:color="auto"/>
              <w:left w:val="single" w:sz="4" w:space="0" w:color="auto"/>
              <w:bottom w:val="single" w:sz="4" w:space="0" w:color="auto"/>
              <w:right w:val="single" w:sz="4" w:space="0" w:color="auto"/>
            </w:tcBorders>
          </w:tcPr>
          <w:p w14:paraId="27F7BC2C" w14:textId="77777777" w:rsidR="00B66843" w:rsidRPr="00A44D0F" w:rsidRDefault="00B66843"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5FA9AFB" w14:textId="77777777" w:rsidR="00B66843" w:rsidRPr="00A44D0F" w:rsidRDefault="00B66843" w:rsidP="0055056E">
            <w:pPr>
              <w:spacing w:line="240" w:lineRule="auto"/>
              <w:rPr>
                <w:szCs w:val="24"/>
              </w:rPr>
            </w:pPr>
          </w:p>
        </w:tc>
      </w:tr>
    </w:tbl>
    <w:p w14:paraId="775F0761" w14:textId="77777777" w:rsidR="00761565" w:rsidRPr="00A44D0F"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61565" w:rsidRPr="00A44D0F" w14:paraId="0091FDB9" w14:textId="77777777" w:rsidTr="0055056E">
        <w:trPr>
          <w:trHeight w:val="683"/>
        </w:trPr>
        <w:tc>
          <w:tcPr>
            <w:tcW w:w="9350" w:type="dxa"/>
            <w:tcBorders>
              <w:top w:val="single" w:sz="4" w:space="0" w:color="auto"/>
              <w:left w:val="single" w:sz="4" w:space="0" w:color="auto"/>
              <w:bottom w:val="single" w:sz="4" w:space="0" w:color="auto"/>
              <w:right w:val="single" w:sz="4" w:space="0" w:color="auto"/>
            </w:tcBorders>
            <w:hideMark/>
          </w:tcPr>
          <w:p w14:paraId="13AB1A70" w14:textId="77777777" w:rsidR="00761565" w:rsidRPr="00A44D0F" w:rsidRDefault="00761565" w:rsidP="0055056E">
            <w:pPr>
              <w:spacing w:line="240" w:lineRule="auto"/>
              <w:rPr>
                <w:szCs w:val="24"/>
                <w:u w:val="single"/>
              </w:rPr>
            </w:pPr>
            <w:r w:rsidRPr="00A44D0F">
              <w:rPr>
                <w:szCs w:val="24"/>
                <w:u w:val="single"/>
              </w:rPr>
              <w:t xml:space="preserve">Evidence of Authenticity and Date are required within the documentation itself. </w:t>
            </w:r>
          </w:p>
          <w:p w14:paraId="2621FA74" w14:textId="77777777" w:rsidR="00761565" w:rsidRPr="00A44D0F" w:rsidRDefault="00761565" w:rsidP="0055056E">
            <w:pPr>
              <w:spacing w:line="240" w:lineRule="auto"/>
              <w:rPr>
                <w:szCs w:val="24"/>
              </w:rPr>
            </w:pPr>
            <w:r w:rsidRPr="00A44D0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61565" w:rsidRPr="00A44D0F" w14:paraId="5A2116C9" w14:textId="77777777" w:rsidTr="0055056E">
        <w:tc>
          <w:tcPr>
            <w:tcW w:w="9350" w:type="dxa"/>
            <w:tcBorders>
              <w:top w:val="single" w:sz="4" w:space="0" w:color="auto"/>
              <w:left w:val="single" w:sz="4" w:space="0" w:color="auto"/>
              <w:bottom w:val="single" w:sz="4" w:space="0" w:color="auto"/>
              <w:right w:val="single" w:sz="4" w:space="0" w:color="auto"/>
            </w:tcBorders>
          </w:tcPr>
          <w:p w14:paraId="7BBF63EA" w14:textId="77777777" w:rsidR="00761565" w:rsidRPr="00A44D0F" w:rsidRDefault="00761565" w:rsidP="0055056E">
            <w:pPr>
              <w:spacing w:line="240" w:lineRule="auto"/>
              <w:rPr>
                <w:szCs w:val="24"/>
              </w:rPr>
            </w:pPr>
          </w:p>
          <w:p w14:paraId="786913AC" w14:textId="77777777" w:rsidR="00761565" w:rsidRPr="00A44D0F" w:rsidRDefault="00761565" w:rsidP="0055056E">
            <w:pPr>
              <w:spacing w:line="240" w:lineRule="auto"/>
              <w:rPr>
                <w:szCs w:val="24"/>
              </w:rPr>
            </w:pPr>
          </w:p>
          <w:p w14:paraId="7224A90A" w14:textId="77777777" w:rsidR="00761565" w:rsidRPr="00A44D0F" w:rsidRDefault="00761565" w:rsidP="0055056E">
            <w:pPr>
              <w:spacing w:line="240" w:lineRule="auto"/>
              <w:rPr>
                <w:szCs w:val="24"/>
              </w:rPr>
            </w:pPr>
          </w:p>
          <w:p w14:paraId="0375D2B5" w14:textId="77777777" w:rsidR="00761565" w:rsidRPr="00A44D0F" w:rsidRDefault="00761565" w:rsidP="0055056E">
            <w:pPr>
              <w:spacing w:line="240" w:lineRule="auto"/>
              <w:rPr>
                <w:szCs w:val="24"/>
              </w:rPr>
            </w:pPr>
          </w:p>
        </w:tc>
      </w:tr>
    </w:tbl>
    <w:p w14:paraId="4273FD3A" w14:textId="77777777" w:rsidR="00A44D0F" w:rsidRDefault="00A44D0F"/>
    <w:p w14:paraId="76C67C99" w14:textId="77777777" w:rsidR="00A44D0F" w:rsidRDefault="00A44D0F">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44D0F" w14:paraId="1AF78F49" w14:textId="77777777" w:rsidTr="00FD7F7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7A6F451" w14:textId="77777777" w:rsidR="00A44D0F" w:rsidRDefault="00A44D0F" w:rsidP="00FD7F7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26409E6A" w14:textId="77777777" w:rsidR="00A44D0F" w:rsidRDefault="00A44D0F" w:rsidP="00A44D0F">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A44D0F" w:rsidRPr="00A44D0F" w14:paraId="3A176AA8" w14:textId="77777777" w:rsidTr="00FD7F7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80A1982" w14:textId="77777777" w:rsidR="00A44D0F" w:rsidRPr="00A44D0F" w:rsidRDefault="00A44D0F" w:rsidP="00FD7F77">
            <w:pPr>
              <w:spacing w:line="240" w:lineRule="auto"/>
              <w:rPr>
                <w:b/>
                <w:szCs w:val="24"/>
              </w:rPr>
            </w:pPr>
            <w:r w:rsidRPr="00A44D0F">
              <w:rPr>
                <w:b/>
                <w:szCs w:val="24"/>
              </w:rPr>
              <w:t>Measure #11.1.6</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56815143" w14:textId="77777777" w:rsidR="00A44D0F" w:rsidRPr="00A44D0F" w:rsidRDefault="00A44D0F" w:rsidP="00184F3F">
            <w:pPr>
              <w:autoSpaceDE w:val="0"/>
              <w:autoSpaceDN w:val="0"/>
              <w:adjustRightInd w:val="0"/>
              <w:spacing w:line="240" w:lineRule="auto"/>
              <w:rPr>
                <w:i/>
                <w:szCs w:val="24"/>
              </w:rPr>
            </w:pPr>
            <w:r w:rsidRPr="00A44D0F">
              <w:rPr>
                <w:rFonts w:cs="HelveticaLTStd-Roman"/>
                <w:szCs w:val="24"/>
              </w:rPr>
              <w:t>Information management function that supports the health department’s</w:t>
            </w:r>
            <w:r w:rsidR="00184F3F">
              <w:rPr>
                <w:rFonts w:cs="HelveticaLTStd-Roman"/>
                <w:szCs w:val="24"/>
              </w:rPr>
              <w:t xml:space="preserve"> </w:t>
            </w:r>
            <w:r w:rsidRPr="00A44D0F">
              <w:rPr>
                <w:rFonts w:cs="HelveticaLTStd-Roman"/>
                <w:szCs w:val="24"/>
              </w:rPr>
              <w:t>mission and workforce by providing infrastructure for data storage, protection, and management; and data analysis and reporting</w:t>
            </w:r>
          </w:p>
        </w:tc>
      </w:tr>
      <w:tr w:rsidR="00A44D0F" w:rsidRPr="00A44D0F" w14:paraId="496520B6" w14:textId="77777777" w:rsidTr="00FD7F77">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2F63776A" w14:textId="77777777" w:rsidR="00A44D0F" w:rsidRPr="00A44D0F" w:rsidRDefault="00A44D0F" w:rsidP="00FD7F77">
            <w:pPr>
              <w:spacing w:line="240" w:lineRule="auto"/>
              <w:rPr>
                <w:szCs w:val="24"/>
              </w:rPr>
            </w:pPr>
            <w:r w:rsidRPr="00A44D0F">
              <w:rPr>
                <w:szCs w:val="24"/>
              </w:rPr>
              <w:t>RD #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15E8E2D2" w14:textId="77777777" w:rsidR="00A44D0F" w:rsidRPr="00A44D0F" w:rsidRDefault="00A44D0F" w:rsidP="001C4EF6">
            <w:pPr>
              <w:autoSpaceDE w:val="0"/>
              <w:autoSpaceDN w:val="0"/>
              <w:adjustRightInd w:val="0"/>
              <w:spacing w:line="240" w:lineRule="auto"/>
              <w:rPr>
                <w:i/>
                <w:szCs w:val="24"/>
              </w:rPr>
            </w:pPr>
            <w:r w:rsidRPr="00A44D0F">
              <w:rPr>
                <w:rFonts w:cs="HelveticaNeueLTStd-Hv"/>
                <w:szCs w:val="24"/>
              </w:rPr>
              <w:t>Information technology infrastructure that</w:t>
            </w:r>
            <w:r w:rsidR="001C4EF6">
              <w:rPr>
                <w:rFonts w:cs="HelveticaNeueLTStd-Hv"/>
                <w:szCs w:val="24"/>
              </w:rPr>
              <w:t xml:space="preserve"> </w:t>
            </w:r>
            <w:r w:rsidRPr="00A44D0F">
              <w:rPr>
                <w:rFonts w:cs="HelveticaNeueLTStd-Hv"/>
                <w:szCs w:val="24"/>
              </w:rPr>
              <w:t>supports public health functions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2524671" w14:textId="77777777" w:rsidR="00A44D0F" w:rsidRPr="00A44D0F" w:rsidRDefault="00A44D0F" w:rsidP="00FD7F77">
            <w:pPr>
              <w:spacing w:line="240" w:lineRule="auto"/>
              <w:rPr>
                <w:szCs w:val="24"/>
              </w:rPr>
            </w:pPr>
            <w:r w:rsidRPr="00A44D0F">
              <w:rPr>
                <w:szCs w:val="24"/>
              </w:rPr>
              <w:t>Example #</w:t>
            </w:r>
            <w:r>
              <w:rPr>
                <w:szCs w:val="24"/>
              </w:rPr>
              <w:t xml:space="preserve"> 2</w:t>
            </w:r>
          </w:p>
        </w:tc>
      </w:tr>
    </w:tbl>
    <w:p w14:paraId="47A4C0C8" w14:textId="77777777" w:rsidR="00A44D0F" w:rsidRPr="00A44D0F" w:rsidRDefault="00A44D0F" w:rsidP="00A44D0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A44D0F" w:rsidRPr="00A44D0F" w14:paraId="2119D9DA" w14:textId="77777777" w:rsidTr="00FD7F77">
        <w:tc>
          <w:tcPr>
            <w:tcW w:w="5485" w:type="dxa"/>
            <w:gridSpan w:val="2"/>
            <w:tcBorders>
              <w:top w:val="single" w:sz="4" w:space="0" w:color="auto"/>
              <w:left w:val="single" w:sz="4" w:space="0" w:color="auto"/>
              <w:bottom w:val="single" w:sz="4" w:space="0" w:color="auto"/>
              <w:right w:val="single" w:sz="4" w:space="0" w:color="auto"/>
            </w:tcBorders>
            <w:hideMark/>
          </w:tcPr>
          <w:p w14:paraId="16848A42" w14:textId="77777777" w:rsidR="00A44D0F" w:rsidRPr="00A44D0F" w:rsidRDefault="00A44D0F" w:rsidP="00FD7F77">
            <w:pPr>
              <w:spacing w:line="240" w:lineRule="auto"/>
              <w:rPr>
                <w:b/>
                <w:szCs w:val="24"/>
              </w:rPr>
            </w:pPr>
            <w:r w:rsidRPr="00A44D0F">
              <w:rPr>
                <w:b/>
                <w:szCs w:val="24"/>
              </w:rPr>
              <w:t>Required Elements from Guidance</w:t>
            </w:r>
            <w:r w:rsidRPr="00A44D0F">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5B8B208" w14:textId="77777777" w:rsidR="00A44D0F" w:rsidRPr="00A44D0F" w:rsidRDefault="00A44D0F" w:rsidP="00FD7F77">
            <w:pPr>
              <w:spacing w:line="240" w:lineRule="auto"/>
              <w:jc w:val="center"/>
              <w:rPr>
                <w:b/>
                <w:szCs w:val="24"/>
              </w:rPr>
            </w:pPr>
            <w:r w:rsidRPr="00A44D0F">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992D59E" w14:textId="77777777" w:rsidR="00A44D0F" w:rsidRPr="00A44D0F" w:rsidRDefault="00A44D0F" w:rsidP="00FD7F77">
            <w:pPr>
              <w:spacing w:line="240" w:lineRule="auto"/>
              <w:jc w:val="center"/>
              <w:rPr>
                <w:b/>
                <w:szCs w:val="24"/>
              </w:rPr>
            </w:pPr>
            <w:r w:rsidRPr="00A44D0F">
              <w:rPr>
                <w:szCs w:val="24"/>
              </w:rPr>
              <w:t xml:space="preserve">Explanatory Notes </w:t>
            </w:r>
          </w:p>
        </w:tc>
      </w:tr>
      <w:tr w:rsidR="00A44D0F" w:rsidRPr="00A44D0F" w14:paraId="00EEFD56" w14:textId="77777777" w:rsidTr="00FD7F77">
        <w:trPr>
          <w:trHeight w:val="476"/>
        </w:trPr>
        <w:tc>
          <w:tcPr>
            <w:tcW w:w="625" w:type="dxa"/>
            <w:tcBorders>
              <w:top w:val="single" w:sz="4" w:space="0" w:color="auto"/>
              <w:left w:val="single" w:sz="4" w:space="0" w:color="auto"/>
              <w:bottom w:val="single" w:sz="4" w:space="0" w:color="auto"/>
              <w:right w:val="single" w:sz="4" w:space="0" w:color="auto"/>
            </w:tcBorders>
          </w:tcPr>
          <w:p w14:paraId="77C756A9" w14:textId="77777777" w:rsidR="00A44D0F" w:rsidRPr="00A44D0F" w:rsidRDefault="00A44D0F" w:rsidP="00FD7F77">
            <w:pPr>
              <w:spacing w:line="240" w:lineRule="auto"/>
              <w:rPr>
                <w:szCs w:val="24"/>
              </w:rPr>
            </w:pPr>
            <w:r w:rsidRPr="00A44D0F">
              <w:rPr>
                <w:szCs w:val="24"/>
              </w:rPr>
              <w:t>1</w:t>
            </w:r>
          </w:p>
        </w:tc>
        <w:tc>
          <w:tcPr>
            <w:tcW w:w="4860" w:type="dxa"/>
            <w:tcBorders>
              <w:top w:val="single" w:sz="4" w:space="0" w:color="auto"/>
              <w:left w:val="single" w:sz="4" w:space="0" w:color="auto"/>
              <w:bottom w:val="single" w:sz="4" w:space="0" w:color="auto"/>
              <w:right w:val="single" w:sz="4" w:space="0" w:color="auto"/>
            </w:tcBorders>
          </w:tcPr>
          <w:p w14:paraId="355482C3" w14:textId="77777777" w:rsidR="001C4EF6" w:rsidRPr="00B66843" w:rsidRDefault="00A44D0F" w:rsidP="00FD7F77">
            <w:pPr>
              <w:autoSpaceDE w:val="0"/>
              <w:autoSpaceDN w:val="0"/>
              <w:adjustRightInd w:val="0"/>
              <w:spacing w:line="240" w:lineRule="auto"/>
              <w:rPr>
                <w:rFonts w:cs="HelveticaNeueLTStd-Hv"/>
                <w:szCs w:val="24"/>
              </w:rPr>
            </w:pPr>
            <w:r w:rsidRPr="00A44D0F">
              <w:rPr>
                <w:rFonts w:cs="HelveticaNeueLTStd-Hv"/>
                <w:szCs w:val="24"/>
              </w:rPr>
              <w:t>The health department must document that information technology supports public health and administrative functions of the department.</w:t>
            </w:r>
          </w:p>
        </w:tc>
        <w:tc>
          <w:tcPr>
            <w:tcW w:w="1362" w:type="dxa"/>
            <w:tcBorders>
              <w:top w:val="single" w:sz="4" w:space="0" w:color="auto"/>
              <w:left w:val="single" w:sz="4" w:space="0" w:color="auto"/>
              <w:bottom w:val="single" w:sz="4" w:space="0" w:color="auto"/>
              <w:right w:val="single" w:sz="4" w:space="0" w:color="auto"/>
            </w:tcBorders>
          </w:tcPr>
          <w:p w14:paraId="062945F0" w14:textId="77777777" w:rsidR="00A44D0F" w:rsidRPr="00A44D0F" w:rsidRDefault="00A44D0F"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86CCC85" w14:textId="77777777" w:rsidR="00A44D0F" w:rsidRPr="00A44D0F" w:rsidRDefault="00A44D0F" w:rsidP="00FD7F77">
            <w:pPr>
              <w:spacing w:line="240" w:lineRule="auto"/>
              <w:rPr>
                <w:szCs w:val="24"/>
              </w:rPr>
            </w:pPr>
          </w:p>
        </w:tc>
      </w:tr>
      <w:tr w:rsidR="00B66843" w:rsidRPr="00A44D0F" w14:paraId="4876E922" w14:textId="77777777" w:rsidTr="00FD7F77">
        <w:trPr>
          <w:trHeight w:val="476"/>
        </w:trPr>
        <w:tc>
          <w:tcPr>
            <w:tcW w:w="625" w:type="dxa"/>
            <w:tcBorders>
              <w:top w:val="single" w:sz="4" w:space="0" w:color="auto"/>
              <w:left w:val="single" w:sz="4" w:space="0" w:color="auto"/>
              <w:bottom w:val="single" w:sz="4" w:space="0" w:color="auto"/>
              <w:right w:val="single" w:sz="4" w:space="0" w:color="auto"/>
            </w:tcBorders>
          </w:tcPr>
          <w:p w14:paraId="6B7978D2" w14:textId="77777777" w:rsidR="00B66843" w:rsidRPr="00A44D0F" w:rsidRDefault="00B66843" w:rsidP="00FD7F7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E1D136B" w14:textId="77777777" w:rsidR="00B66843" w:rsidRPr="00A44D0F" w:rsidRDefault="00B66843" w:rsidP="00FD7F77">
            <w:pPr>
              <w:autoSpaceDE w:val="0"/>
              <w:autoSpaceDN w:val="0"/>
              <w:adjustRightInd w:val="0"/>
              <w:spacing w:line="240" w:lineRule="auto"/>
              <w:rPr>
                <w:rFonts w:cs="HelveticaNeueLTStd-Hv"/>
                <w:szCs w:val="24"/>
              </w:rPr>
            </w:pPr>
            <w:r w:rsidRPr="001C4EF6">
              <w:rPr>
                <w:rFonts w:cs="HelveticaNeueLTStd-Hv"/>
                <w:szCs w:val="24"/>
              </w:rPr>
              <w:t>The two</w:t>
            </w:r>
            <w:r>
              <w:rPr>
                <w:rFonts w:cs="HelveticaNeueLTStd-Hv"/>
                <w:szCs w:val="24"/>
              </w:rPr>
              <w:t xml:space="preserve"> </w:t>
            </w:r>
            <w:r w:rsidRPr="001C4EF6">
              <w:rPr>
                <w:rFonts w:cs="HelveticaNeueLTStd-Hv"/>
                <w:szCs w:val="24"/>
              </w:rPr>
              <w:t>examples</w:t>
            </w:r>
            <w:r>
              <w:rPr>
                <w:rFonts w:cs="HelveticaNeueLTStd-Hv"/>
                <w:szCs w:val="24"/>
              </w:rPr>
              <w:t xml:space="preserve"> </w:t>
            </w:r>
            <w:r w:rsidRPr="001C4EF6">
              <w:rPr>
                <w:rFonts w:cs="HelveticaNeueLTStd-Hv"/>
                <w:szCs w:val="24"/>
              </w:rPr>
              <w:t>must be</w:t>
            </w:r>
            <w:r>
              <w:rPr>
                <w:rFonts w:cs="HelveticaNeueLTStd-Hv"/>
                <w:szCs w:val="24"/>
              </w:rPr>
              <w:t xml:space="preserve"> </w:t>
            </w:r>
            <w:r w:rsidRPr="001C4EF6">
              <w:rPr>
                <w:rFonts w:cs="HelveticaNeueLTStd-Hv"/>
                <w:szCs w:val="24"/>
              </w:rPr>
              <w:t>from different</w:t>
            </w:r>
            <w:r>
              <w:rPr>
                <w:rFonts w:cs="HelveticaNeueLTStd-Hv"/>
                <w:szCs w:val="24"/>
              </w:rPr>
              <w:t xml:space="preserve"> </w:t>
            </w:r>
            <w:r w:rsidRPr="001C4EF6">
              <w:rPr>
                <w:rFonts w:cs="HelveticaNeueLTStd-Hv"/>
                <w:szCs w:val="24"/>
              </w:rPr>
              <w:t>areas. The</w:t>
            </w:r>
            <w:r>
              <w:rPr>
                <w:rFonts w:cs="HelveticaNeueLTStd-Hv"/>
                <w:szCs w:val="24"/>
              </w:rPr>
              <w:t xml:space="preserve"> </w:t>
            </w:r>
            <w:r w:rsidRPr="001C4EF6">
              <w:rPr>
                <w:rFonts w:cs="HelveticaNeueLTStd-Hv"/>
                <w:szCs w:val="24"/>
              </w:rPr>
              <w:t>health</w:t>
            </w:r>
            <w:r>
              <w:rPr>
                <w:rFonts w:cs="HelveticaNeueLTStd-Hv"/>
                <w:szCs w:val="24"/>
              </w:rPr>
              <w:t xml:space="preserve"> </w:t>
            </w:r>
            <w:r w:rsidRPr="001C4EF6">
              <w:rPr>
                <w:rFonts w:cs="HelveticaNeueLTStd-Hv"/>
                <w:szCs w:val="24"/>
              </w:rPr>
              <w:t>department</w:t>
            </w:r>
            <w:r>
              <w:rPr>
                <w:rFonts w:cs="HelveticaNeueLTStd-Hv"/>
                <w:szCs w:val="24"/>
              </w:rPr>
              <w:t xml:space="preserve"> </w:t>
            </w:r>
            <w:r w:rsidRPr="001C4EF6">
              <w:rPr>
                <w:rFonts w:cs="HelveticaNeueLTStd-Hv"/>
                <w:szCs w:val="24"/>
              </w:rPr>
              <w:t>may select</w:t>
            </w:r>
            <w:r>
              <w:rPr>
                <w:rFonts w:cs="HelveticaNeueLTStd-Hv"/>
                <w:szCs w:val="24"/>
              </w:rPr>
              <w:t xml:space="preserve"> </w:t>
            </w:r>
            <w:r w:rsidRPr="001C4EF6">
              <w:rPr>
                <w:rFonts w:cs="HelveticaNeueLTStd-Hv"/>
                <w:szCs w:val="24"/>
              </w:rPr>
              <w:t>the areas.</w:t>
            </w:r>
            <w:r>
              <w:rPr>
                <w:rFonts w:cs="HelveticaNeueLTStd-Hv"/>
                <w:szCs w:val="24"/>
              </w:rPr>
              <w:t xml:space="preserve"> </w:t>
            </w:r>
            <w:r w:rsidRPr="001C4EF6">
              <w:rPr>
                <w:rFonts w:cs="HelveticaNeueLTStd-Hv"/>
                <w:szCs w:val="24"/>
              </w:rPr>
              <w:t>They may</w:t>
            </w:r>
            <w:r>
              <w:rPr>
                <w:rFonts w:cs="HelveticaNeueLTStd-Hv"/>
                <w:szCs w:val="24"/>
              </w:rPr>
              <w:t xml:space="preserve"> </w:t>
            </w:r>
            <w:r w:rsidRPr="001C4EF6">
              <w:rPr>
                <w:rFonts w:cs="HelveticaNeueLTStd-Hv"/>
                <w:szCs w:val="24"/>
              </w:rPr>
              <w:t>be program</w:t>
            </w:r>
            <w:r>
              <w:rPr>
                <w:rFonts w:cs="HelveticaNeueLTStd-Hv"/>
                <w:szCs w:val="24"/>
              </w:rPr>
              <w:t xml:space="preserve"> </w:t>
            </w:r>
            <w:r w:rsidRPr="001C4EF6">
              <w:rPr>
                <w:rFonts w:cs="HelveticaNeueLTStd-Hv"/>
                <w:szCs w:val="24"/>
              </w:rPr>
              <w:t>and/or</w:t>
            </w:r>
            <w:r>
              <w:rPr>
                <w:rFonts w:cs="HelveticaNeueLTStd-Hv"/>
                <w:szCs w:val="24"/>
              </w:rPr>
              <w:t xml:space="preserve"> </w:t>
            </w:r>
            <w:r w:rsidRPr="001C4EF6">
              <w:rPr>
                <w:rFonts w:cs="HelveticaNeueLTStd-Hv"/>
                <w:szCs w:val="24"/>
              </w:rPr>
              <w:t>administrative</w:t>
            </w:r>
            <w:r>
              <w:rPr>
                <w:rFonts w:cs="HelveticaNeueLTStd-Hv"/>
                <w:szCs w:val="24"/>
              </w:rPr>
              <w:t xml:space="preserve"> </w:t>
            </w:r>
            <w:r w:rsidRPr="001C4EF6">
              <w:rPr>
                <w:rFonts w:cs="HelveticaNeueLTStd-Hv"/>
                <w:szCs w:val="24"/>
              </w:rPr>
              <w:t>areas.</w:t>
            </w:r>
          </w:p>
        </w:tc>
        <w:tc>
          <w:tcPr>
            <w:tcW w:w="1362" w:type="dxa"/>
            <w:tcBorders>
              <w:top w:val="single" w:sz="4" w:space="0" w:color="auto"/>
              <w:left w:val="single" w:sz="4" w:space="0" w:color="auto"/>
              <w:bottom w:val="single" w:sz="4" w:space="0" w:color="auto"/>
              <w:right w:val="single" w:sz="4" w:space="0" w:color="auto"/>
            </w:tcBorders>
          </w:tcPr>
          <w:p w14:paraId="2C7EA9F1" w14:textId="77777777" w:rsidR="00B66843" w:rsidRPr="00A44D0F" w:rsidRDefault="00B66843"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24A53A0" w14:textId="77777777" w:rsidR="00B66843" w:rsidRPr="00A44D0F" w:rsidRDefault="00B66843" w:rsidP="00FD7F77">
            <w:pPr>
              <w:spacing w:line="240" w:lineRule="auto"/>
              <w:rPr>
                <w:szCs w:val="24"/>
              </w:rPr>
            </w:pPr>
          </w:p>
        </w:tc>
      </w:tr>
    </w:tbl>
    <w:p w14:paraId="14DA862F" w14:textId="77777777" w:rsidR="00A44D0F" w:rsidRPr="00A44D0F" w:rsidRDefault="00A44D0F" w:rsidP="00A44D0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A44D0F" w:rsidRPr="00A44D0F" w14:paraId="01485989" w14:textId="77777777" w:rsidTr="00FD7F77">
        <w:trPr>
          <w:trHeight w:val="683"/>
        </w:trPr>
        <w:tc>
          <w:tcPr>
            <w:tcW w:w="9350" w:type="dxa"/>
            <w:tcBorders>
              <w:top w:val="single" w:sz="4" w:space="0" w:color="auto"/>
              <w:left w:val="single" w:sz="4" w:space="0" w:color="auto"/>
              <w:bottom w:val="single" w:sz="4" w:space="0" w:color="auto"/>
              <w:right w:val="single" w:sz="4" w:space="0" w:color="auto"/>
            </w:tcBorders>
            <w:hideMark/>
          </w:tcPr>
          <w:p w14:paraId="1E5A81D5" w14:textId="77777777" w:rsidR="00A44D0F" w:rsidRPr="00A44D0F" w:rsidRDefault="00A44D0F" w:rsidP="00FD7F77">
            <w:pPr>
              <w:spacing w:line="240" w:lineRule="auto"/>
              <w:rPr>
                <w:szCs w:val="24"/>
                <w:u w:val="single"/>
              </w:rPr>
            </w:pPr>
            <w:r w:rsidRPr="00A44D0F">
              <w:rPr>
                <w:szCs w:val="24"/>
                <w:u w:val="single"/>
              </w:rPr>
              <w:t xml:space="preserve">Evidence of Authenticity and Date are required within the documentation itself. </w:t>
            </w:r>
          </w:p>
          <w:p w14:paraId="11338A2B" w14:textId="77777777" w:rsidR="00A44D0F" w:rsidRPr="00A44D0F" w:rsidRDefault="00A44D0F" w:rsidP="00FD7F77">
            <w:pPr>
              <w:spacing w:line="240" w:lineRule="auto"/>
              <w:rPr>
                <w:szCs w:val="24"/>
              </w:rPr>
            </w:pPr>
            <w:r w:rsidRPr="00A44D0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44D0F" w:rsidRPr="00A44D0F" w14:paraId="47D3B768" w14:textId="77777777" w:rsidTr="00FD7F77">
        <w:tc>
          <w:tcPr>
            <w:tcW w:w="9350" w:type="dxa"/>
            <w:tcBorders>
              <w:top w:val="single" w:sz="4" w:space="0" w:color="auto"/>
              <w:left w:val="single" w:sz="4" w:space="0" w:color="auto"/>
              <w:bottom w:val="single" w:sz="4" w:space="0" w:color="auto"/>
              <w:right w:val="single" w:sz="4" w:space="0" w:color="auto"/>
            </w:tcBorders>
          </w:tcPr>
          <w:p w14:paraId="4F9F7BF0" w14:textId="77777777" w:rsidR="00A44D0F" w:rsidRPr="00A44D0F" w:rsidRDefault="00A44D0F" w:rsidP="00FD7F77">
            <w:pPr>
              <w:spacing w:line="240" w:lineRule="auto"/>
              <w:rPr>
                <w:szCs w:val="24"/>
              </w:rPr>
            </w:pPr>
          </w:p>
          <w:p w14:paraId="3462959C" w14:textId="77777777" w:rsidR="00A44D0F" w:rsidRPr="00A44D0F" w:rsidRDefault="00A44D0F" w:rsidP="00FD7F77">
            <w:pPr>
              <w:spacing w:line="240" w:lineRule="auto"/>
              <w:rPr>
                <w:szCs w:val="24"/>
              </w:rPr>
            </w:pPr>
          </w:p>
          <w:p w14:paraId="4512446F" w14:textId="77777777" w:rsidR="00A44D0F" w:rsidRPr="00A44D0F" w:rsidRDefault="00A44D0F" w:rsidP="00FD7F77">
            <w:pPr>
              <w:spacing w:line="240" w:lineRule="auto"/>
              <w:rPr>
                <w:szCs w:val="24"/>
              </w:rPr>
            </w:pPr>
          </w:p>
          <w:p w14:paraId="68D82A18" w14:textId="77777777" w:rsidR="00A44D0F" w:rsidRPr="00A44D0F" w:rsidRDefault="00A44D0F" w:rsidP="00FD7F77">
            <w:pPr>
              <w:spacing w:line="240" w:lineRule="auto"/>
              <w:rPr>
                <w:szCs w:val="24"/>
              </w:rPr>
            </w:pPr>
          </w:p>
        </w:tc>
      </w:tr>
    </w:tbl>
    <w:p w14:paraId="202FDEB5" w14:textId="77777777" w:rsidR="00761565" w:rsidRDefault="00761565"/>
    <w:p w14:paraId="677F9BFF" w14:textId="77777777" w:rsidR="00761565" w:rsidRDefault="0076156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61565" w14:paraId="2F103878" w14:textId="77777777" w:rsidTr="0055056E">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590621A" w14:textId="77777777" w:rsidR="00761565" w:rsidRDefault="00761565" w:rsidP="0055056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1C530FD7" w14:textId="77777777" w:rsidR="00761565" w:rsidRDefault="00761565" w:rsidP="00761565">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3B63A8" w:rsidRPr="003B63A8" w14:paraId="6F0916AC" w14:textId="77777777" w:rsidTr="0055056E">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39936015" w14:textId="77777777" w:rsidR="003B63A8" w:rsidRPr="003B63A8" w:rsidRDefault="003B63A8" w:rsidP="003B63A8">
            <w:pPr>
              <w:spacing w:line="240" w:lineRule="auto"/>
              <w:rPr>
                <w:b/>
                <w:szCs w:val="24"/>
              </w:rPr>
            </w:pPr>
            <w:r w:rsidRPr="003B63A8">
              <w:rPr>
                <w:b/>
                <w:szCs w:val="24"/>
              </w:rPr>
              <w:t>Measure #11.1.6</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65D9C936" w14:textId="77777777" w:rsidR="003B63A8" w:rsidRPr="003B63A8" w:rsidRDefault="003B63A8" w:rsidP="003B63A8">
            <w:pPr>
              <w:autoSpaceDE w:val="0"/>
              <w:autoSpaceDN w:val="0"/>
              <w:adjustRightInd w:val="0"/>
              <w:spacing w:line="240" w:lineRule="auto"/>
              <w:rPr>
                <w:i/>
                <w:szCs w:val="24"/>
              </w:rPr>
            </w:pPr>
            <w:r w:rsidRPr="003B63A8">
              <w:rPr>
                <w:rFonts w:cs="HelveticaLTStd-Roman"/>
                <w:szCs w:val="24"/>
              </w:rPr>
              <w:t>Information management function that supports the health department’s mission and workforce by providing infrastructure for data storage, protection, and management; and data analysis and reporting</w:t>
            </w:r>
          </w:p>
        </w:tc>
      </w:tr>
      <w:tr w:rsidR="00761565" w:rsidRPr="003B63A8" w14:paraId="051857E4" w14:textId="77777777" w:rsidTr="0055056E">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4AB7C091" w14:textId="77777777" w:rsidR="00761565" w:rsidRPr="003B63A8" w:rsidRDefault="00761565" w:rsidP="0055056E">
            <w:pPr>
              <w:spacing w:line="240" w:lineRule="auto"/>
              <w:rPr>
                <w:szCs w:val="24"/>
              </w:rPr>
            </w:pPr>
            <w:r w:rsidRPr="003B63A8">
              <w:rPr>
                <w:szCs w:val="24"/>
              </w:rPr>
              <w:t>RD #</w:t>
            </w:r>
            <w:r w:rsidR="003B63A8" w:rsidRPr="003B63A8">
              <w:rPr>
                <w:szCs w:val="24"/>
              </w:rPr>
              <w:t xml:space="preserve"> 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6634CBA" w14:textId="77777777" w:rsidR="00761565" w:rsidRPr="003B63A8" w:rsidRDefault="003B63A8" w:rsidP="003B63A8">
            <w:pPr>
              <w:autoSpaceDE w:val="0"/>
              <w:autoSpaceDN w:val="0"/>
              <w:adjustRightInd w:val="0"/>
              <w:spacing w:line="240" w:lineRule="auto"/>
              <w:rPr>
                <w:i/>
                <w:szCs w:val="24"/>
              </w:rPr>
            </w:pPr>
            <w:r w:rsidRPr="003B63A8">
              <w:rPr>
                <w:rFonts w:cs="HelveticaNeueLTStd-Hv"/>
                <w:szCs w:val="24"/>
              </w:rPr>
              <w:t>Secure information systems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A832B14" w14:textId="77777777" w:rsidR="00761565" w:rsidRPr="003B63A8" w:rsidRDefault="00761565" w:rsidP="0055056E">
            <w:pPr>
              <w:spacing w:line="240" w:lineRule="auto"/>
              <w:rPr>
                <w:szCs w:val="24"/>
              </w:rPr>
            </w:pPr>
            <w:r w:rsidRPr="003B63A8">
              <w:rPr>
                <w:szCs w:val="24"/>
              </w:rPr>
              <w:t>Example #</w:t>
            </w:r>
            <w:r w:rsidR="003B63A8" w:rsidRPr="003B63A8">
              <w:rPr>
                <w:szCs w:val="24"/>
              </w:rPr>
              <w:t xml:space="preserve"> 1</w:t>
            </w:r>
          </w:p>
        </w:tc>
      </w:tr>
    </w:tbl>
    <w:p w14:paraId="11F06D18" w14:textId="77777777" w:rsidR="00761565" w:rsidRPr="003B63A8"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61565" w:rsidRPr="003B63A8" w14:paraId="6ECC983B" w14:textId="77777777" w:rsidTr="0055056E">
        <w:tc>
          <w:tcPr>
            <w:tcW w:w="5485" w:type="dxa"/>
            <w:gridSpan w:val="2"/>
            <w:tcBorders>
              <w:top w:val="single" w:sz="4" w:space="0" w:color="auto"/>
              <w:left w:val="single" w:sz="4" w:space="0" w:color="auto"/>
              <w:bottom w:val="single" w:sz="4" w:space="0" w:color="auto"/>
              <w:right w:val="single" w:sz="4" w:space="0" w:color="auto"/>
            </w:tcBorders>
            <w:hideMark/>
          </w:tcPr>
          <w:p w14:paraId="4F95EC16" w14:textId="77777777" w:rsidR="00761565" w:rsidRPr="003B63A8" w:rsidRDefault="00761565" w:rsidP="0055056E">
            <w:pPr>
              <w:spacing w:line="240" w:lineRule="auto"/>
              <w:rPr>
                <w:b/>
                <w:szCs w:val="24"/>
              </w:rPr>
            </w:pPr>
            <w:r w:rsidRPr="003B63A8">
              <w:rPr>
                <w:b/>
                <w:szCs w:val="24"/>
              </w:rPr>
              <w:t>Required Elements from Guidance</w:t>
            </w:r>
            <w:r w:rsidRPr="003B63A8">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458EF4F0" w14:textId="77777777" w:rsidR="00761565" w:rsidRPr="003B63A8" w:rsidRDefault="00761565" w:rsidP="0055056E">
            <w:pPr>
              <w:spacing w:line="240" w:lineRule="auto"/>
              <w:jc w:val="center"/>
              <w:rPr>
                <w:b/>
                <w:szCs w:val="24"/>
              </w:rPr>
            </w:pPr>
            <w:r w:rsidRPr="003B63A8">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18577913" w14:textId="77777777" w:rsidR="00761565" w:rsidRPr="003B63A8" w:rsidRDefault="00761565" w:rsidP="0055056E">
            <w:pPr>
              <w:spacing w:line="240" w:lineRule="auto"/>
              <w:jc w:val="center"/>
              <w:rPr>
                <w:b/>
                <w:szCs w:val="24"/>
              </w:rPr>
            </w:pPr>
            <w:r w:rsidRPr="003B63A8">
              <w:rPr>
                <w:szCs w:val="24"/>
              </w:rPr>
              <w:t xml:space="preserve">Explanatory Notes </w:t>
            </w:r>
          </w:p>
        </w:tc>
      </w:tr>
      <w:tr w:rsidR="00761565" w:rsidRPr="003B63A8" w14:paraId="75C2FE78" w14:textId="77777777" w:rsidTr="0055056E">
        <w:trPr>
          <w:trHeight w:val="476"/>
        </w:trPr>
        <w:tc>
          <w:tcPr>
            <w:tcW w:w="625" w:type="dxa"/>
            <w:tcBorders>
              <w:top w:val="single" w:sz="4" w:space="0" w:color="auto"/>
              <w:left w:val="single" w:sz="4" w:space="0" w:color="auto"/>
              <w:bottom w:val="single" w:sz="4" w:space="0" w:color="auto"/>
              <w:right w:val="single" w:sz="4" w:space="0" w:color="auto"/>
            </w:tcBorders>
          </w:tcPr>
          <w:p w14:paraId="39F8F077" w14:textId="77777777" w:rsidR="00761565" w:rsidRPr="003B63A8" w:rsidRDefault="003B63A8" w:rsidP="0055056E">
            <w:pPr>
              <w:spacing w:line="240" w:lineRule="auto"/>
              <w:rPr>
                <w:szCs w:val="24"/>
              </w:rPr>
            </w:pPr>
            <w:r w:rsidRPr="003B63A8">
              <w:rPr>
                <w:szCs w:val="24"/>
              </w:rPr>
              <w:t>2</w:t>
            </w:r>
          </w:p>
        </w:tc>
        <w:tc>
          <w:tcPr>
            <w:tcW w:w="4860" w:type="dxa"/>
            <w:tcBorders>
              <w:top w:val="single" w:sz="4" w:space="0" w:color="auto"/>
              <w:left w:val="single" w:sz="4" w:space="0" w:color="auto"/>
              <w:bottom w:val="single" w:sz="4" w:space="0" w:color="auto"/>
              <w:right w:val="single" w:sz="4" w:space="0" w:color="auto"/>
            </w:tcBorders>
          </w:tcPr>
          <w:p w14:paraId="1E2DE7C3" w14:textId="77777777" w:rsidR="00761565" w:rsidRPr="003B63A8" w:rsidRDefault="003B63A8" w:rsidP="001C4EF6">
            <w:pPr>
              <w:autoSpaceDE w:val="0"/>
              <w:autoSpaceDN w:val="0"/>
              <w:adjustRightInd w:val="0"/>
              <w:spacing w:line="240" w:lineRule="auto"/>
              <w:rPr>
                <w:szCs w:val="24"/>
              </w:rPr>
            </w:pPr>
            <w:r w:rsidRPr="003B63A8">
              <w:rPr>
                <w:rFonts w:cs="HelveticaNeueLTStd-Hv"/>
                <w:szCs w:val="24"/>
              </w:rPr>
              <w:t>The health department must document information vulnerability audits, security policies, and/or internal controls to ensure the privacy and</w:t>
            </w:r>
            <w:r w:rsidR="001C4EF6">
              <w:rPr>
                <w:rFonts w:cs="HelveticaNeueLTStd-Hv"/>
                <w:szCs w:val="24"/>
              </w:rPr>
              <w:t xml:space="preserve"> </w:t>
            </w:r>
            <w:r w:rsidRPr="003B63A8">
              <w:rPr>
                <w:rFonts w:cs="HelveticaNeueLTStd-Hv"/>
                <w:szCs w:val="24"/>
              </w:rPr>
              <w:t>security of information.</w:t>
            </w:r>
          </w:p>
        </w:tc>
        <w:tc>
          <w:tcPr>
            <w:tcW w:w="1362" w:type="dxa"/>
            <w:tcBorders>
              <w:top w:val="single" w:sz="4" w:space="0" w:color="auto"/>
              <w:left w:val="single" w:sz="4" w:space="0" w:color="auto"/>
              <w:bottom w:val="single" w:sz="4" w:space="0" w:color="auto"/>
              <w:right w:val="single" w:sz="4" w:space="0" w:color="auto"/>
            </w:tcBorders>
          </w:tcPr>
          <w:p w14:paraId="6220F835" w14:textId="77777777" w:rsidR="00761565" w:rsidRPr="003B63A8" w:rsidRDefault="00761565"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5DEF753" w14:textId="77777777" w:rsidR="00761565" w:rsidRPr="003B63A8" w:rsidRDefault="00761565" w:rsidP="0055056E">
            <w:pPr>
              <w:spacing w:line="240" w:lineRule="auto"/>
              <w:rPr>
                <w:szCs w:val="24"/>
              </w:rPr>
            </w:pPr>
          </w:p>
        </w:tc>
      </w:tr>
    </w:tbl>
    <w:p w14:paraId="54A94132" w14:textId="77777777" w:rsidR="00761565" w:rsidRPr="003B63A8"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61565" w:rsidRPr="003B63A8" w14:paraId="57EACD00" w14:textId="77777777" w:rsidTr="0055056E">
        <w:trPr>
          <w:trHeight w:val="683"/>
        </w:trPr>
        <w:tc>
          <w:tcPr>
            <w:tcW w:w="9350" w:type="dxa"/>
            <w:tcBorders>
              <w:top w:val="single" w:sz="4" w:space="0" w:color="auto"/>
              <w:left w:val="single" w:sz="4" w:space="0" w:color="auto"/>
              <w:bottom w:val="single" w:sz="4" w:space="0" w:color="auto"/>
              <w:right w:val="single" w:sz="4" w:space="0" w:color="auto"/>
            </w:tcBorders>
            <w:hideMark/>
          </w:tcPr>
          <w:p w14:paraId="7C3701E3" w14:textId="77777777" w:rsidR="00761565" w:rsidRPr="003B63A8" w:rsidRDefault="00761565" w:rsidP="0055056E">
            <w:pPr>
              <w:spacing w:line="240" w:lineRule="auto"/>
              <w:rPr>
                <w:szCs w:val="24"/>
                <w:u w:val="single"/>
              </w:rPr>
            </w:pPr>
            <w:r w:rsidRPr="003B63A8">
              <w:rPr>
                <w:szCs w:val="24"/>
                <w:u w:val="single"/>
              </w:rPr>
              <w:t xml:space="preserve">Evidence of Authenticity and Date are required within the documentation itself. </w:t>
            </w:r>
          </w:p>
          <w:p w14:paraId="655062CA" w14:textId="77777777" w:rsidR="00761565" w:rsidRPr="003B63A8" w:rsidRDefault="00761565" w:rsidP="0055056E">
            <w:pPr>
              <w:spacing w:line="240" w:lineRule="auto"/>
              <w:rPr>
                <w:szCs w:val="24"/>
              </w:rPr>
            </w:pPr>
            <w:r w:rsidRPr="003B63A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61565" w:rsidRPr="003B63A8" w14:paraId="28E24A14" w14:textId="77777777" w:rsidTr="0055056E">
        <w:tc>
          <w:tcPr>
            <w:tcW w:w="9350" w:type="dxa"/>
            <w:tcBorders>
              <w:top w:val="single" w:sz="4" w:space="0" w:color="auto"/>
              <w:left w:val="single" w:sz="4" w:space="0" w:color="auto"/>
              <w:bottom w:val="single" w:sz="4" w:space="0" w:color="auto"/>
              <w:right w:val="single" w:sz="4" w:space="0" w:color="auto"/>
            </w:tcBorders>
          </w:tcPr>
          <w:p w14:paraId="65C76F3C" w14:textId="77777777" w:rsidR="00761565" w:rsidRPr="003B63A8" w:rsidRDefault="00761565" w:rsidP="0055056E">
            <w:pPr>
              <w:spacing w:line="240" w:lineRule="auto"/>
              <w:rPr>
                <w:szCs w:val="24"/>
              </w:rPr>
            </w:pPr>
          </w:p>
          <w:p w14:paraId="2F0342C4" w14:textId="77777777" w:rsidR="00761565" w:rsidRPr="003B63A8" w:rsidRDefault="00761565" w:rsidP="0055056E">
            <w:pPr>
              <w:spacing w:line="240" w:lineRule="auto"/>
              <w:rPr>
                <w:szCs w:val="24"/>
              </w:rPr>
            </w:pPr>
          </w:p>
          <w:p w14:paraId="2B25173F" w14:textId="77777777" w:rsidR="00761565" w:rsidRPr="003B63A8" w:rsidRDefault="00761565" w:rsidP="0055056E">
            <w:pPr>
              <w:spacing w:line="240" w:lineRule="auto"/>
              <w:rPr>
                <w:szCs w:val="24"/>
              </w:rPr>
            </w:pPr>
          </w:p>
          <w:p w14:paraId="48F98EA6" w14:textId="77777777" w:rsidR="00761565" w:rsidRPr="003B63A8" w:rsidRDefault="00761565" w:rsidP="0055056E">
            <w:pPr>
              <w:spacing w:line="240" w:lineRule="auto"/>
              <w:rPr>
                <w:szCs w:val="24"/>
              </w:rPr>
            </w:pPr>
          </w:p>
        </w:tc>
      </w:tr>
    </w:tbl>
    <w:p w14:paraId="0C409798" w14:textId="77777777" w:rsidR="00761565" w:rsidRDefault="00761565"/>
    <w:p w14:paraId="250449C8" w14:textId="77777777" w:rsidR="00761565" w:rsidRDefault="0076156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61565" w14:paraId="05927B05" w14:textId="77777777" w:rsidTr="0055056E">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08F53E6" w14:textId="77777777" w:rsidR="00761565" w:rsidRDefault="00761565" w:rsidP="0055056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5F8627D6" w14:textId="77777777" w:rsidR="00761565" w:rsidRDefault="00761565" w:rsidP="00761565">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3B63A8" w:rsidRPr="003B63A8" w14:paraId="3A76AE12" w14:textId="77777777" w:rsidTr="0055056E">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38B31F59" w14:textId="77777777" w:rsidR="003B63A8" w:rsidRPr="003B63A8" w:rsidRDefault="003B63A8" w:rsidP="003B63A8">
            <w:pPr>
              <w:spacing w:line="240" w:lineRule="auto"/>
              <w:rPr>
                <w:b/>
                <w:szCs w:val="24"/>
              </w:rPr>
            </w:pPr>
            <w:r w:rsidRPr="003B63A8">
              <w:rPr>
                <w:b/>
                <w:szCs w:val="24"/>
              </w:rPr>
              <w:t>Measure #11.1.6</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4AC674AB" w14:textId="77777777" w:rsidR="003B63A8" w:rsidRPr="003B63A8" w:rsidRDefault="003B63A8" w:rsidP="003B63A8">
            <w:pPr>
              <w:autoSpaceDE w:val="0"/>
              <w:autoSpaceDN w:val="0"/>
              <w:adjustRightInd w:val="0"/>
              <w:spacing w:line="240" w:lineRule="auto"/>
              <w:rPr>
                <w:i/>
                <w:szCs w:val="24"/>
              </w:rPr>
            </w:pPr>
            <w:r w:rsidRPr="003B63A8">
              <w:rPr>
                <w:rFonts w:cs="HelveticaLTStd-Roman"/>
                <w:szCs w:val="24"/>
              </w:rPr>
              <w:t>Information management function that supports the health department’s mission and workforce by providing infrastructure for data storage, protection, and management; and data analysis and reporting</w:t>
            </w:r>
          </w:p>
        </w:tc>
      </w:tr>
      <w:tr w:rsidR="00761565" w:rsidRPr="003B63A8" w14:paraId="6F8E1EDE" w14:textId="77777777" w:rsidTr="0055056E">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600BC3B" w14:textId="77777777" w:rsidR="00761565" w:rsidRPr="003B63A8" w:rsidRDefault="00761565" w:rsidP="0055056E">
            <w:pPr>
              <w:spacing w:line="240" w:lineRule="auto"/>
              <w:rPr>
                <w:szCs w:val="24"/>
              </w:rPr>
            </w:pPr>
            <w:r w:rsidRPr="003B63A8">
              <w:rPr>
                <w:szCs w:val="24"/>
              </w:rPr>
              <w:t>RD #</w:t>
            </w:r>
            <w:r w:rsidR="003B63A8" w:rsidRPr="003B63A8">
              <w:rPr>
                <w:szCs w:val="24"/>
              </w:rPr>
              <w:t xml:space="preserve"> 3</w:t>
            </w:r>
          </w:p>
        </w:tc>
        <w:tc>
          <w:tcPr>
            <w:tcW w:w="4860" w:type="dxa"/>
            <w:tcBorders>
              <w:top w:val="single" w:sz="4" w:space="0" w:color="auto"/>
              <w:left w:val="single" w:sz="4" w:space="0" w:color="auto"/>
              <w:bottom w:val="single" w:sz="4" w:space="0" w:color="auto"/>
              <w:right w:val="single" w:sz="4" w:space="0" w:color="auto"/>
            </w:tcBorders>
            <w:vAlign w:val="center"/>
            <w:hideMark/>
          </w:tcPr>
          <w:p w14:paraId="15421F85" w14:textId="77777777" w:rsidR="00761565" w:rsidRPr="003B63A8" w:rsidRDefault="003B63A8" w:rsidP="003B63A8">
            <w:pPr>
              <w:autoSpaceDE w:val="0"/>
              <w:autoSpaceDN w:val="0"/>
              <w:adjustRightInd w:val="0"/>
              <w:spacing w:line="240" w:lineRule="auto"/>
              <w:rPr>
                <w:i/>
                <w:szCs w:val="24"/>
              </w:rPr>
            </w:pPr>
            <w:r w:rsidRPr="003B63A8">
              <w:rPr>
                <w:rFonts w:cs="HelveticaNeueLTStd-Hv"/>
                <w:szCs w:val="24"/>
              </w:rPr>
              <w:t>Maintenance of confidentiality of data</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4BFDD00" w14:textId="77777777" w:rsidR="00761565" w:rsidRPr="003B63A8" w:rsidRDefault="00B66843" w:rsidP="0055056E">
            <w:pPr>
              <w:spacing w:line="240" w:lineRule="auto"/>
              <w:rPr>
                <w:szCs w:val="24"/>
              </w:rPr>
            </w:pPr>
            <w:r>
              <w:rPr>
                <w:szCs w:val="24"/>
              </w:rPr>
              <w:t>1 policy</w:t>
            </w:r>
          </w:p>
        </w:tc>
      </w:tr>
    </w:tbl>
    <w:p w14:paraId="3A430AA2" w14:textId="77777777" w:rsidR="00761565" w:rsidRPr="003B63A8"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61565" w:rsidRPr="003B63A8" w14:paraId="50CA9035" w14:textId="77777777" w:rsidTr="0055056E">
        <w:tc>
          <w:tcPr>
            <w:tcW w:w="5485" w:type="dxa"/>
            <w:gridSpan w:val="2"/>
            <w:tcBorders>
              <w:top w:val="single" w:sz="4" w:space="0" w:color="auto"/>
              <w:left w:val="single" w:sz="4" w:space="0" w:color="auto"/>
              <w:bottom w:val="single" w:sz="4" w:space="0" w:color="auto"/>
              <w:right w:val="single" w:sz="4" w:space="0" w:color="auto"/>
            </w:tcBorders>
            <w:hideMark/>
          </w:tcPr>
          <w:p w14:paraId="38FBB68E" w14:textId="77777777" w:rsidR="00761565" w:rsidRPr="003B63A8" w:rsidRDefault="00761565" w:rsidP="0055056E">
            <w:pPr>
              <w:spacing w:line="240" w:lineRule="auto"/>
              <w:rPr>
                <w:b/>
                <w:szCs w:val="24"/>
              </w:rPr>
            </w:pPr>
            <w:r w:rsidRPr="003B63A8">
              <w:rPr>
                <w:b/>
                <w:szCs w:val="24"/>
              </w:rPr>
              <w:t>Required Elements from Guidance</w:t>
            </w:r>
            <w:r w:rsidRPr="003B63A8">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2B9726ED" w14:textId="77777777" w:rsidR="00761565" w:rsidRPr="003B63A8" w:rsidRDefault="00761565" w:rsidP="0055056E">
            <w:pPr>
              <w:spacing w:line="240" w:lineRule="auto"/>
              <w:jc w:val="center"/>
              <w:rPr>
                <w:b/>
                <w:szCs w:val="24"/>
              </w:rPr>
            </w:pPr>
            <w:r w:rsidRPr="003B63A8">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0BD148F" w14:textId="77777777" w:rsidR="00761565" w:rsidRPr="003B63A8" w:rsidRDefault="00761565" w:rsidP="0055056E">
            <w:pPr>
              <w:spacing w:line="240" w:lineRule="auto"/>
              <w:jc w:val="center"/>
              <w:rPr>
                <w:b/>
                <w:szCs w:val="24"/>
              </w:rPr>
            </w:pPr>
            <w:r w:rsidRPr="003B63A8">
              <w:rPr>
                <w:szCs w:val="24"/>
              </w:rPr>
              <w:t xml:space="preserve">Explanatory Notes </w:t>
            </w:r>
          </w:p>
        </w:tc>
      </w:tr>
      <w:tr w:rsidR="00761565" w:rsidRPr="003B63A8" w14:paraId="6468025C" w14:textId="77777777" w:rsidTr="0055056E">
        <w:trPr>
          <w:trHeight w:val="476"/>
        </w:trPr>
        <w:tc>
          <w:tcPr>
            <w:tcW w:w="625" w:type="dxa"/>
            <w:tcBorders>
              <w:top w:val="single" w:sz="4" w:space="0" w:color="auto"/>
              <w:left w:val="single" w:sz="4" w:space="0" w:color="auto"/>
              <w:bottom w:val="single" w:sz="4" w:space="0" w:color="auto"/>
              <w:right w:val="single" w:sz="4" w:space="0" w:color="auto"/>
            </w:tcBorders>
          </w:tcPr>
          <w:p w14:paraId="060B2E6E" w14:textId="77777777" w:rsidR="00761565" w:rsidRPr="003B63A8" w:rsidRDefault="003B63A8" w:rsidP="0055056E">
            <w:pPr>
              <w:spacing w:line="240" w:lineRule="auto"/>
              <w:rPr>
                <w:szCs w:val="24"/>
              </w:rPr>
            </w:pPr>
            <w:r w:rsidRPr="003B63A8">
              <w:rPr>
                <w:szCs w:val="24"/>
              </w:rPr>
              <w:t>3</w:t>
            </w:r>
          </w:p>
        </w:tc>
        <w:tc>
          <w:tcPr>
            <w:tcW w:w="4860" w:type="dxa"/>
            <w:tcBorders>
              <w:top w:val="single" w:sz="4" w:space="0" w:color="auto"/>
              <w:left w:val="single" w:sz="4" w:space="0" w:color="auto"/>
              <w:bottom w:val="single" w:sz="4" w:space="0" w:color="auto"/>
              <w:right w:val="single" w:sz="4" w:space="0" w:color="auto"/>
            </w:tcBorders>
          </w:tcPr>
          <w:p w14:paraId="7600D806" w14:textId="77777777" w:rsidR="00761565" w:rsidRPr="003B63A8" w:rsidRDefault="003B63A8" w:rsidP="003B63A8">
            <w:pPr>
              <w:autoSpaceDE w:val="0"/>
              <w:autoSpaceDN w:val="0"/>
              <w:adjustRightInd w:val="0"/>
              <w:spacing w:line="240" w:lineRule="auto"/>
              <w:rPr>
                <w:szCs w:val="24"/>
              </w:rPr>
            </w:pPr>
            <w:r w:rsidRPr="003B63A8">
              <w:rPr>
                <w:rFonts w:cs="HelveticaNeueLTStd-Hv"/>
                <w:szCs w:val="24"/>
              </w:rPr>
              <w:t>The health department must provide a policy that the department adheres to federal, state, and local privacy protection regulations for handling data.</w:t>
            </w:r>
          </w:p>
        </w:tc>
        <w:tc>
          <w:tcPr>
            <w:tcW w:w="1362" w:type="dxa"/>
            <w:tcBorders>
              <w:top w:val="single" w:sz="4" w:space="0" w:color="auto"/>
              <w:left w:val="single" w:sz="4" w:space="0" w:color="auto"/>
              <w:bottom w:val="single" w:sz="4" w:space="0" w:color="auto"/>
              <w:right w:val="single" w:sz="4" w:space="0" w:color="auto"/>
            </w:tcBorders>
          </w:tcPr>
          <w:p w14:paraId="196C4283" w14:textId="77777777" w:rsidR="00761565" w:rsidRPr="003B63A8" w:rsidRDefault="00761565"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9405775" w14:textId="77777777" w:rsidR="00761565" w:rsidRPr="003B63A8" w:rsidRDefault="00761565" w:rsidP="0055056E">
            <w:pPr>
              <w:spacing w:line="240" w:lineRule="auto"/>
              <w:rPr>
                <w:szCs w:val="24"/>
              </w:rPr>
            </w:pPr>
          </w:p>
        </w:tc>
      </w:tr>
    </w:tbl>
    <w:p w14:paraId="052F81FB" w14:textId="77777777" w:rsidR="00761565" w:rsidRPr="003B63A8"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61565" w:rsidRPr="003B63A8" w14:paraId="4340E944" w14:textId="77777777" w:rsidTr="0055056E">
        <w:trPr>
          <w:trHeight w:val="683"/>
        </w:trPr>
        <w:tc>
          <w:tcPr>
            <w:tcW w:w="9350" w:type="dxa"/>
            <w:tcBorders>
              <w:top w:val="single" w:sz="4" w:space="0" w:color="auto"/>
              <w:left w:val="single" w:sz="4" w:space="0" w:color="auto"/>
              <w:bottom w:val="single" w:sz="4" w:space="0" w:color="auto"/>
              <w:right w:val="single" w:sz="4" w:space="0" w:color="auto"/>
            </w:tcBorders>
            <w:hideMark/>
          </w:tcPr>
          <w:p w14:paraId="0A9A25A5" w14:textId="77777777" w:rsidR="00761565" w:rsidRPr="003B63A8" w:rsidRDefault="00761565" w:rsidP="0055056E">
            <w:pPr>
              <w:spacing w:line="240" w:lineRule="auto"/>
              <w:rPr>
                <w:szCs w:val="24"/>
                <w:u w:val="single"/>
              </w:rPr>
            </w:pPr>
            <w:r w:rsidRPr="003B63A8">
              <w:rPr>
                <w:szCs w:val="24"/>
                <w:u w:val="single"/>
              </w:rPr>
              <w:t xml:space="preserve">Evidence of Authenticity and Date are required within the documentation itself. </w:t>
            </w:r>
          </w:p>
          <w:p w14:paraId="56A2EBE7" w14:textId="77777777" w:rsidR="00761565" w:rsidRPr="003B63A8" w:rsidRDefault="00761565" w:rsidP="0055056E">
            <w:pPr>
              <w:spacing w:line="240" w:lineRule="auto"/>
              <w:rPr>
                <w:szCs w:val="24"/>
              </w:rPr>
            </w:pPr>
            <w:r w:rsidRPr="003B63A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61565" w:rsidRPr="003B63A8" w14:paraId="52A2AC5E" w14:textId="77777777" w:rsidTr="0055056E">
        <w:tc>
          <w:tcPr>
            <w:tcW w:w="9350" w:type="dxa"/>
            <w:tcBorders>
              <w:top w:val="single" w:sz="4" w:space="0" w:color="auto"/>
              <w:left w:val="single" w:sz="4" w:space="0" w:color="auto"/>
              <w:bottom w:val="single" w:sz="4" w:space="0" w:color="auto"/>
              <w:right w:val="single" w:sz="4" w:space="0" w:color="auto"/>
            </w:tcBorders>
          </w:tcPr>
          <w:p w14:paraId="2C41A235" w14:textId="77777777" w:rsidR="00761565" w:rsidRPr="003B63A8" w:rsidRDefault="00761565" w:rsidP="0055056E">
            <w:pPr>
              <w:spacing w:line="240" w:lineRule="auto"/>
              <w:rPr>
                <w:szCs w:val="24"/>
              </w:rPr>
            </w:pPr>
          </w:p>
          <w:p w14:paraId="6CF8902F" w14:textId="77777777" w:rsidR="00761565" w:rsidRPr="003B63A8" w:rsidRDefault="00761565" w:rsidP="0055056E">
            <w:pPr>
              <w:spacing w:line="240" w:lineRule="auto"/>
              <w:rPr>
                <w:szCs w:val="24"/>
              </w:rPr>
            </w:pPr>
          </w:p>
          <w:p w14:paraId="16C05F7A" w14:textId="77777777" w:rsidR="00761565" w:rsidRPr="003B63A8" w:rsidRDefault="00761565" w:rsidP="0055056E">
            <w:pPr>
              <w:spacing w:line="240" w:lineRule="auto"/>
              <w:rPr>
                <w:szCs w:val="24"/>
              </w:rPr>
            </w:pPr>
          </w:p>
          <w:p w14:paraId="6D1B7D4C" w14:textId="77777777" w:rsidR="00761565" w:rsidRPr="003B63A8" w:rsidRDefault="00761565" w:rsidP="0055056E">
            <w:pPr>
              <w:spacing w:line="240" w:lineRule="auto"/>
              <w:rPr>
                <w:szCs w:val="24"/>
              </w:rPr>
            </w:pPr>
          </w:p>
        </w:tc>
      </w:tr>
    </w:tbl>
    <w:p w14:paraId="45BB7162" w14:textId="77777777" w:rsidR="00761565" w:rsidRDefault="00761565"/>
    <w:p w14:paraId="42F99145" w14:textId="77777777" w:rsidR="00761565" w:rsidRDefault="0076156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61565" w14:paraId="6A318E23" w14:textId="77777777" w:rsidTr="0055056E">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B46E7A5" w14:textId="77777777" w:rsidR="00761565" w:rsidRDefault="00761565" w:rsidP="0055056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0A26D5D2" w14:textId="77777777" w:rsidR="00761565" w:rsidRDefault="00761565" w:rsidP="00761565">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3B63A8" w:rsidRPr="003B63A8" w14:paraId="088BBEA0" w14:textId="77777777" w:rsidTr="0055056E">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EE58B7F" w14:textId="77777777" w:rsidR="003B63A8" w:rsidRPr="003B63A8" w:rsidRDefault="003B63A8" w:rsidP="003B63A8">
            <w:pPr>
              <w:spacing w:line="240" w:lineRule="auto"/>
              <w:rPr>
                <w:b/>
                <w:szCs w:val="24"/>
              </w:rPr>
            </w:pPr>
            <w:r w:rsidRPr="003B63A8">
              <w:rPr>
                <w:b/>
                <w:szCs w:val="24"/>
              </w:rPr>
              <w:t>Measure #11.1.6</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17252F14" w14:textId="77777777" w:rsidR="003B63A8" w:rsidRPr="003B63A8" w:rsidRDefault="003B63A8" w:rsidP="003B63A8">
            <w:pPr>
              <w:autoSpaceDE w:val="0"/>
              <w:autoSpaceDN w:val="0"/>
              <w:adjustRightInd w:val="0"/>
              <w:spacing w:line="240" w:lineRule="auto"/>
              <w:rPr>
                <w:i/>
                <w:szCs w:val="24"/>
              </w:rPr>
            </w:pPr>
            <w:r w:rsidRPr="003B63A8">
              <w:rPr>
                <w:rFonts w:cs="HelveticaLTStd-Roman"/>
                <w:szCs w:val="24"/>
              </w:rPr>
              <w:t>Information management function that supports the health department’s mission and workforce by providing infrastructure for data storage, protection, and management; and data analysis and reporting</w:t>
            </w:r>
          </w:p>
        </w:tc>
      </w:tr>
      <w:tr w:rsidR="00761565" w:rsidRPr="003B63A8" w14:paraId="48160480" w14:textId="77777777" w:rsidTr="0055056E">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741CC7FA" w14:textId="77777777" w:rsidR="00761565" w:rsidRPr="003B63A8" w:rsidRDefault="00761565" w:rsidP="0055056E">
            <w:pPr>
              <w:spacing w:line="240" w:lineRule="auto"/>
              <w:rPr>
                <w:szCs w:val="24"/>
              </w:rPr>
            </w:pPr>
            <w:r w:rsidRPr="003B63A8">
              <w:rPr>
                <w:szCs w:val="24"/>
              </w:rPr>
              <w:t>RD #</w:t>
            </w:r>
            <w:r w:rsidR="003B63A8" w:rsidRPr="003B63A8">
              <w:rPr>
                <w:szCs w:val="24"/>
              </w:rPr>
              <w:t xml:space="preserve"> 4</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F30C972" w14:textId="77777777" w:rsidR="00761565" w:rsidRPr="003B63A8" w:rsidRDefault="003B63A8" w:rsidP="003B63A8">
            <w:pPr>
              <w:autoSpaceDE w:val="0"/>
              <w:autoSpaceDN w:val="0"/>
              <w:adjustRightInd w:val="0"/>
              <w:spacing w:line="240" w:lineRule="auto"/>
              <w:rPr>
                <w:i/>
                <w:szCs w:val="24"/>
              </w:rPr>
            </w:pPr>
            <w:r w:rsidRPr="003B63A8">
              <w:rPr>
                <w:rFonts w:cs="HelveticaNeueLTStd-Hv"/>
                <w:szCs w:val="24"/>
              </w:rPr>
              <w:t>Maintenance of information management system</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DACC532" w14:textId="77777777" w:rsidR="00761565" w:rsidRPr="003B63A8" w:rsidRDefault="00761565" w:rsidP="0055056E">
            <w:pPr>
              <w:spacing w:line="240" w:lineRule="auto"/>
              <w:rPr>
                <w:szCs w:val="24"/>
              </w:rPr>
            </w:pPr>
            <w:r w:rsidRPr="003B63A8">
              <w:rPr>
                <w:szCs w:val="24"/>
              </w:rPr>
              <w:t>Example #</w:t>
            </w:r>
            <w:r w:rsidR="003B63A8" w:rsidRPr="003B63A8">
              <w:rPr>
                <w:szCs w:val="24"/>
              </w:rPr>
              <w:t xml:space="preserve"> 1</w:t>
            </w:r>
          </w:p>
        </w:tc>
      </w:tr>
    </w:tbl>
    <w:p w14:paraId="0FB78D93" w14:textId="77777777" w:rsidR="00761565" w:rsidRPr="003B63A8"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61565" w:rsidRPr="003B63A8" w14:paraId="1B095199" w14:textId="77777777" w:rsidTr="0055056E">
        <w:tc>
          <w:tcPr>
            <w:tcW w:w="5485" w:type="dxa"/>
            <w:gridSpan w:val="2"/>
            <w:tcBorders>
              <w:top w:val="single" w:sz="4" w:space="0" w:color="auto"/>
              <w:left w:val="single" w:sz="4" w:space="0" w:color="auto"/>
              <w:bottom w:val="single" w:sz="4" w:space="0" w:color="auto"/>
              <w:right w:val="single" w:sz="4" w:space="0" w:color="auto"/>
            </w:tcBorders>
            <w:hideMark/>
          </w:tcPr>
          <w:p w14:paraId="0FBF0989" w14:textId="77777777" w:rsidR="00761565" w:rsidRPr="003B63A8" w:rsidRDefault="00761565" w:rsidP="0055056E">
            <w:pPr>
              <w:spacing w:line="240" w:lineRule="auto"/>
              <w:rPr>
                <w:b/>
                <w:szCs w:val="24"/>
              </w:rPr>
            </w:pPr>
            <w:r w:rsidRPr="003B63A8">
              <w:rPr>
                <w:b/>
                <w:szCs w:val="24"/>
              </w:rPr>
              <w:t>Required Elements from Guidance</w:t>
            </w:r>
            <w:r w:rsidRPr="003B63A8">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2EDD8B09" w14:textId="77777777" w:rsidR="00761565" w:rsidRPr="003B63A8" w:rsidRDefault="00761565" w:rsidP="0055056E">
            <w:pPr>
              <w:spacing w:line="240" w:lineRule="auto"/>
              <w:jc w:val="center"/>
              <w:rPr>
                <w:b/>
                <w:szCs w:val="24"/>
              </w:rPr>
            </w:pPr>
            <w:r w:rsidRPr="003B63A8">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42BAFF1" w14:textId="77777777" w:rsidR="00761565" w:rsidRPr="003B63A8" w:rsidRDefault="00761565" w:rsidP="0055056E">
            <w:pPr>
              <w:spacing w:line="240" w:lineRule="auto"/>
              <w:jc w:val="center"/>
              <w:rPr>
                <w:b/>
                <w:szCs w:val="24"/>
              </w:rPr>
            </w:pPr>
            <w:r w:rsidRPr="003B63A8">
              <w:rPr>
                <w:szCs w:val="24"/>
              </w:rPr>
              <w:t xml:space="preserve">Explanatory Notes </w:t>
            </w:r>
          </w:p>
        </w:tc>
      </w:tr>
      <w:tr w:rsidR="00761565" w:rsidRPr="003B63A8" w14:paraId="7C00687F" w14:textId="77777777" w:rsidTr="0055056E">
        <w:trPr>
          <w:trHeight w:val="476"/>
        </w:trPr>
        <w:tc>
          <w:tcPr>
            <w:tcW w:w="625" w:type="dxa"/>
            <w:tcBorders>
              <w:top w:val="single" w:sz="4" w:space="0" w:color="auto"/>
              <w:left w:val="single" w:sz="4" w:space="0" w:color="auto"/>
              <w:bottom w:val="single" w:sz="4" w:space="0" w:color="auto"/>
              <w:right w:val="single" w:sz="4" w:space="0" w:color="auto"/>
            </w:tcBorders>
          </w:tcPr>
          <w:p w14:paraId="4F8C1207" w14:textId="77777777" w:rsidR="00761565" w:rsidRPr="003B63A8" w:rsidRDefault="003B63A8" w:rsidP="0055056E">
            <w:pPr>
              <w:spacing w:line="240" w:lineRule="auto"/>
              <w:rPr>
                <w:szCs w:val="24"/>
              </w:rPr>
            </w:pPr>
            <w:r w:rsidRPr="003B63A8">
              <w:rPr>
                <w:szCs w:val="24"/>
              </w:rPr>
              <w:t>4</w:t>
            </w:r>
          </w:p>
        </w:tc>
        <w:tc>
          <w:tcPr>
            <w:tcW w:w="4860" w:type="dxa"/>
            <w:tcBorders>
              <w:top w:val="single" w:sz="4" w:space="0" w:color="auto"/>
              <w:left w:val="single" w:sz="4" w:space="0" w:color="auto"/>
              <w:bottom w:val="single" w:sz="4" w:space="0" w:color="auto"/>
              <w:right w:val="single" w:sz="4" w:space="0" w:color="auto"/>
            </w:tcBorders>
          </w:tcPr>
          <w:p w14:paraId="4B9C8044" w14:textId="77777777" w:rsidR="00761565" w:rsidRPr="003B63A8" w:rsidRDefault="003B63A8" w:rsidP="003B63A8">
            <w:pPr>
              <w:autoSpaceDE w:val="0"/>
              <w:autoSpaceDN w:val="0"/>
              <w:adjustRightInd w:val="0"/>
              <w:spacing w:line="240" w:lineRule="auto"/>
              <w:rPr>
                <w:szCs w:val="24"/>
              </w:rPr>
            </w:pPr>
            <w:r w:rsidRPr="003B63A8">
              <w:rPr>
                <w:rFonts w:cs="HelveticaNeueLTStd-Hv"/>
                <w:szCs w:val="24"/>
              </w:rPr>
              <w:t>The health department must provide a written process for reviewing and developing information management business system requirements to</w:t>
            </w:r>
            <w:r>
              <w:rPr>
                <w:rFonts w:cs="HelveticaNeueLTStd-Hv"/>
                <w:szCs w:val="24"/>
              </w:rPr>
              <w:t xml:space="preserve"> </w:t>
            </w:r>
            <w:r w:rsidRPr="003B63A8">
              <w:rPr>
                <w:rFonts w:cs="HelveticaNeueLTStd-Hv"/>
                <w:szCs w:val="24"/>
              </w:rPr>
              <w:t>guide systems changes and development.</w:t>
            </w:r>
          </w:p>
        </w:tc>
        <w:tc>
          <w:tcPr>
            <w:tcW w:w="1362" w:type="dxa"/>
            <w:tcBorders>
              <w:top w:val="single" w:sz="4" w:space="0" w:color="auto"/>
              <w:left w:val="single" w:sz="4" w:space="0" w:color="auto"/>
              <w:bottom w:val="single" w:sz="4" w:space="0" w:color="auto"/>
              <w:right w:val="single" w:sz="4" w:space="0" w:color="auto"/>
            </w:tcBorders>
          </w:tcPr>
          <w:p w14:paraId="4DF195DB" w14:textId="77777777" w:rsidR="00761565" w:rsidRPr="003B63A8" w:rsidRDefault="00761565"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80ED4A4" w14:textId="77777777" w:rsidR="00761565" w:rsidRPr="003B63A8" w:rsidRDefault="00761565" w:rsidP="0055056E">
            <w:pPr>
              <w:spacing w:line="240" w:lineRule="auto"/>
              <w:rPr>
                <w:szCs w:val="24"/>
              </w:rPr>
            </w:pPr>
          </w:p>
        </w:tc>
      </w:tr>
    </w:tbl>
    <w:p w14:paraId="36B5D6EF" w14:textId="77777777" w:rsidR="00761565" w:rsidRPr="003B63A8"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61565" w:rsidRPr="003B63A8" w14:paraId="4EB5412F" w14:textId="77777777" w:rsidTr="0055056E">
        <w:trPr>
          <w:trHeight w:val="683"/>
        </w:trPr>
        <w:tc>
          <w:tcPr>
            <w:tcW w:w="9350" w:type="dxa"/>
            <w:tcBorders>
              <w:top w:val="single" w:sz="4" w:space="0" w:color="auto"/>
              <w:left w:val="single" w:sz="4" w:space="0" w:color="auto"/>
              <w:bottom w:val="single" w:sz="4" w:space="0" w:color="auto"/>
              <w:right w:val="single" w:sz="4" w:space="0" w:color="auto"/>
            </w:tcBorders>
            <w:hideMark/>
          </w:tcPr>
          <w:p w14:paraId="79035FF8" w14:textId="77777777" w:rsidR="00761565" w:rsidRPr="003B63A8" w:rsidRDefault="00761565" w:rsidP="0055056E">
            <w:pPr>
              <w:spacing w:line="240" w:lineRule="auto"/>
              <w:rPr>
                <w:szCs w:val="24"/>
                <w:u w:val="single"/>
              </w:rPr>
            </w:pPr>
            <w:r w:rsidRPr="003B63A8">
              <w:rPr>
                <w:szCs w:val="24"/>
                <w:u w:val="single"/>
              </w:rPr>
              <w:t xml:space="preserve">Evidence of Authenticity and Date are required within the documentation itself. </w:t>
            </w:r>
          </w:p>
          <w:p w14:paraId="1185A26F" w14:textId="77777777" w:rsidR="00761565" w:rsidRPr="003B63A8" w:rsidRDefault="00761565" w:rsidP="0055056E">
            <w:pPr>
              <w:spacing w:line="240" w:lineRule="auto"/>
              <w:rPr>
                <w:szCs w:val="24"/>
              </w:rPr>
            </w:pPr>
            <w:r w:rsidRPr="003B63A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61565" w:rsidRPr="003B63A8" w14:paraId="71366FB2" w14:textId="77777777" w:rsidTr="0055056E">
        <w:tc>
          <w:tcPr>
            <w:tcW w:w="9350" w:type="dxa"/>
            <w:tcBorders>
              <w:top w:val="single" w:sz="4" w:space="0" w:color="auto"/>
              <w:left w:val="single" w:sz="4" w:space="0" w:color="auto"/>
              <w:bottom w:val="single" w:sz="4" w:space="0" w:color="auto"/>
              <w:right w:val="single" w:sz="4" w:space="0" w:color="auto"/>
            </w:tcBorders>
          </w:tcPr>
          <w:p w14:paraId="1A927F25" w14:textId="77777777" w:rsidR="00761565" w:rsidRPr="003B63A8" w:rsidRDefault="00761565" w:rsidP="0055056E">
            <w:pPr>
              <w:spacing w:line="240" w:lineRule="auto"/>
              <w:rPr>
                <w:szCs w:val="24"/>
              </w:rPr>
            </w:pPr>
          </w:p>
          <w:p w14:paraId="01246478" w14:textId="77777777" w:rsidR="00761565" w:rsidRPr="003B63A8" w:rsidRDefault="00761565" w:rsidP="0055056E">
            <w:pPr>
              <w:spacing w:line="240" w:lineRule="auto"/>
              <w:rPr>
                <w:szCs w:val="24"/>
              </w:rPr>
            </w:pPr>
          </w:p>
          <w:p w14:paraId="6C2F01A5" w14:textId="77777777" w:rsidR="00761565" w:rsidRPr="003B63A8" w:rsidRDefault="00761565" w:rsidP="0055056E">
            <w:pPr>
              <w:spacing w:line="240" w:lineRule="auto"/>
              <w:rPr>
                <w:szCs w:val="24"/>
              </w:rPr>
            </w:pPr>
          </w:p>
          <w:p w14:paraId="625EFDAB" w14:textId="77777777" w:rsidR="00761565" w:rsidRPr="003B63A8" w:rsidRDefault="00761565" w:rsidP="0055056E">
            <w:pPr>
              <w:spacing w:line="240" w:lineRule="auto"/>
              <w:rPr>
                <w:szCs w:val="24"/>
              </w:rPr>
            </w:pPr>
          </w:p>
        </w:tc>
      </w:tr>
    </w:tbl>
    <w:p w14:paraId="5067F30E" w14:textId="77777777" w:rsidR="00761565" w:rsidRDefault="00761565"/>
    <w:p w14:paraId="3EE42F6F" w14:textId="77777777" w:rsidR="00761565" w:rsidRDefault="0076156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61565" w14:paraId="401B1843" w14:textId="77777777" w:rsidTr="0055056E">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2FC9CE0" w14:textId="77777777" w:rsidR="00761565" w:rsidRDefault="00761565" w:rsidP="0055056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6A7EA8D7" w14:textId="77777777" w:rsidR="00761565" w:rsidRDefault="00761565" w:rsidP="00761565">
      <w:pPr>
        <w:spacing w:line="240" w:lineRule="auto"/>
        <w:rPr>
          <w:i/>
          <w:sz w:val="20"/>
        </w:rPr>
      </w:pPr>
    </w:p>
    <w:tbl>
      <w:tblPr>
        <w:tblStyle w:val="TableGrid"/>
        <w:tblW w:w="0" w:type="auto"/>
        <w:tblInd w:w="0" w:type="dxa"/>
        <w:tblLook w:val="04A0" w:firstRow="1" w:lastRow="0" w:firstColumn="1" w:lastColumn="0" w:noHBand="0" w:noVBand="1"/>
      </w:tblPr>
      <w:tblGrid>
        <w:gridCol w:w="1975"/>
        <w:gridCol w:w="4860"/>
        <w:gridCol w:w="2515"/>
      </w:tblGrid>
      <w:tr w:rsidR="003B63A8" w:rsidRPr="003B63A8" w14:paraId="63F52AC4" w14:textId="77777777" w:rsidTr="0055056E">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18202C88" w14:textId="77777777" w:rsidR="003B63A8" w:rsidRPr="003B63A8" w:rsidRDefault="003B63A8" w:rsidP="003B63A8">
            <w:pPr>
              <w:spacing w:line="240" w:lineRule="auto"/>
              <w:rPr>
                <w:b/>
                <w:szCs w:val="24"/>
              </w:rPr>
            </w:pPr>
            <w:r w:rsidRPr="003B63A8">
              <w:rPr>
                <w:b/>
                <w:szCs w:val="24"/>
              </w:rPr>
              <w:t>Measure #11.1.6</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25590A84" w14:textId="77777777" w:rsidR="003B63A8" w:rsidRPr="003B63A8" w:rsidRDefault="003B63A8" w:rsidP="003B63A8">
            <w:pPr>
              <w:autoSpaceDE w:val="0"/>
              <w:autoSpaceDN w:val="0"/>
              <w:adjustRightInd w:val="0"/>
              <w:spacing w:line="240" w:lineRule="auto"/>
              <w:rPr>
                <w:i/>
                <w:szCs w:val="24"/>
              </w:rPr>
            </w:pPr>
            <w:r w:rsidRPr="003B63A8">
              <w:rPr>
                <w:rFonts w:cs="HelveticaLTStd-Roman"/>
                <w:szCs w:val="24"/>
              </w:rPr>
              <w:t>Information management function that supports the health department’s mission and workforce by providing infrastructure for data storage, protection, and management; and data analysis and reporting</w:t>
            </w:r>
          </w:p>
        </w:tc>
      </w:tr>
      <w:tr w:rsidR="00761565" w:rsidRPr="003B63A8" w14:paraId="2ADE572F" w14:textId="77777777" w:rsidTr="0055056E">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4F767F9D" w14:textId="77777777" w:rsidR="00761565" w:rsidRPr="003B63A8" w:rsidRDefault="00761565" w:rsidP="0055056E">
            <w:pPr>
              <w:spacing w:line="240" w:lineRule="auto"/>
              <w:rPr>
                <w:szCs w:val="24"/>
              </w:rPr>
            </w:pPr>
            <w:r w:rsidRPr="003B63A8">
              <w:rPr>
                <w:szCs w:val="24"/>
              </w:rPr>
              <w:t>RD #</w:t>
            </w:r>
            <w:r w:rsidR="003B63A8" w:rsidRPr="003B63A8">
              <w:rPr>
                <w:szCs w:val="24"/>
              </w:rPr>
              <w:t xml:space="preserve"> 5</w:t>
            </w:r>
          </w:p>
        </w:tc>
        <w:tc>
          <w:tcPr>
            <w:tcW w:w="4860" w:type="dxa"/>
            <w:tcBorders>
              <w:top w:val="single" w:sz="4" w:space="0" w:color="auto"/>
              <w:left w:val="single" w:sz="4" w:space="0" w:color="auto"/>
              <w:bottom w:val="single" w:sz="4" w:space="0" w:color="auto"/>
              <w:right w:val="single" w:sz="4" w:space="0" w:color="auto"/>
            </w:tcBorders>
            <w:vAlign w:val="center"/>
            <w:hideMark/>
          </w:tcPr>
          <w:p w14:paraId="100A7EC8" w14:textId="77777777" w:rsidR="00761565" w:rsidRPr="003B63A8" w:rsidRDefault="003B63A8" w:rsidP="003B63A8">
            <w:pPr>
              <w:autoSpaceDE w:val="0"/>
              <w:autoSpaceDN w:val="0"/>
              <w:adjustRightInd w:val="0"/>
              <w:spacing w:line="240" w:lineRule="auto"/>
              <w:rPr>
                <w:i/>
                <w:szCs w:val="24"/>
              </w:rPr>
            </w:pPr>
            <w:r w:rsidRPr="003B63A8">
              <w:rPr>
                <w:rFonts w:cs="HelveticaNeueLTStd-Hv"/>
                <w:szCs w:val="24"/>
              </w:rPr>
              <w:t>Management of information assets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7DAE82D6" w14:textId="77777777" w:rsidR="00761565" w:rsidRPr="003B63A8" w:rsidRDefault="00761565" w:rsidP="0055056E">
            <w:pPr>
              <w:spacing w:line="240" w:lineRule="auto"/>
              <w:rPr>
                <w:szCs w:val="24"/>
              </w:rPr>
            </w:pPr>
            <w:r w:rsidRPr="003B63A8">
              <w:rPr>
                <w:szCs w:val="24"/>
              </w:rPr>
              <w:t>Example #</w:t>
            </w:r>
            <w:r w:rsidR="003B63A8" w:rsidRPr="003B63A8">
              <w:rPr>
                <w:szCs w:val="24"/>
              </w:rPr>
              <w:t xml:space="preserve"> 1</w:t>
            </w:r>
          </w:p>
        </w:tc>
      </w:tr>
    </w:tbl>
    <w:p w14:paraId="2EC38143" w14:textId="77777777" w:rsidR="00761565" w:rsidRPr="003B63A8"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61565" w:rsidRPr="003B63A8" w14:paraId="4FF60761" w14:textId="77777777" w:rsidTr="0055056E">
        <w:tc>
          <w:tcPr>
            <w:tcW w:w="5485" w:type="dxa"/>
            <w:gridSpan w:val="2"/>
            <w:tcBorders>
              <w:top w:val="single" w:sz="4" w:space="0" w:color="auto"/>
              <w:left w:val="single" w:sz="4" w:space="0" w:color="auto"/>
              <w:bottom w:val="single" w:sz="4" w:space="0" w:color="auto"/>
              <w:right w:val="single" w:sz="4" w:space="0" w:color="auto"/>
            </w:tcBorders>
            <w:hideMark/>
          </w:tcPr>
          <w:p w14:paraId="1D42C35B" w14:textId="77777777" w:rsidR="00761565" w:rsidRPr="003B63A8" w:rsidRDefault="00761565" w:rsidP="0055056E">
            <w:pPr>
              <w:spacing w:line="240" w:lineRule="auto"/>
              <w:rPr>
                <w:b/>
                <w:szCs w:val="24"/>
              </w:rPr>
            </w:pPr>
            <w:r w:rsidRPr="003B63A8">
              <w:rPr>
                <w:b/>
                <w:szCs w:val="24"/>
              </w:rPr>
              <w:t>Required Elements from Guidance</w:t>
            </w:r>
            <w:r w:rsidRPr="003B63A8">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254D2FA2" w14:textId="77777777" w:rsidR="00761565" w:rsidRPr="003B63A8" w:rsidRDefault="00761565" w:rsidP="0055056E">
            <w:pPr>
              <w:spacing w:line="240" w:lineRule="auto"/>
              <w:jc w:val="center"/>
              <w:rPr>
                <w:b/>
                <w:szCs w:val="24"/>
              </w:rPr>
            </w:pPr>
            <w:r w:rsidRPr="003B63A8">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1D292ED3" w14:textId="77777777" w:rsidR="00761565" w:rsidRPr="003B63A8" w:rsidRDefault="00761565" w:rsidP="0055056E">
            <w:pPr>
              <w:spacing w:line="240" w:lineRule="auto"/>
              <w:jc w:val="center"/>
              <w:rPr>
                <w:b/>
                <w:szCs w:val="24"/>
              </w:rPr>
            </w:pPr>
            <w:r w:rsidRPr="003B63A8">
              <w:rPr>
                <w:szCs w:val="24"/>
              </w:rPr>
              <w:t xml:space="preserve">Explanatory Notes </w:t>
            </w:r>
          </w:p>
        </w:tc>
      </w:tr>
      <w:tr w:rsidR="00761565" w:rsidRPr="003B63A8" w14:paraId="25891A7E" w14:textId="77777777" w:rsidTr="0055056E">
        <w:trPr>
          <w:trHeight w:val="476"/>
        </w:trPr>
        <w:tc>
          <w:tcPr>
            <w:tcW w:w="625" w:type="dxa"/>
            <w:tcBorders>
              <w:top w:val="single" w:sz="4" w:space="0" w:color="auto"/>
              <w:left w:val="single" w:sz="4" w:space="0" w:color="auto"/>
              <w:bottom w:val="single" w:sz="4" w:space="0" w:color="auto"/>
              <w:right w:val="single" w:sz="4" w:space="0" w:color="auto"/>
            </w:tcBorders>
          </w:tcPr>
          <w:p w14:paraId="2C85ECF4" w14:textId="77777777" w:rsidR="00761565" w:rsidRPr="003B63A8" w:rsidRDefault="003B63A8" w:rsidP="0055056E">
            <w:pPr>
              <w:spacing w:line="240" w:lineRule="auto"/>
              <w:rPr>
                <w:szCs w:val="24"/>
              </w:rPr>
            </w:pPr>
            <w:r w:rsidRPr="003B63A8">
              <w:rPr>
                <w:szCs w:val="24"/>
              </w:rPr>
              <w:t>5</w:t>
            </w:r>
          </w:p>
        </w:tc>
        <w:tc>
          <w:tcPr>
            <w:tcW w:w="4860" w:type="dxa"/>
            <w:tcBorders>
              <w:top w:val="single" w:sz="4" w:space="0" w:color="auto"/>
              <w:left w:val="single" w:sz="4" w:space="0" w:color="auto"/>
              <w:bottom w:val="single" w:sz="4" w:space="0" w:color="auto"/>
              <w:right w:val="single" w:sz="4" w:space="0" w:color="auto"/>
            </w:tcBorders>
          </w:tcPr>
          <w:p w14:paraId="3C0BDAE2" w14:textId="77777777" w:rsidR="00761565" w:rsidRDefault="003B63A8" w:rsidP="003B63A8">
            <w:pPr>
              <w:autoSpaceDE w:val="0"/>
              <w:autoSpaceDN w:val="0"/>
              <w:adjustRightInd w:val="0"/>
              <w:spacing w:line="240" w:lineRule="auto"/>
              <w:rPr>
                <w:rFonts w:cs="HelveticaNeueLTStd-Hv"/>
                <w:szCs w:val="24"/>
              </w:rPr>
            </w:pPr>
            <w:r w:rsidRPr="003B63A8">
              <w:rPr>
                <w:rFonts w:cs="HelveticaNeueLTStd-Hv"/>
                <w:szCs w:val="24"/>
              </w:rPr>
              <w:t>The health department must provide an inventory of data or data systems (either collected by the health department or by others) available to the health departments.</w:t>
            </w:r>
          </w:p>
          <w:p w14:paraId="73DEA7E1" w14:textId="77777777" w:rsidR="0048319A" w:rsidRDefault="0048319A" w:rsidP="003B63A8">
            <w:pPr>
              <w:autoSpaceDE w:val="0"/>
              <w:autoSpaceDN w:val="0"/>
              <w:adjustRightInd w:val="0"/>
              <w:spacing w:line="240" w:lineRule="auto"/>
              <w:rPr>
                <w:rFonts w:cs="HelveticaNeueLTStd-Hv"/>
                <w:szCs w:val="24"/>
              </w:rPr>
            </w:pPr>
          </w:p>
          <w:p w14:paraId="28E028E1" w14:textId="5A81768F" w:rsidR="0048319A" w:rsidRPr="003B63A8" w:rsidRDefault="0048319A" w:rsidP="00C1615E">
            <w:pPr>
              <w:rPr>
                <w:szCs w:val="24"/>
              </w:rPr>
            </w:pPr>
            <w:r w:rsidRPr="00313FC1">
              <w:rPr>
                <w:szCs w:val="24"/>
              </w:rPr>
              <w:t>Note: A hardware inventory does not meet the intent of the measure – this should be about data or data systems used by the health department (rather than just the computers used).</w:t>
            </w:r>
          </w:p>
        </w:tc>
        <w:tc>
          <w:tcPr>
            <w:tcW w:w="1362" w:type="dxa"/>
            <w:tcBorders>
              <w:top w:val="single" w:sz="4" w:space="0" w:color="auto"/>
              <w:left w:val="single" w:sz="4" w:space="0" w:color="auto"/>
              <w:bottom w:val="single" w:sz="4" w:space="0" w:color="auto"/>
              <w:right w:val="single" w:sz="4" w:space="0" w:color="auto"/>
            </w:tcBorders>
          </w:tcPr>
          <w:p w14:paraId="3A8D0A38" w14:textId="77777777" w:rsidR="00761565" w:rsidRPr="003B63A8" w:rsidRDefault="00761565"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FCDCEF3" w14:textId="77777777" w:rsidR="00761565" w:rsidRPr="003B63A8" w:rsidRDefault="00761565" w:rsidP="0055056E">
            <w:pPr>
              <w:spacing w:line="240" w:lineRule="auto"/>
              <w:rPr>
                <w:szCs w:val="24"/>
              </w:rPr>
            </w:pPr>
          </w:p>
        </w:tc>
      </w:tr>
    </w:tbl>
    <w:p w14:paraId="17CA21ED" w14:textId="77777777" w:rsidR="00761565" w:rsidRPr="003B63A8"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61565" w:rsidRPr="003B63A8" w14:paraId="32A8E809" w14:textId="77777777" w:rsidTr="0055056E">
        <w:trPr>
          <w:trHeight w:val="683"/>
        </w:trPr>
        <w:tc>
          <w:tcPr>
            <w:tcW w:w="9350" w:type="dxa"/>
            <w:tcBorders>
              <w:top w:val="single" w:sz="4" w:space="0" w:color="auto"/>
              <w:left w:val="single" w:sz="4" w:space="0" w:color="auto"/>
              <w:bottom w:val="single" w:sz="4" w:space="0" w:color="auto"/>
              <w:right w:val="single" w:sz="4" w:space="0" w:color="auto"/>
            </w:tcBorders>
            <w:hideMark/>
          </w:tcPr>
          <w:p w14:paraId="408445E2" w14:textId="77777777" w:rsidR="00761565" w:rsidRPr="003B63A8" w:rsidRDefault="00761565" w:rsidP="0055056E">
            <w:pPr>
              <w:spacing w:line="240" w:lineRule="auto"/>
              <w:rPr>
                <w:szCs w:val="24"/>
                <w:u w:val="single"/>
              </w:rPr>
            </w:pPr>
            <w:r w:rsidRPr="003B63A8">
              <w:rPr>
                <w:szCs w:val="24"/>
                <w:u w:val="single"/>
              </w:rPr>
              <w:t xml:space="preserve">Evidence of Authenticity and Date are required within the documentation itself. </w:t>
            </w:r>
          </w:p>
          <w:p w14:paraId="2D79BF34" w14:textId="77777777" w:rsidR="00761565" w:rsidRPr="003B63A8" w:rsidRDefault="00761565" w:rsidP="0055056E">
            <w:pPr>
              <w:spacing w:line="240" w:lineRule="auto"/>
              <w:rPr>
                <w:szCs w:val="24"/>
              </w:rPr>
            </w:pPr>
            <w:r w:rsidRPr="003B63A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61565" w:rsidRPr="003B63A8" w14:paraId="00A6E3B5" w14:textId="77777777" w:rsidTr="0055056E">
        <w:tc>
          <w:tcPr>
            <w:tcW w:w="9350" w:type="dxa"/>
            <w:tcBorders>
              <w:top w:val="single" w:sz="4" w:space="0" w:color="auto"/>
              <w:left w:val="single" w:sz="4" w:space="0" w:color="auto"/>
              <w:bottom w:val="single" w:sz="4" w:space="0" w:color="auto"/>
              <w:right w:val="single" w:sz="4" w:space="0" w:color="auto"/>
            </w:tcBorders>
          </w:tcPr>
          <w:p w14:paraId="14DA7950" w14:textId="77777777" w:rsidR="00761565" w:rsidRPr="003B63A8" w:rsidRDefault="00761565" w:rsidP="0055056E">
            <w:pPr>
              <w:spacing w:line="240" w:lineRule="auto"/>
              <w:rPr>
                <w:szCs w:val="24"/>
              </w:rPr>
            </w:pPr>
          </w:p>
          <w:p w14:paraId="1C6CB5F3" w14:textId="77777777" w:rsidR="00761565" w:rsidRPr="003B63A8" w:rsidRDefault="00761565" w:rsidP="0055056E">
            <w:pPr>
              <w:spacing w:line="240" w:lineRule="auto"/>
              <w:rPr>
                <w:szCs w:val="24"/>
              </w:rPr>
            </w:pPr>
          </w:p>
          <w:p w14:paraId="118CF47C" w14:textId="77777777" w:rsidR="00761565" w:rsidRPr="003B63A8" w:rsidRDefault="00761565" w:rsidP="0055056E">
            <w:pPr>
              <w:spacing w:line="240" w:lineRule="auto"/>
              <w:rPr>
                <w:szCs w:val="24"/>
              </w:rPr>
            </w:pPr>
          </w:p>
          <w:p w14:paraId="678BFE47" w14:textId="77777777" w:rsidR="00761565" w:rsidRPr="003B63A8" w:rsidRDefault="00761565" w:rsidP="0055056E">
            <w:pPr>
              <w:spacing w:line="240" w:lineRule="auto"/>
              <w:rPr>
                <w:szCs w:val="24"/>
              </w:rPr>
            </w:pPr>
          </w:p>
        </w:tc>
      </w:tr>
    </w:tbl>
    <w:p w14:paraId="1D7A382D" w14:textId="77777777" w:rsidR="00761565" w:rsidRDefault="00761565"/>
    <w:p w14:paraId="74C9CA45" w14:textId="77777777" w:rsidR="00761565" w:rsidRDefault="0076156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61565" w14:paraId="4D118212" w14:textId="77777777" w:rsidTr="0055056E">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C61C00C" w14:textId="77777777" w:rsidR="00761565" w:rsidRDefault="00761565" w:rsidP="0055056E">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33B7D42A" w14:textId="77777777" w:rsidR="00761565" w:rsidRDefault="00761565" w:rsidP="0076156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761565" w:rsidRPr="0033160A" w14:paraId="588C88CD"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2E53311E" w14:textId="77777777" w:rsidR="00761565" w:rsidRPr="0033160A" w:rsidRDefault="00761565" w:rsidP="0055056E">
            <w:pPr>
              <w:spacing w:line="240" w:lineRule="auto"/>
              <w:rPr>
                <w:b/>
                <w:szCs w:val="24"/>
              </w:rPr>
            </w:pPr>
            <w:r w:rsidRPr="0033160A">
              <w:rPr>
                <w:b/>
                <w:szCs w:val="24"/>
              </w:rPr>
              <w:t>Measure #</w:t>
            </w:r>
            <w:r w:rsidR="00815E55" w:rsidRPr="0033160A">
              <w:rPr>
                <w:b/>
                <w:szCs w:val="24"/>
              </w:rPr>
              <w:t xml:space="preserve"> 11.1.7</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489007EA" w14:textId="77777777" w:rsidR="00761565" w:rsidRPr="0033160A" w:rsidRDefault="00815E55" w:rsidP="0033160A">
            <w:pPr>
              <w:autoSpaceDE w:val="0"/>
              <w:autoSpaceDN w:val="0"/>
              <w:adjustRightInd w:val="0"/>
              <w:spacing w:line="240" w:lineRule="auto"/>
              <w:rPr>
                <w:i/>
                <w:szCs w:val="24"/>
              </w:rPr>
            </w:pPr>
            <w:r w:rsidRPr="0033160A">
              <w:rPr>
                <w:rFonts w:cs="HelveticaLTStd-Roman"/>
                <w:szCs w:val="24"/>
              </w:rPr>
              <w:t>Facilities that are clean,</w:t>
            </w:r>
            <w:r w:rsidR="0033160A" w:rsidRPr="0033160A">
              <w:rPr>
                <w:rFonts w:cs="HelveticaLTStd-Roman"/>
                <w:szCs w:val="24"/>
              </w:rPr>
              <w:t xml:space="preserve"> </w:t>
            </w:r>
            <w:r w:rsidRPr="0033160A">
              <w:rPr>
                <w:rFonts w:cs="HelveticaLTStd-Roman"/>
                <w:szCs w:val="24"/>
              </w:rPr>
              <w:t>safe, accessible, and</w:t>
            </w:r>
            <w:r w:rsidR="0033160A" w:rsidRPr="0033160A">
              <w:rPr>
                <w:rFonts w:cs="HelveticaLTStd-Roman"/>
                <w:szCs w:val="24"/>
              </w:rPr>
              <w:t xml:space="preserve"> </w:t>
            </w:r>
            <w:r w:rsidRPr="0033160A">
              <w:rPr>
                <w:rFonts w:cs="HelveticaLTStd-Roman"/>
                <w:szCs w:val="24"/>
              </w:rPr>
              <w:t>secure</w:t>
            </w:r>
          </w:p>
        </w:tc>
      </w:tr>
      <w:tr w:rsidR="00761565" w:rsidRPr="0033160A" w14:paraId="7AFFAC36"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226916C9" w14:textId="77777777" w:rsidR="00761565" w:rsidRPr="0033160A" w:rsidRDefault="00761565" w:rsidP="0055056E">
            <w:pPr>
              <w:spacing w:line="240" w:lineRule="auto"/>
              <w:rPr>
                <w:szCs w:val="24"/>
              </w:rPr>
            </w:pPr>
            <w:r w:rsidRPr="0033160A">
              <w:rPr>
                <w:szCs w:val="24"/>
              </w:rPr>
              <w:t>RD #</w:t>
            </w:r>
            <w:r w:rsidR="0033160A" w:rsidRPr="0033160A">
              <w:rPr>
                <w:szCs w:val="24"/>
              </w:rPr>
              <w:t xml:space="preserve"> 1</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49BEF97" w14:textId="77777777" w:rsidR="00761565" w:rsidRPr="0033160A" w:rsidRDefault="0033160A" w:rsidP="0033160A">
            <w:pPr>
              <w:autoSpaceDE w:val="0"/>
              <w:autoSpaceDN w:val="0"/>
              <w:adjustRightInd w:val="0"/>
              <w:spacing w:line="240" w:lineRule="auto"/>
              <w:rPr>
                <w:i/>
                <w:szCs w:val="24"/>
              </w:rPr>
            </w:pPr>
            <w:r w:rsidRPr="0033160A">
              <w:rPr>
                <w:rFonts w:cs="HelveticaNeueLTStd-Hv"/>
                <w:szCs w:val="24"/>
              </w:rPr>
              <w:t>Licenses for laboratory</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D435423" w14:textId="77777777" w:rsidR="00761565" w:rsidRPr="0033160A" w:rsidRDefault="0033160A" w:rsidP="0055056E">
            <w:pPr>
              <w:spacing w:line="240" w:lineRule="auto"/>
              <w:rPr>
                <w:szCs w:val="24"/>
              </w:rPr>
            </w:pPr>
            <w:r w:rsidRPr="0033160A">
              <w:rPr>
                <w:szCs w:val="24"/>
              </w:rPr>
              <w:t>As needed</w:t>
            </w:r>
          </w:p>
        </w:tc>
      </w:tr>
    </w:tbl>
    <w:p w14:paraId="3D7E8A3B" w14:textId="77777777" w:rsidR="00761565" w:rsidRPr="0033160A"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61565" w:rsidRPr="0033160A" w14:paraId="08451C1E" w14:textId="77777777" w:rsidTr="0055056E">
        <w:tc>
          <w:tcPr>
            <w:tcW w:w="5485" w:type="dxa"/>
            <w:gridSpan w:val="2"/>
            <w:tcBorders>
              <w:top w:val="single" w:sz="4" w:space="0" w:color="auto"/>
              <w:left w:val="single" w:sz="4" w:space="0" w:color="auto"/>
              <w:bottom w:val="single" w:sz="4" w:space="0" w:color="auto"/>
              <w:right w:val="single" w:sz="4" w:space="0" w:color="auto"/>
            </w:tcBorders>
            <w:hideMark/>
          </w:tcPr>
          <w:p w14:paraId="3A89C197" w14:textId="77777777" w:rsidR="00761565" w:rsidRPr="0033160A" w:rsidRDefault="00761565" w:rsidP="0055056E">
            <w:pPr>
              <w:spacing w:line="240" w:lineRule="auto"/>
              <w:rPr>
                <w:b/>
                <w:szCs w:val="24"/>
              </w:rPr>
            </w:pPr>
            <w:r w:rsidRPr="0033160A">
              <w:rPr>
                <w:b/>
                <w:szCs w:val="24"/>
              </w:rPr>
              <w:t>Required Elements from Guidance</w:t>
            </w:r>
            <w:r w:rsidRPr="0033160A">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1D4949F" w14:textId="77777777" w:rsidR="00761565" w:rsidRPr="0033160A" w:rsidRDefault="00761565" w:rsidP="0055056E">
            <w:pPr>
              <w:spacing w:line="240" w:lineRule="auto"/>
              <w:jc w:val="center"/>
              <w:rPr>
                <w:b/>
                <w:szCs w:val="24"/>
              </w:rPr>
            </w:pPr>
            <w:r w:rsidRPr="0033160A">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3567EA3" w14:textId="77777777" w:rsidR="00761565" w:rsidRPr="0033160A" w:rsidRDefault="00761565" w:rsidP="0055056E">
            <w:pPr>
              <w:spacing w:line="240" w:lineRule="auto"/>
              <w:jc w:val="center"/>
              <w:rPr>
                <w:b/>
                <w:szCs w:val="24"/>
              </w:rPr>
            </w:pPr>
            <w:r w:rsidRPr="0033160A">
              <w:rPr>
                <w:szCs w:val="24"/>
              </w:rPr>
              <w:t xml:space="preserve">Explanatory Notes </w:t>
            </w:r>
          </w:p>
        </w:tc>
      </w:tr>
      <w:tr w:rsidR="0048319A" w:rsidRPr="0033160A" w14:paraId="00ADDB2A" w14:textId="77777777" w:rsidTr="00103936">
        <w:trPr>
          <w:trHeight w:val="476"/>
        </w:trPr>
        <w:tc>
          <w:tcPr>
            <w:tcW w:w="625" w:type="dxa"/>
            <w:vMerge w:val="restart"/>
            <w:tcBorders>
              <w:top w:val="single" w:sz="4" w:space="0" w:color="auto"/>
              <w:left w:val="single" w:sz="4" w:space="0" w:color="auto"/>
              <w:right w:val="single" w:sz="4" w:space="0" w:color="auto"/>
            </w:tcBorders>
          </w:tcPr>
          <w:p w14:paraId="5E5469C3" w14:textId="77777777" w:rsidR="0048319A" w:rsidRPr="0033160A" w:rsidRDefault="0048319A" w:rsidP="0055056E">
            <w:pPr>
              <w:spacing w:line="240" w:lineRule="auto"/>
              <w:rPr>
                <w:szCs w:val="24"/>
              </w:rPr>
            </w:pPr>
            <w:r w:rsidRPr="0033160A">
              <w:rPr>
                <w:szCs w:val="24"/>
              </w:rPr>
              <w:t>1</w:t>
            </w:r>
          </w:p>
        </w:tc>
        <w:tc>
          <w:tcPr>
            <w:tcW w:w="4860" w:type="dxa"/>
            <w:tcBorders>
              <w:top w:val="single" w:sz="4" w:space="0" w:color="auto"/>
              <w:left w:val="single" w:sz="4" w:space="0" w:color="auto"/>
              <w:bottom w:val="single" w:sz="4" w:space="0" w:color="auto"/>
              <w:right w:val="single" w:sz="4" w:space="0" w:color="auto"/>
            </w:tcBorders>
          </w:tcPr>
          <w:p w14:paraId="676A46E3" w14:textId="77777777" w:rsidR="0048319A" w:rsidRPr="0033160A" w:rsidRDefault="0048319A" w:rsidP="0033160A">
            <w:pPr>
              <w:autoSpaceDE w:val="0"/>
              <w:autoSpaceDN w:val="0"/>
              <w:adjustRightInd w:val="0"/>
              <w:spacing w:line="240" w:lineRule="auto"/>
              <w:rPr>
                <w:szCs w:val="24"/>
              </w:rPr>
            </w:pPr>
            <w:r w:rsidRPr="0033160A">
              <w:rPr>
                <w:rFonts w:cs="HelveticaNeueLTStd-Hv"/>
                <w:szCs w:val="24"/>
              </w:rPr>
              <w:t>The health department must provide copies of licenses to meet national or state requirements appropriate for the laboratory services provided.</w:t>
            </w:r>
          </w:p>
        </w:tc>
        <w:tc>
          <w:tcPr>
            <w:tcW w:w="1362" w:type="dxa"/>
            <w:tcBorders>
              <w:top w:val="single" w:sz="4" w:space="0" w:color="auto"/>
              <w:left w:val="single" w:sz="4" w:space="0" w:color="auto"/>
              <w:bottom w:val="single" w:sz="4" w:space="0" w:color="auto"/>
              <w:right w:val="single" w:sz="4" w:space="0" w:color="auto"/>
            </w:tcBorders>
          </w:tcPr>
          <w:p w14:paraId="732E65A0" w14:textId="77777777" w:rsidR="0048319A" w:rsidRPr="0033160A" w:rsidRDefault="0048319A"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5FDB24B" w14:textId="77777777" w:rsidR="0048319A" w:rsidRPr="0033160A" w:rsidRDefault="0048319A" w:rsidP="0055056E">
            <w:pPr>
              <w:spacing w:line="240" w:lineRule="auto"/>
              <w:rPr>
                <w:szCs w:val="24"/>
              </w:rPr>
            </w:pPr>
          </w:p>
        </w:tc>
      </w:tr>
      <w:tr w:rsidR="0048319A" w:rsidRPr="0033160A" w14:paraId="75335011" w14:textId="77777777" w:rsidTr="00B066D7">
        <w:trPr>
          <w:trHeight w:val="476"/>
        </w:trPr>
        <w:tc>
          <w:tcPr>
            <w:tcW w:w="625" w:type="dxa"/>
            <w:vMerge/>
            <w:tcBorders>
              <w:left w:val="single" w:sz="4" w:space="0" w:color="auto"/>
              <w:right w:val="single" w:sz="4" w:space="0" w:color="auto"/>
            </w:tcBorders>
          </w:tcPr>
          <w:p w14:paraId="28BD8DA9" w14:textId="77777777" w:rsidR="0048319A" w:rsidRPr="0033160A" w:rsidRDefault="0048319A"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0EBB84E6" w14:textId="77777777" w:rsidR="0048319A" w:rsidRDefault="0048319A" w:rsidP="0033160A">
            <w:pPr>
              <w:autoSpaceDE w:val="0"/>
              <w:autoSpaceDN w:val="0"/>
              <w:adjustRightInd w:val="0"/>
              <w:spacing w:line="240" w:lineRule="auto"/>
              <w:rPr>
                <w:rFonts w:cs="HelveticaNeueLTStd-Hv"/>
                <w:szCs w:val="24"/>
              </w:rPr>
            </w:pPr>
            <w:r w:rsidRPr="00880A36">
              <w:rPr>
                <w:rFonts w:cs="HelveticaNeueLTStd-Hv"/>
                <w:szCs w:val="24"/>
              </w:rPr>
              <w:t xml:space="preserve">Access to a laboratory that has </w:t>
            </w:r>
            <w:r w:rsidRPr="00B66843">
              <w:rPr>
                <w:rFonts w:cs="HelveticaNeueLTStd-Hv"/>
                <w:szCs w:val="24"/>
                <w:u w:val="single"/>
              </w:rPr>
              <w:t>Select Agent certification</w:t>
            </w:r>
            <w:r w:rsidRPr="00880A36">
              <w:rPr>
                <w:rFonts w:cs="HelveticaNeueLTStd-Hv"/>
                <w:szCs w:val="24"/>
              </w:rPr>
              <w:t xml:space="preserve"> is required.</w:t>
            </w:r>
          </w:p>
          <w:p w14:paraId="0AF0571A" w14:textId="7069324C" w:rsidR="00C1615E" w:rsidRPr="0033160A" w:rsidRDefault="00C1615E" w:rsidP="0033160A">
            <w:pPr>
              <w:autoSpaceDE w:val="0"/>
              <w:autoSpaceDN w:val="0"/>
              <w:adjustRightInd w:val="0"/>
              <w:spacing w:line="240" w:lineRule="auto"/>
              <w:rPr>
                <w:rFonts w:cs="HelveticaNeueLTStd-Hv"/>
                <w:szCs w:val="24"/>
              </w:rPr>
            </w:pPr>
            <w:bookmarkStart w:id="0" w:name="_GoBack"/>
            <w:bookmarkEnd w:id="0"/>
          </w:p>
        </w:tc>
        <w:tc>
          <w:tcPr>
            <w:tcW w:w="1362" w:type="dxa"/>
            <w:tcBorders>
              <w:top w:val="single" w:sz="4" w:space="0" w:color="auto"/>
              <w:left w:val="single" w:sz="4" w:space="0" w:color="auto"/>
              <w:bottom w:val="single" w:sz="4" w:space="0" w:color="auto"/>
              <w:right w:val="single" w:sz="4" w:space="0" w:color="auto"/>
            </w:tcBorders>
          </w:tcPr>
          <w:p w14:paraId="414A4318" w14:textId="77777777" w:rsidR="0048319A" w:rsidRPr="0033160A" w:rsidRDefault="0048319A"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8FCCC37" w14:textId="77777777" w:rsidR="0048319A" w:rsidRPr="0033160A" w:rsidRDefault="0048319A" w:rsidP="0055056E">
            <w:pPr>
              <w:spacing w:line="240" w:lineRule="auto"/>
              <w:rPr>
                <w:szCs w:val="24"/>
              </w:rPr>
            </w:pPr>
          </w:p>
        </w:tc>
      </w:tr>
      <w:tr w:rsidR="0048319A" w:rsidRPr="0033160A" w14:paraId="4E319F25" w14:textId="77777777" w:rsidTr="00103936">
        <w:trPr>
          <w:trHeight w:val="476"/>
        </w:trPr>
        <w:tc>
          <w:tcPr>
            <w:tcW w:w="625" w:type="dxa"/>
            <w:vMerge/>
            <w:tcBorders>
              <w:left w:val="single" w:sz="4" w:space="0" w:color="auto"/>
              <w:bottom w:val="single" w:sz="4" w:space="0" w:color="auto"/>
              <w:right w:val="single" w:sz="4" w:space="0" w:color="auto"/>
            </w:tcBorders>
          </w:tcPr>
          <w:p w14:paraId="379DFF3F" w14:textId="77777777" w:rsidR="0048319A" w:rsidRPr="0033160A" w:rsidRDefault="0048319A" w:rsidP="0055056E">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355D5AD" w14:textId="60B32C1A" w:rsidR="0048319A" w:rsidRPr="00880A36" w:rsidRDefault="0048319A" w:rsidP="0033160A">
            <w:pPr>
              <w:autoSpaceDE w:val="0"/>
              <w:autoSpaceDN w:val="0"/>
              <w:adjustRightInd w:val="0"/>
              <w:spacing w:line="240" w:lineRule="auto"/>
              <w:rPr>
                <w:rFonts w:cs="HelveticaNeueLTStd-Hv"/>
                <w:szCs w:val="24"/>
              </w:rPr>
            </w:pPr>
            <w:r w:rsidRPr="00313FC1">
              <w:rPr>
                <w:szCs w:val="24"/>
              </w:rPr>
              <w:t>Note: Lab certifications must not be expired at the time of submission to PHAB.</w:t>
            </w:r>
          </w:p>
        </w:tc>
        <w:tc>
          <w:tcPr>
            <w:tcW w:w="1362" w:type="dxa"/>
            <w:tcBorders>
              <w:top w:val="single" w:sz="4" w:space="0" w:color="auto"/>
              <w:left w:val="single" w:sz="4" w:space="0" w:color="auto"/>
              <w:bottom w:val="single" w:sz="4" w:space="0" w:color="auto"/>
              <w:right w:val="single" w:sz="4" w:space="0" w:color="auto"/>
            </w:tcBorders>
          </w:tcPr>
          <w:p w14:paraId="4EF313C1" w14:textId="77777777" w:rsidR="0048319A" w:rsidRPr="0033160A" w:rsidRDefault="0048319A" w:rsidP="0055056E">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E49BF02" w14:textId="77777777" w:rsidR="0048319A" w:rsidRPr="0033160A" w:rsidRDefault="0048319A" w:rsidP="0055056E">
            <w:pPr>
              <w:spacing w:line="240" w:lineRule="auto"/>
              <w:rPr>
                <w:szCs w:val="24"/>
              </w:rPr>
            </w:pPr>
          </w:p>
        </w:tc>
      </w:tr>
    </w:tbl>
    <w:p w14:paraId="4C938034" w14:textId="77777777" w:rsidR="00761565" w:rsidRPr="0033160A" w:rsidRDefault="00761565" w:rsidP="007615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61565" w:rsidRPr="0033160A" w14:paraId="2D5EAF26" w14:textId="77777777" w:rsidTr="0055056E">
        <w:trPr>
          <w:trHeight w:val="683"/>
        </w:trPr>
        <w:tc>
          <w:tcPr>
            <w:tcW w:w="9350" w:type="dxa"/>
            <w:tcBorders>
              <w:top w:val="single" w:sz="4" w:space="0" w:color="auto"/>
              <w:left w:val="single" w:sz="4" w:space="0" w:color="auto"/>
              <w:bottom w:val="single" w:sz="4" w:space="0" w:color="auto"/>
              <w:right w:val="single" w:sz="4" w:space="0" w:color="auto"/>
            </w:tcBorders>
            <w:hideMark/>
          </w:tcPr>
          <w:p w14:paraId="51AA379C" w14:textId="77777777" w:rsidR="00761565" w:rsidRPr="0033160A" w:rsidRDefault="00761565" w:rsidP="0055056E">
            <w:pPr>
              <w:spacing w:line="240" w:lineRule="auto"/>
              <w:rPr>
                <w:szCs w:val="24"/>
                <w:u w:val="single"/>
              </w:rPr>
            </w:pPr>
            <w:r w:rsidRPr="0033160A">
              <w:rPr>
                <w:szCs w:val="24"/>
                <w:u w:val="single"/>
              </w:rPr>
              <w:t xml:space="preserve">Evidence of Authenticity and Date are required within the documentation itself. </w:t>
            </w:r>
          </w:p>
          <w:p w14:paraId="0A244B05" w14:textId="77777777" w:rsidR="00761565" w:rsidRPr="0033160A" w:rsidRDefault="00761565" w:rsidP="0055056E">
            <w:pPr>
              <w:spacing w:line="240" w:lineRule="auto"/>
              <w:rPr>
                <w:szCs w:val="24"/>
              </w:rPr>
            </w:pPr>
            <w:r w:rsidRPr="0033160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61565" w:rsidRPr="0033160A" w14:paraId="42291E5E" w14:textId="77777777" w:rsidTr="0055056E">
        <w:tc>
          <w:tcPr>
            <w:tcW w:w="9350" w:type="dxa"/>
            <w:tcBorders>
              <w:top w:val="single" w:sz="4" w:space="0" w:color="auto"/>
              <w:left w:val="single" w:sz="4" w:space="0" w:color="auto"/>
              <w:bottom w:val="single" w:sz="4" w:space="0" w:color="auto"/>
              <w:right w:val="single" w:sz="4" w:space="0" w:color="auto"/>
            </w:tcBorders>
          </w:tcPr>
          <w:p w14:paraId="2471FE5A" w14:textId="77777777" w:rsidR="00761565" w:rsidRPr="0033160A" w:rsidRDefault="00761565" w:rsidP="0055056E">
            <w:pPr>
              <w:spacing w:line="240" w:lineRule="auto"/>
              <w:rPr>
                <w:szCs w:val="24"/>
              </w:rPr>
            </w:pPr>
          </w:p>
          <w:p w14:paraId="4437895A" w14:textId="77777777" w:rsidR="00761565" w:rsidRPr="0033160A" w:rsidRDefault="00761565" w:rsidP="0055056E">
            <w:pPr>
              <w:spacing w:line="240" w:lineRule="auto"/>
              <w:rPr>
                <w:szCs w:val="24"/>
              </w:rPr>
            </w:pPr>
          </w:p>
          <w:p w14:paraId="219D268D" w14:textId="77777777" w:rsidR="00761565" w:rsidRPr="0033160A" w:rsidRDefault="00761565" w:rsidP="0055056E">
            <w:pPr>
              <w:spacing w:line="240" w:lineRule="auto"/>
              <w:rPr>
                <w:szCs w:val="24"/>
              </w:rPr>
            </w:pPr>
          </w:p>
          <w:p w14:paraId="24DCB56F" w14:textId="77777777" w:rsidR="00761565" w:rsidRPr="0033160A" w:rsidRDefault="00761565" w:rsidP="0055056E">
            <w:pPr>
              <w:spacing w:line="240" w:lineRule="auto"/>
              <w:rPr>
                <w:szCs w:val="24"/>
              </w:rPr>
            </w:pPr>
          </w:p>
        </w:tc>
      </w:tr>
    </w:tbl>
    <w:p w14:paraId="3E7EDB15" w14:textId="77777777" w:rsidR="00815E55" w:rsidRDefault="00815E55"/>
    <w:p w14:paraId="23A793CA" w14:textId="77777777" w:rsidR="00815E55" w:rsidRDefault="00815E5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15E55" w14:paraId="41A15F54" w14:textId="77777777" w:rsidTr="00FD7F7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EDD7A15" w14:textId="77777777" w:rsidR="00815E55" w:rsidRDefault="00815E55" w:rsidP="00FD7F7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66D30257" w14:textId="77777777" w:rsidR="00815E55" w:rsidRDefault="00815E55" w:rsidP="00815E5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33160A" w:rsidRPr="0033160A" w14:paraId="120ABCEF"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480DA1DD" w14:textId="77777777" w:rsidR="0033160A" w:rsidRPr="0033160A" w:rsidRDefault="0033160A" w:rsidP="0033160A">
            <w:pPr>
              <w:spacing w:line="240" w:lineRule="auto"/>
              <w:rPr>
                <w:b/>
                <w:szCs w:val="24"/>
              </w:rPr>
            </w:pPr>
            <w:r w:rsidRPr="0033160A">
              <w:rPr>
                <w:b/>
                <w:szCs w:val="24"/>
              </w:rPr>
              <w:t>Measure # 11.1.7</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4E078875" w14:textId="77777777" w:rsidR="0033160A" w:rsidRPr="0033160A" w:rsidRDefault="0033160A" w:rsidP="0033160A">
            <w:pPr>
              <w:autoSpaceDE w:val="0"/>
              <w:autoSpaceDN w:val="0"/>
              <w:adjustRightInd w:val="0"/>
              <w:spacing w:line="240" w:lineRule="auto"/>
              <w:rPr>
                <w:i/>
                <w:szCs w:val="24"/>
              </w:rPr>
            </w:pPr>
            <w:r w:rsidRPr="0033160A">
              <w:rPr>
                <w:rFonts w:cs="HelveticaLTStd-Roman"/>
                <w:szCs w:val="24"/>
              </w:rPr>
              <w:t>Facilities that are clean, safe, accessible, and secure</w:t>
            </w:r>
          </w:p>
        </w:tc>
      </w:tr>
      <w:tr w:rsidR="00815E55" w:rsidRPr="0033160A" w14:paraId="4716517E"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40FEDACA" w14:textId="77777777" w:rsidR="00815E55" w:rsidRPr="0033160A" w:rsidRDefault="00815E55" w:rsidP="00FD7F77">
            <w:pPr>
              <w:spacing w:line="240" w:lineRule="auto"/>
              <w:rPr>
                <w:szCs w:val="24"/>
              </w:rPr>
            </w:pPr>
            <w:r w:rsidRPr="0033160A">
              <w:rPr>
                <w:szCs w:val="24"/>
              </w:rPr>
              <w:t>RD #</w:t>
            </w:r>
            <w:r w:rsidR="0033160A" w:rsidRPr="0033160A">
              <w:rPr>
                <w:szCs w:val="24"/>
              </w:rPr>
              <w:t xml:space="preserve"> 2</w:t>
            </w:r>
          </w:p>
        </w:tc>
        <w:tc>
          <w:tcPr>
            <w:tcW w:w="4770" w:type="dxa"/>
            <w:tcBorders>
              <w:top w:val="single" w:sz="4" w:space="0" w:color="auto"/>
              <w:left w:val="single" w:sz="4" w:space="0" w:color="auto"/>
              <w:bottom w:val="single" w:sz="4" w:space="0" w:color="auto"/>
              <w:right w:val="single" w:sz="4" w:space="0" w:color="auto"/>
            </w:tcBorders>
            <w:vAlign w:val="center"/>
            <w:hideMark/>
          </w:tcPr>
          <w:p w14:paraId="0C1C598B" w14:textId="77777777" w:rsidR="00815E55" w:rsidRPr="0033160A" w:rsidRDefault="0033160A" w:rsidP="00FD7F77">
            <w:pPr>
              <w:spacing w:line="240" w:lineRule="auto"/>
              <w:rPr>
                <w:i/>
                <w:szCs w:val="24"/>
              </w:rPr>
            </w:pPr>
            <w:r w:rsidRPr="0033160A">
              <w:rPr>
                <w:rFonts w:cs="HelveticaNeueLTStd-Hv"/>
                <w:szCs w:val="24"/>
              </w:rPr>
              <w:t>Inspection reports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6A3DB06" w14:textId="77777777" w:rsidR="00815E55" w:rsidRPr="0033160A" w:rsidRDefault="00815E55" w:rsidP="00FD7F77">
            <w:pPr>
              <w:spacing w:line="240" w:lineRule="auto"/>
              <w:rPr>
                <w:szCs w:val="24"/>
              </w:rPr>
            </w:pPr>
            <w:r w:rsidRPr="0033160A">
              <w:rPr>
                <w:szCs w:val="24"/>
              </w:rPr>
              <w:t>Example #</w:t>
            </w:r>
            <w:r w:rsidR="0033160A">
              <w:rPr>
                <w:szCs w:val="24"/>
              </w:rPr>
              <w:t xml:space="preserve"> 1</w:t>
            </w:r>
          </w:p>
        </w:tc>
      </w:tr>
    </w:tbl>
    <w:p w14:paraId="3E412039" w14:textId="77777777" w:rsidR="00815E55" w:rsidRPr="0033160A"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815E55" w:rsidRPr="0033160A" w14:paraId="5E9F688B" w14:textId="77777777" w:rsidTr="00FD7F77">
        <w:tc>
          <w:tcPr>
            <w:tcW w:w="5485" w:type="dxa"/>
            <w:gridSpan w:val="2"/>
            <w:tcBorders>
              <w:top w:val="single" w:sz="4" w:space="0" w:color="auto"/>
              <w:left w:val="single" w:sz="4" w:space="0" w:color="auto"/>
              <w:bottom w:val="single" w:sz="4" w:space="0" w:color="auto"/>
              <w:right w:val="single" w:sz="4" w:space="0" w:color="auto"/>
            </w:tcBorders>
            <w:hideMark/>
          </w:tcPr>
          <w:p w14:paraId="637DEF31" w14:textId="77777777" w:rsidR="00815E55" w:rsidRPr="0033160A" w:rsidRDefault="00815E55" w:rsidP="00FD7F77">
            <w:pPr>
              <w:spacing w:line="240" w:lineRule="auto"/>
              <w:rPr>
                <w:b/>
                <w:szCs w:val="24"/>
              </w:rPr>
            </w:pPr>
            <w:r w:rsidRPr="0033160A">
              <w:rPr>
                <w:b/>
                <w:szCs w:val="24"/>
              </w:rPr>
              <w:t>Required Elements from Guidance</w:t>
            </w:r>
            <w:r w:rsidRPr="0033160A">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14E0563" w14:textId="77777777" w:rsidR="00815E55" w:rsidRPr="0033160A" w:rsidRDefault="00815E55" w:rsidP="00FD7F77">
            <w:pPr>
              <w:spacing w:line="240" w:lineRule="auto"/>
              <w:jc w:val="center"/>
              <w:rPr>
                <w:b/>
                <w:szCs w:val="24"/>
              </w:rPr>
            </w:pPr>
            <w:r w:rsidRPr="0033160A">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593197F5" w14:textId="77777777" w:rsidR="00815E55" w:rsidRPr="0033160A" w:rsidRDefault="00815E55" w:rsidP="00FD7F77">
            <w:pPr>
              <w:spacing w:line="240" w:lineRule="auto"/>
              <w:jc w:val="center"/>
              <w:rPr>
                <w:b/>
                <w:szCs w:val="24"/>
              </w:rPr>
            </w:pPr>
            <w:r w:rsidRPr="0033160A">
              <w:rPr>
                <w:szCs w:val="24"/>
              </w:rPr>
              <w:t xml:space="preserve">Explanatory Notes </w:t>
            </w:r>
          </w:p>
        </w:tc>
      </w:tr>
      <w:tr w:rsidR="00815E55" w:rsidRPr="0033160A" w14:paraId="3D61EC17" w14:textId="77777777" w:rsidTr="00FD7F77">
        <w:trPr>
          <w:trHeight w:val="476"/>
        </w:trPr>
        <w:tc>
          <w:tcPr>
            <w:tcW w:w="625" w:type="dxa"/>
            <w:tcBorders>
              <w:top w:val="single" w:sz="4" w:space="0" w:color="auto"/>
              <w:left w:val="single" w:sz="4" w:space="0" w:color="auto"/>
              <w:bottom w:val="single" w:sz="4" w:space="0" w:color="auto"/>
              <w:right w:val="single" w:sz="4" w:space="0" w:color="auto"/>
            </w:tcBorders>
          </w:tcPr>
          <w:p w14:paraId="247A94D5" w14:textId="77777777" w:rsidR="00815E55" w:rsidRPr="0033160A" w:rsidRDefault="0033160A" w:rsidP="00FD7F77">
            <w:pPr>
              <w:spacing w:line="240" w:lineRule="auto"/>
              <w:rPr>
                <w:szCs w:val="24"/>
              </w:rPr>
            </w:pPr>
            <w:r w:rsidRPr="0033160A">
              <w:rPr>
                <w:szCs w:val="24"/>
              </w:rPr>
              <w:t>2</w:t>
            </w:r>
          </w:p>
        </w:tc>
        <w:tc>
          <w:tcPr>
            <w:tcW w:w="4860" w:type="dxa"/>
            <w:tcBorders>
              <w:top w:val="single" w:sz="4" w:space="0" w:color="auto"/>
              <w:left w:val="single" w:sz="4" w:space="0" w:color="auto"/>
              <w:bottom w:val="single" w:sz="4" w:space="0" w:color="auto"/>
              <w:right w:val="single" w:sz="4" w:space="0" w:color="auto"/>
            </w:tcBorders>
          </w:tcPr>
          <w:p w14:paraId="0DAC7E48" w14:textId="77777777" w:rsidR="00815E55" w:rsidRPr="0033160A" w:rsidRDefault="0033160A" w:rsidP="00880A36">
            <w:pPr>
              <w:autoSpaceDE w:val="0"/>
              <w:autoSpaceDN w:val="0"/>
              <w:adjustRightInd w:val="0"/>
              <w:spacing w:line="240" w:lineRule="auto"/>
              <w:rPr>
                <w:szCs w:val="24"/>
              </w:rPr>
            </w:pPr>
            <w:r w:rsidRPr="0033160A">
              <w:rPr>
                <w:rFonts w:cs="HelveticaNeueLTStd-Hv"/>
                <w:szCs w:val="24"/>
              </w:rPr>
              <w:t>The health department must provide examples of inspection reports, for example, OSHA, internal (department conducted), or external (an</w:t>
            </w:r>
            <w:r w:rsidR="00880A36">
              <w:rPr>
                <w:rFonts w:cs="HelveticaNeueLTStd-Hv"/>
                <w:szCs w:val="24"/>
              </w:rPr>
              <w:t xml:space="preserve"> </w:t>
            </w:r>
            <w:r w:rsidRPr="0033160A">
              <w:rPr>
                <w:rFonts w:cs="HelveticaNeueLTStd-Hv"/>
                <w:szCs w:val="24"/>
              </w:rPr>
              <w:t>independent organization) inspection reports, cleaning and maintenance policies, logs, records, certificate of occupancy, contracts or orders.</w:t>
            </w:r>
          </w:p>
        </w:tc>
        <w:tc>
          <w:tcPr>
            <w:tcW w:w="1362" w:type="dxa"/>
            <w:tcBorders>
              <w:top w:val="single" w:sz="4" w:space="0" w:color="auto"/>
              <w:left w:val="single" w:sz="4" w:space="0" w:color="auto"/>
              <w:bottom w:val="single" w:sz="4" w:space="0" w:color="auto"/>
              <w:right w:val="single" w:sz="4" w:space="0" w:color="auto"/>
            </w:tcBorders>
          </w:tcPr>
          <w:p w14:paraId="2D754DE6" w14:textId="77777777" w:rsidR="00815E55" w:rsidRPr="0033160A" w:rsidRDefault="00815E55"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83A3DCF" w14:textId="77777777" w:rsidR="00815E55" w:rsidRPr="0033160A" w:rsidRDefault="00815E55" w:rsidP="00FD7F77">
            <w:pPr>
              <w:spacing w:line="240" w:lineRule="auto"/>
              <w:rPr>
                <w:szCs w:val="24"/>
              </w:rPr>
            </w:pPr>
          </w:p>
        </w:tc>
      </w:tr>
    </w:tbl>
    <w:p w14:paraId="70AB098A" w14:textId="77777777" w:rsidR="00815E55" w:rsidRPr="0033160A"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815E55" w:rsidRPr="0033160A" w14:paraId="7C7F184C" w14:textId="77777777" w:rsidTr="00FD7F77">
        <w:trPr>
          <w:trHeight w:val="683"/>
        </w:trPr>
        <w:tc>
          <w:tcPr>
            <w:tcW w:w="9350" w:type="dxa"/>
            <w:tcBorders>
              <w:top w:val="single" w:sz="4" w:space="0" w:color="auto"/>
              <w:left w:val="single" w:sz="4" w:space="0" w:color="auto"/>
              <w:bottom w:val="single" w:sz="4" w:space="0" w:color="auto"/>
              <w:right w:val="single" w:sz="4" w:space="0" w:color="auto"/>
            </w:tcBorders>
            <w:hideMark/>
          </w:tcPr>
          <w:p w14:paraId="6C99F581" w14:textId="77777777" w:rsidR="00815E55" w:rsidRPr="0033160A" w:rsidRDefault="00815E55" w:rsidP="00FD7F77">
            <w:pPr>
              <w:spacing w:line="240" w:lineRule="auto"/>
              <w:rPr>
                <w:szCs w:val="24"/>
                <w:u w:val="single"/>
              </w:rPr>
            </w:pPr>
            <w:r w:rsidRPr="0033160A">
              <w:rPr>
                <w:szCs w:val="24"/>
                <w:u w:val="single"/>
              </w:rPr>
              <w:t xml:space="preserve">Evidence of Authenticity and Date are required within the documentation itself. </w:t>
            </w:r>
          </w:p>
          <w:p w14:paraId="696C5829" w14:textId="77777777" w:rsidR="00815E55" w:rsidRPr="0033160A" w:rsidRDefault="00815E55" w:rsidP="00FD7F77">
            <w:pPr>
              <w:spacing w:line="240" w:lineRule="auto"/>
              <w:rPr>
                <w:szCs w:val="24"/>
              </w:rPr>
            </w:pPr>
            <w:r w:rsidRPr="0033160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15E55" w:rsidRPr="0033160A" w14:paraId="056E278C" w14:textId="77777777" w:rsidTr="00FD7F77">
        <w:tc>
          <w:tcPr>
            <w:tcW w:w="9350" w:type="dxa"/>
            <w:tcBorders>
              <w:top w:val="single" w:sz="4" w:space="0" w:color="auto"/>
              <w:left w:val="single" w:sz="4" w:space="0" w:color="auto"/>
              <w:bottom w:val="single" w:sz="4" w:space="0" w:color="auto"/>
              <w:right w:val="single" w:sz="4" w:space="0" w:color="auto"/>
            </w:tcBorders>
          </w:tcPr>
          <w:p w14:paraId="32D42208" w14:textId="77777777" w:rsidR="00815E55" w:rsidRPr="0033160A" w:rsidRDefault="00815E55" w:rsidP="00FD7F77">
            <w:pPr>
              <w:spacing w:line="240" w:lineRule="auto"/>
              <w:rPr>
                <w:szCs w:val="24"/>
              </w:rPr>
            </w:pPr>
          </w:p>
          <w:p w14:paraId="0F2A61A7" w14:textId="77777777" w:rsidR="00815E55" w:rsidRPr="0033160A" w:rsidRDefault="00815E55" w:rsidP="00FD7F77">
            <w:pPr>
              <w:spacing w:line="240" w:lineRule="auto"/>
              <w:rPr>
                <w:szCs w:val="24"/>
              </w:rPr>
            </w:pPr>
          </w:p>
          <w:p w14:paraId="67F107DA" w14:textId="77777777" w:rsidR="00815E55" w:rsidRPr="0033160A" w:rsidRDefault="00815E55" w:rsidP="00FD7F77">
            <w:pPr>
              <w:spacing w:line="240" w:lineRule="auto"/>
              <w:rPr>
                <w:szCs w:val="24"/>
              </w:rPr>
            </w:pPr>
          </w:p>
          <w:p w14:paraId="24C71B47" w14:textId="77777777" w:rsidR="00815E55" w:rsidRPr="0033160A" w:rsidRDefault="00815E55" w:rsidP="00FD7F77">
            <w:pPr>
              <w:spacing w:line="240" w:lineRule="auto"/>
              <w:rPr>
                <w:szCs w:val="24"/>
              </w:rPr>
            </w:pPr>
          </w:p>
        </w:tc>
      </w:tr>
    </w:tbl>
    <w:p w14:paraId="6DEFD48A" w14:textId="77777777" w:rsidR="0033160A" w:rsidRDefault="0033160A"/>
    <w:p w14:paraId="24B99231" w14:textId="77777777" w:rsidR="0033160A" w:rsidRDefault="0033160A">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33160A" w14:paraId="347B5D0C" w14:textId="77777777" w:rsidTr="00FD7F7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E2A368B" w14:textId="77777777" w:rsidR="0033160A" w:rsidRDefault="0033160A" w:rsidP="00FD7F7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BAD5439" w14:textId="77777777" w:rsidR="0033160A" w:rsidRDefault="0033160A" w:rsidP="0033160A">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33160A" w:rsidRPr="0033160A" w14:paraId="272E3658"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4384F7C2" w14:textId="77777777" w:rsidR="0033160A" w:rsidRPr="0033160A" w:rsidRDefault="0033160A" w:rsidP="00FD7F77">
            <w:pPr>
              <w:spacing w:line="240" w:lineRule="auto"/>
              <w:rPr>
                <w:b/>
                <w:szCs w:val="24"/>
              </w:rPr>
            </w:pPr>
            <w:r w:rsidRPr="0033160A">
              <w:rPr>
                <w:b/>
                <w:szCs w:val="24"/>
              </w:rPr>
              <w:t>Measure # 11.1.7</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5F219A6D" w14:textId="77777777" w:rsidR="0033160A" w:rsidRPr="0033160A" w:rsidRDefault="0033160A" w:rsidP="00FD7F77">
            <w:pPr>
              <w:autoSpaceDE w:val="0"/>
              <w:autoSpaceDN w:val="0"/>
              <w:adjustRightInd w:val="0"/>
              <w:spacing w:line="240" w:lineRule="auto"/>
              <w:rPr>
                <w:i/>
                <w:szCs w:val="24"/>
              </w:rPr>
            </w:pPr>
            <w:r w:rsidRPr="0033160A">
              <w:rPr>
                <w:rFonts w:cs="HelveticaLTStd-Roman"/>
                <w:szCs w:val="24"/>
              </w:rPr>
              <w:t>Facilities that are clean, safe, accessible, and secure</w:t>
            </w:r>
          </w:p>
        </w:tc>
      </w:tr>
      <w:tr w:rsidR="0033160A" w:rsidRPr="0033160A" w14:paraId="4BBC6329"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32E79347" w14:textId="77777777" w:rsidR="0033160A" w:rsidRPr="0033160A" w:rsidRDefault="0033160A" w:rsidP="00FD7F77">
            <w:pPr>
              <w:spacing w:line="240" w:lineRule="auto"/>
              <w:rPr>
                <w:szCs w:val="24"/>
              </w:rPr>
            </w:pPr>
            <w:r w:rsidRPr="0033160A">
              <w:rPr>
                <w:szCs w:val="24"/>
              </w:rPr>
              <w:t>RD # 2</w:t>
            </w:r>
          </w:p>
        </w:tc>
        <w:tc>
          <w:tcPr>
            <w:tcW w:w="4770" w:type="dxa"/>
            <w:tcBorders>
              <w:top w:val="single" w:sz="4" w:space="0" w:color="auto"/>
              <w:left w:val="single" w:sz="4" w:space="0" w:color="auto"/>
              <w:bottom w:val="single" w:sz="4" w:space="0" w:color="auto"/>
              <w:right w:val="single" w:sz="4" w:space="0" w:color="auto"/>
            </w:tcBorders>
            <w:vAlign w:val="center"/>
            <w:hideMark/>
          </w:tcPr>
          <w:p w14:paraId="7909E54E" w14:textId="77777777" w:rsidR="0033160A" w:rsidRPr="0033160A" w:rsidRDefault="0033160A" w:rsidP="00FD7F77">
            <w:pPr>
              <w:spacing w:line="240" w:lineRule="auto"/>
              <w:rPr>
                <w:i/>
                <w:szCs w:val="24"/>
              </w:rPr>
            </w:pPr>
            <w:r w:rsidRPr="0033160A">
              <w:rPr>
                <w:rFonts w:cs="HelveticaNeueLTStd-Hv"/>
                <w:szCs w:val="24"/>
              </w:rPr>
              <w:t>Inspection reports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BAECB5D" w14:textId="77777777" w:rsidR="0033160A" w:rsidRPr="0033160A" w:rsidRDefault="0033160A" w:rsidP="00FD7F77">
            <w:pPr>
              <w:spacing w:line="240" w:lineRule="auto"/>
              <w:rPr>
                <w:szCs w:val="24"/>
              </w:rPr>
            </w:pPr>
            <w:r w:rsidRPr="0033160A">
              <w:rPr>
                <w:szCs w:val="24"/>
              </w:rPr>
              <w:t>Example #</w:t>
            </w:r>
            <w:r>
              <w:rPr>
                <w:szCs w:val="24"/>
              </w:rPr>
              <w:t xml:space="preserve"> 2</w:t>
            </w:r>
          </w:p>
        </w:tc>
      </w:tr>
    </w:tbl>
    <w:p w14:paraId="1534F476" w14:textId="77777777" w:rsidR="0033160A" w:rsidRPr="0033160A" w:rsidRDefault="0033160A" w:rsidP="0033160A">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33160A" w:rsidRPr="0033160A" w14:paraId="044143EA" w14:textId="77777777" w:rsidTr="00FD7F77">
        <w:tc>
          <w:tcPr>
            <w:tcW w:w="5485" w:type="dxa"/>
            <w:gridSpan w:val="2"/>
            <w:tcBorders>
              <w:top w:val="single" w:sz="4" w:space="0" w:color="auto"/>
              <w:left w:val="single" w:sz="4" w:space="0" w:color="auto"/>
              <w:bottom w:val="single" w:sz="4" w:space="0" w:color="auto"/>
              <w:right w:val="single" w:sz="4" w:space="0" w:color="auto"/>
            </w:tcBorders>
            <w:hideMark/>
          </w:tcPr>
          <w:p w14:paraId="2B93212B" w14:textId="77777777" w:rsidR="0033160A" w:rsidRPr="0033160A" w:rsidRDefault="0033160A" w:rsidP="00FD7F77">
            <w:pPr>
              <w:spacing w:line="240" w:lineRule="auto"/>
              <w:rPr>
                <w:b/>
                <w:szCs w:val="24"/>
              </w:rPr>
            </w:pPr>
            <w:r w:rsidRPr="0033160A">
              <w:rPr>
                <w:b/>
                <w:szCs w:val="24"/>
              </w:rPr>
              <w:t>Required Elements from Guidance</w:t>
            </w:r>
            <w:r w:rsidRPr="0033160A">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466C4158" w14:textId="77777777" w:rsidR="0033160A" w:rsidRPr="0033160A" w:rsidRDefault="0033160A" w:rsidP="00FD7F77">
            <w:pPr>
              <w:spacing w:line="240" w:lineRule="auto"/>
              <w:jc w:val="center"/>
              <w:rPr>
                <w:b/>
                <w:szCs w:val="24"/>
              </w:rPr>
            </w:pPr>
            <w:r w:rsidRPr="0033160A">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21394D3" w14:textId="77777777" w:rsidR="0033160A" w:rsidRPr="0033160A" w:rsidRDefault="0033160A" w:rsidP="00FD7F77">
            <w:pPr>
              <w:spacing w:line="240" w:lineRule="auto"/>
              <w:jc w:val="center"/>
              <w:rPr>
                <w:b/>
                <w:szCs w:val="24"/>
              </w:rPr>
            </w:pPr>
            <w:r w:rsidRPr="0033160A">
              <w:rPr>
                <w:szCs w:val="24"/>
              </w:rPr>
              <w:t xml:space="preserve">Explanatory Notes </w:t>
            </w:r>
          </w:p>
        </w:tc>
      </w:tr>
      <w:tr w:rsidR="0033160A" w:rsidRPr="0033160A" w14:paraId="515D5D8A" w14:textId="77777777" w:rsidTr="00FD7F77">
        <w:trPr>
          <w:trHeight w:val="476"/>
        </w:trPr>
        <w:tc>
          <w:tcPr>
            <w:tcW w:w="625" w:type="dxa"/>
            <w:tcBorders>
              <w:top w:val="single" w:sz="4" w:space="0" w:color="auto"/>
              <w:left w:val="single" w:sz="4" w:space="0" w:color="auto"/>
              <w:bottom w:val="single" w:sz="4" w:space="0" w:color="auto"/>
              <w:right w:val="single" w:sz="4" w:space="0" w:color="auto"/>
            </w:tcBorders>
          </w:tcPr>
          <w:p w14:paraId="56D712A4" w14:textId="77777777" w:rsidR="0033160A" w:rsidRPr="0033160A" w:rsidRDefault="0033160A" w:rsidP="00FD7F77">
            <w:pPr>
              <w:spacing w:line="240" w:lineRule="auto"/>
              <w:rPr>
                <w:szCs w:val="24"/>
              </w:rPr>
            </w:pPr>
            <w:r w:rsidRPr="0033160A">
              <w:rPr>
                <w:szCs w:val="24"/>
              </w:rPr>
              <w:t>2</w:t>
            </w:r>
          </w:p>
        </w:tc>
        <w:tc>
          <w:tcPr>
            <w:tcW w:w="4860" w:type="dxa"/>
            <w:tcBorders>
              <w:top w:val="single" w:sz="4" w:space="0" w:color="auto"/>
              <w:left w:val="single" w:sz="4" w:space="0" w:color="auto"/>
              <w:bottom w:val="single" w:sz="4" w:space="0" w:color="auto"/>
              <w:right w:val="single" w:sz="4" w:space="0" w:color="auto"/>
            </w:tcBorders>
          </w:tcPr>
          <w:p w14:paraId="13F304FB" w14:textId="77777777" w:rsidR="0033160A" w:rsidRPr="0033160A" w:rsidRDefault="0033160A" w:rsidP="004C6999">
            <w:pPr>
              <w:autoSpaceDE w:val="0"/>
              <w:autoSpaceDN w:val="0"/>
              <w:adjustRightInd w:val="0"/>
              <w:spacing w:line="240" w:lineRule="auto"/>
              <w:rPr>
                <w:szCs w:val="24"/>
              </w:rPr>
            </w:pPr>
            <w:r w:rsidRPr="0033160A">
              <w:rPr>
                <w:rFonts w:cs="HelveticaNeueLTStd-Hv"/>
                <w:szCs w:val="24"/>
              </w:rPr>
              <w:t>The health department must provide examples of inspection reports, for example, OSHA, internal (department conducted), or external (an</w:t>
            </w:r>
            <w:r w:rsidR="004C6999">
              <w:rPr>
                <w:rFonts w:cs="HelveticaNeueLTStd-Hv"/>
                <w:szCs w:val="24"/>
              </w:rPr>
              <w:t xml:space="preserve"> </w:t>
            </w:r>
            <w:r w:rsidRPr="0033160A">
              <w:rPr>
                <w:rFonts w:cs="HelveticaNeueLTStd-Hv"/>
                <w:szCs w:val="24"/>
              </w:rPr>
              <w:t>independent organization) inspection reports, cleaning and maintenance policies, logs, records, certificate of occupancy, contracts or orders.</w:t>
            </w:r>
          </w:p>
        </w:tc>
        <w:tc>
          <w:tcPr>
            <w:tcW w:w="1362" w:type="dxa"/>
            <w:tcBorders>
              <w:top w:val="single" w:sz="4" w:space="0" w:color="auto"/>
              <w:left w:val="single" w:sz="4" w:space="0" w:color="auto"/>
              <w:bottom w:val="single" w:sz="4" w:space="0" w:color="auto"/>
              <w:right w:val="single" w:sz="4" w:space="0" w:color="auto"/>
            </w:tcBorders>
          </w:tcPr>
          <w:p w14:paraId="6D12DE22" w14:textId="77777777" w:rsidR="0033160A" w:rsidRPr="0033160A" w:rsidRDefault="0033160A"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7E0AD19" w14:textId="77777777" w:rsidR="0033160A" w:rsidRPr="0033160A" w:rsidRDefault="0033160A" w:rsidP="00FD7F77">
            <w:pPr>
              <w:spacing w:line="240" w:lineRule="auto"/>
              <w:rPr>
                <w:szCs w:val="24"/>
              </w:rPr>
            </w:pPr>
          </w:p>
        </w:tc>
      </w:tr>
    </w:tbl>
    <w:p w14:paraId="05DA5F96" w14:textId="77777777" w:rsidR="0033160A" w:rsidRPr="0033160A" w:rsidRDefault="0033160A" w:rsidP="0033160A">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33160A" w:rsidRPr="0033160A" w14:paraId="6F0F7000" w14:textId="77777777" w:rsidTr="00FD7F77">
        <w:trPr>
          <w:trHeight w:val="683"/>
        </w:trPr>
        <w:tc>
          <w:tcPr>
            <w:tcW w:w="9350" w:type="dxa"/>
            <w:tcBorders>
              <w:top w:val="single" w:sz="4" w:space="0" w:color="auto"/>
              <w:left w:val="single" w:sz="4" w:space="0" w:color="auto"/>
              <w:bottom w:val="single" w:sz="4" w:space="0" w:color="auto"/>
              <w:right w:val="single" w:sz="4" w:space="0" w:color="auto"/>
            </w:tcBorders>
            <w:hideMark/>
          </w:tcPr>
          <w:p w14:paraId="2591B8EA" w14:textId="77777777" w:rsidR="0033160A" w:rsidRPr="0033160A" w:rsidRDefault="0033160A" w:rsidP="00FD7F77">
            <w:pPr>
              <w:spacing w:line="240" w:lineRule="auto"/>
              <w:rPr>
                <w:szCs w:val="24"/>
                <w:u w:val="single"/>
              </w:rPr>
            </w:pPr>
            <w:r w:rsidRPr="0033160A">
              <w:rPr>
                <w:szCs w:val="24"/>
                <w:u w:val="single"/>
              </w:rPr>
              <w:t xml:space="preserve">Evidence of Authenticity and Date are required within the documentation itself. </w:t>
            </w:r>
          </w:p>
          <w:p w14:paraId="626F9E0E" w14:textId="77777777" w:rsidR="0033160A" w:rsidRPr="0033160A" w:rsidRDefault="0033160A" w:rsidP="00FD7F77">
            <w:pPr>
              <w:spacing w:line="240" w:lineRule="auto"/>
              <w:rPr>
                <w:szCs w:val="24"/>
              </w:rPr>
            </w:pPr>
            <w:r w:rsidRPr="0033160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33160A" w:rsidRPr="0033160A" w14:paraId="33967401" w14:textId="77777777" w:rsidTr="00FD7F77">
        <w:tc>
          <w:tcPr>
            <w:tcW w:w="9350" w:type="dxa"/>
            <w:tcBorders>
              <w:top w:val="single" w:sz="4" w:space="0" w:color="auto"/>
              <w:left w:val="single" w:sz="4" w:space="0" w:color="auto"/>
              <w:bottom w:val="single" w:sz="4" w:space="0" w:color="auto"/>
              <w:right w:val="single" w:sz="4" w:space="0" w:color="auto"/>
            </w:tcBorders>
          </w:tcPr>
          <w:p w14:paraId="3E48A5F0" w14:textId="77777777" w:rsidR="0033160A" w:rsidRPr="0033160A" w:rsidRDefault="0033160A" w:rsidP="00FD7F77">
            <w:pPr>
              <w:spacing w:line="240" w:lineRule="auto"/>
              <w:rPr>
                <w:szCs w:val="24"/>
              </w:rPr>
            </w:pPr>
          </w:p>
          <w:p w14:paraId="0412BE6F" w14:textId="77777777" w:rsidR="0033160A" w:rsidRPr="0033160A" w:rsidRDefault="0033160A" w:rsidP="00FD7F77">
            <w:pPr>
              <w:spacing w:line="240" w:lineRule="auto"/>
              <w:rPr>
                <w:szCs w:val="24"/>
              </w:rPr>
            </w:pPr>
          </w:p>
          <w:p w14:paraId="5E205E6C" w14:textId="77777777" w:rsidR="0033160A" w:rsidRPr="0033160A" w:rsidRDefault="0033160A" w:rsidP="00FD7F77">
            <w:pPr>
              <w:spacing w:line="240" w:lineRule="auto"/>
              <w:rPr>
                <w:szCs w:val="24"/>
              </w:rPr>
            </w:pPr>
          </w:p>
          <w:p w14:paraId="1AD3349F" w14:textId="77777777" w:rsidR="0033160A" w:rsidRPr="0033160A" w:rsidRDefault="0033160A" w:rsidP="00FD7F77">
            <w:pPr>
              <w:spacing w:line="240" w:lineRule="auto"/>
              <w:rPr>
                <w:szCs w:val="24"/>
              </w:rPr>
            </w:pPr>
          </w:p>
        </w:tc>
      </w:tr>
    </w:tbl>
    <w:p w14:paraId="2DED25B4" w14:textId="77777777" w:rsidR="00815E55" w:rsidRDefault="00815E55"/>
    <w:p w14:paraId="7DCC2DF9" w14:textId="77777777" w:rsidR="00815E55" w:rsidRDefault="00815E5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15E55" w14:paraId="08E9D4C0" w14:textId="77777777" w:rsidTr="00FD7F7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D0CA385" w14:textId="77777777" w:rsidR="00815E55" w:rsidRDefault="00815E55" w:rsidP="00FD7F7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0D937C68" w14:textId="77777777" w:rsidR="00815E55" w:rsidRDefault="00815E55" w:rsidP="00815E5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4C6999" w:rsidRPr="004C6999" w14:paraId="1E6A8BA8"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6E184D2A" w14:textId="77777777" w:rsidR="004C6999" w:rsidRPr="004C6999" w:rsidRDefault="004C6999" w:rsidP="004C6999">
            <w:pPr>
              <w:spacing w:line="240" w:lineRule="auto"/>
              <w:rPr>
                <w:b/>
                <w:szCs w:val="24"/>
              </w:rPr>
            </w:pPr>
            <w:r w:rsidRPr="004C6999">
              <w:rPr>
                <w:b/>
                <w:szCs w:val="24"/>
              </w:rPr>
              <w:t>Measure # 11.1.7</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3555249E" w14:textId="77777777" w:rsidR="004C6999" w:rsidRPr="004C6999" w:rsidRDefault="004C6999" w:rsidP="004C6999">
            <w:pPr>
              <w:autoSpaceDE w:val="0"/>
              <w:autoSpaceDN w:val="0"/>
              <w:adjustRightInd w:val="0"/>
              <w:spacing w:line="240" w:lineRule="auto"/>
              <w:rPr>
                <w:i/>
                <w:szCs w:val="24"/>
              </w:rPr>
            </w:pPr>
            <w:r w:rsidRPr="004C6999">
              <w:rPr>
                <w:rFonts w:cs="HelveticaLTStd-Roman"/>
                <w:szCs w:val="24"/>
              </w:rPr>
              <w:t>Facilities that are clean, safe, accessible, and secure</w:t>
            </w:r>
          </w:p>
        </w:tc>
      </w:tr>
      <w:tr w:rsidR="00815E55" w:rsidRPr="004C6999" w14:paraId="3546799F" w14:textId="77777777" w:rsidTr="00B6684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787C5FBB" w14:textId="77777777" w:rsidR="00815E55" w:rsidRPr="004C6999" w:rsidRDefault="00815E55" w:rsidP="00FD7F77">
            <w:pPr>
              <w:spacing w:line="240" w:lineRule="auto"/>
              <w:rPr>
                <w:szCs w:val="24"/>
              </w:rPr>
            </w:pPr>
            <w:r w:rsidRPr="004C6999">
              <w:rPr>
                <w:szCs w:val="24"/>
              </w:rPr>
              <w:t>RD #</w:t>
            </w:r>
            <w:r w:rsidR="004C6999" w:rsidRPr="004C6999">
              <w:rPr>
                <w:szCs w:val="24"/>
              </w:rPr>
              <w:t xml:space="preserve"> 3</w:t>
            </w:r>
          </w:p>
        </w:tc>
        <w:tc>
          <w:tcPr>
            <w:tcW w:w="4770" w:type="dxa"/>
            <w:tcBorders>
              <w:top w:val="single" w:sz="4" w:space="0" w:color="auto"/>
              <w:left w:val="single" w:sz="4" w:space="0" w:color="auto"/>
              <w:bottom w:val="single" w:sz="4" w:space="0" w:color="auto"/>
              <w:right w:val="single" w:sz="4" w:space="0" w:color="auto"/>
            </w:tcBorders>
            <w:vAlign w:val="center"/>
            <w:hideMark/>
          </w:tcPr>
          <w:p w14:paraId="56716F82" w14:textId="77777777" w:rsidR="00815E55" w:rsidRPr="004C6999" w:rsidRDefault="004C6999" w:rsidP="00880A36">
            <w:pPr>
              <w:autoSpaceDE w:val="0"/>
              <w:autoSpaceDN w:val="0"/>
              <w:adjustRightInd w:val="0"/>
              <w:spacing w:line="240" w:lineRule="auto"/>
              <w:rPr>
                <w:i/>
                <w:szCs w:val="24"/>
              </w:rPr>
            </w:pPr>
            <w:r w:rsidRPr="004C6999">
              <w:rPr>
                <w:rFonts w:cs="HelveticaNeueLTStd-Hv"/>
                <w:szCs w:val="24"/>
              </w:rPr>
              <w:t>Assurance of accessibility to the health</w:t>
            </w:r>
            <w:r w:rsidR="00880A36">
              <w:rPr>
                <w:rFonts w:cs="HelveticaNeueLTStd-Hv"/>
                <w:szCs w:val="24"/>
              </w:rPr>
              <w:t xml:space="preserve"> </w:t>
            </w:r>
            <w:r w:rsidRPr="004C6999">
              <w:rPr>
                <w:rFonts w:cs="HelveticaNeueLTStd-Hv"/>
                <w:szCs w:val="24"/>
              </w:rPr>
              <w:t>department’s facilities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8CFC1B1" w14:textId="77777777" w:rsidR="00815E55" w:rsidRPr="004C6999" w:rsidRDefault="00815E55" w:rsidP="00FD7F77">
            <w:pPr>
              <w:spacing w:line="240" w:lineRule="auto"/>
              <w:rPr>
                <w:szCs w:val="24"/>
              </w:rPr>
            </w:pPr>
            <w:r w:rsidRPr="004C6999">
              <w:rPr>
                <w:szCs w:val="24"/>
              </w:rPr>
              <w:t>Example #</w:t>
            </w:r>
            <w:r w:rsidR="004C6999" w:rsidRPr="004C6999">
              <w:rPr>
                <w:szCs w:val="24"/>
              </w:rPr>
              <w:t xml:space="preserve"> 1</w:t>
            </w:r>
          </w:p>
        </w:tc>
      </w:tr>
    </w:tbl>
    <w:p w14:paraId="6BB485D3" w14:textId="77777777" w:rsidR="00815E55" w:rsidRPr="004C6999"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815E55" w:rsidRPr="004C6999" w14:paraId="37C2CA83" w14:textId="77777777" w:rsidTr="00FD7F77">
        <w:tc>
          <w:tcPr>
            <w:tcW w:w="5485" w:type="dxa"/>
            <w:gridSpan w:val="2"/>
            <w:tcBorders>
              <w:top w:val="single" w:sz="4" w:space="0" w:color="auto"/>
              <w:left w:val="single" w:sz="4" w:space="0" w:color="auto"/>
              <w:bottom w:val="single" w:sz="4" w:space="0" w:color="auto"/>
              <w:right w:val="single" w:sz="4" w:space="0" w:color="auto"/>
            </w:tcBorders>
            <w:hideMark/>
          </w:tcPr>
          <w:p w14:paraId="077EF148" w14:textId="77777777" w:rsidR="00815E55" w:rsidRPr="004C6999" w:rsidRDefault="00815E55" w:rsidP="00FD7F77">
            <w:pPr>
              <w:spacing w:line="240" w:lineRule="auto"/>
              <w:rPr>
                <w:b/>
                <w:szCs w:val="24"/>
              </w:rPr>
            </w:pPr>
            <w:r w:rsidRPr="004C6999">
              <w:rPr>
                <w:b/>
                <w:szCs w:val="24"/>
              </w:rPr>
              <w:t>Required Elements from Guidance</w:t>
            </w:r>
            <w:r w:rsidRPr="004C6999">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2BFB13ED" w14:textId="77777777" w:rsidR="00815E55" w:rsidRPr="004C6999" w:rsidRDefault="00815E55" w:rsidP="00FD7F77">
            <w:pPr>
              <w:spacing w:line="240" w:lineRule="auto"/>
              <w:jc w:val="center"/>
              <w:rPr>
                <w:b/>
                <w:szCs w:val="24"/>
              </w:rPr>
            </w:pPr>
            <w:r w:rsidRPr="004C6999">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5A382A7C" w14:textId="77777777" w:rsidR="00815E55" w:rsidRPr="004C6999" w:rsidRDefault="00815E55" w:rsidP="00FD7F77">
            <w:pPr>
              <w:spacing w:line="240" w:lineRule="auto"/>
              <w:jc w:val="center"/>
              <w:rPr>
                <w:b/>
                <w:szCs w:val="24"/>
              </w:rPr>
            </w:pPr>
            <w:r w:rsidRPr="004C6999">
              <w:rPr>
                <w:szCs w:val="24"/>
              </w:rPr>
              <w:t xml:space="preserve">Explanatory Notes </w:t>
            </w:r>
          </w:p>
        </w:tc>
      </w:tr>
      <w:tr w:rsidR="00815E55" w:rsidRPr="004C6999" w14:paraId="0C67CD2A" w14:textId="77777777" w:rsidTr="00FD7F77">
        <w:trPr>
          <w:trHeight w:val="476"/>
        </w:trPr>
        <w:tc>
          <w:tcPr>
            <w:tcW w:w="625" w:type="dxa"/>
            <w:tcBorders>
              <w:top w:val="single" w:sz="4" w:space="0" w:color="auto"/>
              <w:left w:val="single" w:sz="4" w:space="0" w:color="auto"/>
              <w:bottom w:val="single" w:sz="4" w:space="0" w:color="auto"/>
              <w:right w:val="single" w:sz="4" w:space="0" w:color="auto"/>
            </w:tcBorders>
          </w:tcPr>
          <w:p w14:paraId="46DFD9E8" w14:textId="77777777" w:rsidR="00815E55" w:rsidRPr="004C6999" w:rsidRDefault="004C6999" w:rsidP="00FD7F77">
            <w:pPr>
              <w:spacing w:line="240" w:lineRule="auto"/>
              <w:rPr>
                <w:szCs w:val="24"/>
              </w:rPr>
            </w:pPr>
            <w:r w:rsidRPr="004C6999">
              <w:rPr>
                <w:szCs w:val="24"/>
              </w:rPr>
              <w:t>3</w:t>
            </w:r>
          </w:p>
        </w:tc>
        <w:tc>
          <w:tcPr>
            <w:tcW w:w="4860" w:type="dxa"/>
            <w:tcBorders>
              <w:top w:val="single" w:sz="4" w:space="0" w:color="auto"/>
              <w:left w:val="single" w:sz="4" w:space="0" w:color="auto"/>
              <w:bottom w:val="single" w:sz="4" w:space="0" w:color="auto"/>
              <w:right w:val="single" w:sz="4" w:space="0" w:color="auto"/>
            </w:tcBorders>
          </w:tcPr>
          <w:p w14:paraId="14B77CB7" w14:textId="77777777" w:rsidR="00815E55" w:rsidRPr="004C6999" w:rsidRDefault="004C6999" w:rsidP="004C6999">
            <w:pPr>
              <w:autoSpaceDE w:val="0"/>
              <w:autoSpaceDN w:val="0"/>
              <w:adjustRightInd w:val="0"/>
              <w:spacing w:line="240" w:lineRule="auto"/>
              <w:rPr>
                <w:szCs w:val="24"/>
              </w:rPr>
            </w:pPr>
            <w:r w:rsidRPr="004C6999">
              <w:rPr>
                <w:rFonts w:cs="HelveticaNeueLTStd-Hv"/>
                <w:szCs w:val="24"/>
              </w:rPr>
              <w:t>The health department must provide documentation that it is in compliance with Federal/state/local laws concerning accessibility.</w:t>
            </w:r>
          </w:p>
        </w:tc>
        <w:tc>
          <w:tcPr>
            <w:tcW w:w="1362" w:type="dxa"/>
            <w:tcBorders>
              <w:top w:val="single" w:sz="4" w:space="0" w:color="auto"/>
              <w:left w:val="single" w:sz="4" w:space="0" w:color="auto"/>
              <w:bottom w:val="single" w:sz="4" w:space="0" w:color="auto"/>
              <w:right w:val="single" w:sz="4" w:space="0" w:color="auto"/>
            </w:tcBorders>
          </w:tcPr>
          <w:p w14:paraId="5E382D61" w14:textId="77777777" w:rsidR="00815E55" w:rsidRPr="004C6999" w:rsidRDefault="00815E55"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C31C538" w14:textId="77777777" w:rsidR="00815E55" w:rsidRPr="004C6999" w:rsidRDefault="00815E55" w:rsidP="00FD7F77">
            <w:pPr>
              <w:spacing w:line="240" w:lineRule="auto"/>
              <w:rPr>
                <w:szCs w:val="24"/>
              </w:rPr>
            </w:pPr>
          </w:p>
        </w:tc>
      </w:tr>
    </w:tbl>
    <w:p w14:paraId="0536733E" w14:textId="77777777" w:rsidR="00815E55" w:rsidRPr="004C6999"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815E55" w:rsidRPr="004C6999" w14:paraId="37D9A61B" w14:textId="77777777" w:rsidTr="00FD7F77">
        <w:trPr>
          <w:trHeight w:val="683"/>
        </w:trPr>
        <w:tc>
          <w:tcPr>
            <w:tcW w:w="9350" w:type="dxa"/>
            <w:tcBorders>
              <w:top w:val="single" w:sz="4" w:space="0" w:color="auto"/>
              <w:left w:val="single" w:sz="4" w:space="0" w:color="auto"/>
              <w:bottom w:val="single" w:sz="4" w:space="0" w:color="auto"/>
              <w:right w:val="single" w:sz="4" w:space="0" w:color="auto"/>
            </w:tcBorders>
            <w:hideMark/>
          </w:tcPr>
          <w:p w14:paraId="14EFC0BB" w14:textId="77777777" w:rsidR="00815E55" w:rsidRPr="004C6999" w:rsidRDefault="00815E55" w:rsidP="00FD7F77">
            <w:pPr>
              <w:spacing w:line="240" w:lineRule="auto"/>
              <w:rPr>
                <w:szCs w:val="24"/>
                <w:u w:val="single"/>
              </w:rPr>
            </w:pPr>
            <w:r w:rsidRPr="004C6999">
              <w:rPr>
                <w:szCs w:val="24"/>
                <w:u w:val="single"/>
              </w:rPr>
              <w:t xml:space="preserve">Evidence of Authenticity and Date are required within the documentation itself. </w:t>
            </w:r>
          </w:p>
          <w:p w14:paraId="4CC18A0B" w14:textId="77777777" w:rsidR="00815E55" w:rsidRPr="004C6999" w:rsidRDefault="00815E55" w:rsidP="00FD7F77">
            <w:pPr>
              <w:spacing w:line="240" w:lineRule="auto"/>
              <w:rPr>
                <w:szCs w:val="24"/>
              </w:rPr>
            </w:pPr>
            <w:r w:rsidRPr="004C6999">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15E55" w:rsidRPr="004C6999" w14:paraId="58E8D5CA" w14:textId="77777777" w:rsidTr="00FD7F77">
        <w:tc>
          <w:tcPr>
            <w:tcW w:w="9350" w:type="dxa"/>
            <w:tcBorders>
              <w:top w:val="single" w:sz="4" w:space="0" w:color="auto"/>
              <w:left w:val="single" w:sz="4" w:space="0" w:color="auto"/>
              <w:bottom w:val="single" w:sz="4" w:space="0" w:color="auto"/>
              <w:right w:val="single" w:sz="4" w:space="0" w:color="auto"/>
            </w:tcBorders>
          </w:tcPr>
          <w:p w14:paraId="33C6390B" w14:textId="77777777" w:rsidR="00815E55" w:rsidRPr="004C6999" w:rsidRDefault="00815E55" w:rsidP="00FD7F77">
            <w:pPr>
              <w:spacing w:line="240" w:lineRule="auto"/>
              <w:rPr>
                <w:szCs w:val="24"/>
              </w:rPr>
            </w:pPr>
          </w:p>
          <w:p w14:paraId="56872FAA" w14:textId="77777777" w:rsidR="00815E55" w:rsidRPr="004C6999" w:rsidRDefault="00815E55" w:rsidP="00FD7F77">
            <w:pPr>
              <w:spacing w:line="240" w:lineRule="auto"/>
              <w:rPr>
                <w:szCs w:val="24"/>
              </w:rPr>
            </w:pPr>
          </w:p>
          <w:p w14:paraId="1B3C7057" w14:textId="77777777" w:rsidR="00815E55" w:rsidRPr="004C6999" w:rsidRDefault="00815E55" w:rsidP="00FD7F77">
            <w:pPr>
              <w:spacing w:line="240" w:lineRule="auto"/>
              <w:rPr>
                <w:szCs w:val="24"/>
              </w:rPr>
            </w:pPr>
          </w:p>
          <w:p w14:paraId="78AE7C70" w14:textId="77777777" w:rsidR="00815E55" w:rsidRPr="004C6999" w:rsidRDefault="00815E55" w:rsidP="00FD7F77">
            <w:pPr>
              <w:spacing w:line="240" w:lineRule="auto"/>
              <w:rPr>
                <w:szCs w:val="24"/>
              </w:rPr>
            </w:pPr>
          </w:p>
        </w:tc>
      </w:tr>
    </w:tbl>
    <w:p w14:paraId="775E7F05" w14:textId="77777777" w:rsidR="00815E55" w:rsidRDefault="00815E55"/>
    <w:p w14:paraId="7F3BDE72" w14:textId="77777777" w:rsidR="00815E55" w:rsidRDefault="00815E5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15E55" w14:paraId="256E014A" w14:textId="77777777" w:rsidTr="00FD7F7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6D1B087" w14:textId="77777777" w:rsidR="00815E55" w:rsidRDefault="00815E55" w:rsidP="00FD7F7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083429FC" w14:textId="77777777" w:rsidR="00815E55" w:rsidRDefault="00815E55" w:rsidP="00815E5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815E55" w:rsidRPr="00851B74" w14:paraId="7234D77E"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543B6191" w14:textId="77777777" w:rsidR="00815E55" w:rsidRPr="00851B74" w:rsidRDefault="00815E55" w:rsidP="00FD7F77">
            <w:pPr>
              <w:spacing w:line="240" w:lineRule="auto"/>
              <w:rPr>
                <w:b/>
                <w:szCs w:val="24"/>
              </w:rPr>
            </w:pPr>
            <w:r w:rsidRPr="00851B74">
              <w:rPr>
                <w:b/>
                <w:szCs w:val="24"/>
              </w:rPr>
              <w:t>Measure #</w:t>
            </w:r>
            <w:r w:rsidR="00FD7F77" w:rsidRPr="00851B74">
              <w:rPr>
                <w:b/>
                <w:szCs w:val="24"/>
              </w:rPr>
              <w:t xml:space="preserve"> 11.2.1</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051ADA49" w14:textId="77777777" w:rsidR="00815E55" w:rsidRPr="00851B74" w:rsidRDefault="00851B74" w:rsidP="00851B74">
            <w:pPr>
              <w:autoSpaceDE w:val="0"/>
              <w:autoSpaceDN w:val="0"/>
              <w:adjustRightInd w:val="0"/>
              <w:spacing w:line="240" w:lineRule="auto"/>
              <w:rPr>
                <w:i/>
                <w:szCs w:val="24"/>
              </w:rPr>
            </w:pPr>
            <w:r w:rsidRPr="00851B74">
              <w:rPr>
                <w:rFonts w:cs="HelveticaLTStd-Roman"/>
                <w:szCs w:val="24"/>
              </w:rPr>
              <w:t>Financial and programmatic oversight of grants and contracts</w:t>
            </w:r>
          </w:p>
        </w:tc>
      </w:tr>
      <w:tr w:rsidR="00815E55" w:rsidRPr="00851B74" w14:paraId="281123EA"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703BE6B8" w14:textId="77777777" w:rsidR="00815E55" w:rsidRPr="00851B74" w:rsidRDefault="00815E55" w:rsidP="00FD7F77">
            <w:pPr>
              <w:spacing w:line="240" w:lineRule="auto"/>
              <w:rPr>
                <w:szCs w:val="24"/>
              </w:rPr>
            </w:pPr>
            <w:r w:rsidRPr="00851B74">
              <w:rPr>
                <w:szCs w:val="24"/>
              </w:rPr>
              <w:t>RD #</w:t>
            </w:r>
            <w:r w:rsidR="00851B74" w:rsidRPr="00851B74">
              <w:rPr>
                <w:szCs w:val="24"/>
              </w:rPr>
              <w:t xml:space="preserve"> 1</w:t>
            </w:r>
          </w:p>
        </w:tc>
        <w:tc>
          <w:tcPr>
            <w:tcW w:w="4770" w:type="dxa"/>
            <w:tcBorders>
              <w:top w:val="single" w:sz="4" w:space="0" w:color="auto"/>
              <w:left w:val="single" w:sz="4" w:space="0" w:color="auto"/>
              <w:bottom w:val="single" w:sz="4" w:space="0" w:color="auto"/>
              <w:right w:val="single" w:sz="4" w:space="0" w:color="auto"/>
            </w:tcBorders>
            <w:vAlign w:val="center"/>
            <w:hideMark/>
          </w:tcPr>
          <w:p w14:paraId="450F1B0D" w14:textId="77777777" w:rsidR="00815E55" w:rsidRPr="00851B74" w:rsidRDefault="00851B74" w:rsidP="00851B74">
            <w:pPr>
              <w:autoSpaceDE w:val="0"/>
              <w:autoSpaceDN w:val="0"/>
              <w:adjustRightInd w:val="0"/>
              <w:spacing w:line="240" w:lineRule="auto"/>
              <w:rPr>
                <w:i/>
                <w:szCs w:val="24"/>
              </w:rPr>
            </w:pPr>
            <w:r w:rsidRPr="00851B74">
              <w:rPr>
                <w:rFonts w:cs="HelveticaNeueLTStd-Hv"/>
                <w:szCs w:val="24"/>
              </w:rPr>
              <w:t>Audited financial statements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F8DA573" w14:textId="77777777" w:rsidR="00815E55" w:rsidRPr="00851B74" w:rsidRDefault="00815E55" w:rsidP="00FD7F77">
            <w:pPr>
              <w:spacing w:line="240" w:lineRule="auto"/>
              <w:rPr>
                <w:szCs w:val="24"/>
              </w:rPr>
            </w:pPr>
            <w:r w:rsidRPr="00851B74">
              <w:rPr>
                <w:szCs w:val="24"/>
              </w:rPr>
              <w:t>Example #</w:t>
            </w:r>
            <w:r w:rsidR="00851B74">
              <w:rPr>
                <w:szCs w:val="24"/>
              </w:rPr>
              <w:t xml:space="preserve"> 1</w:t>
            </w:r>
          </w:p>
        </w:tc>
      </w:tr>
    </w:tbl>
    <w:p w14:paraId="349B9AA8" w14:textId="77777777" w:rsidR="00815E55" w:rsidRPr="00851B74"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815E55" w:rsidRPr="00851B74" w14:paraId="34D0FC6F" w14:textId="77777777" w:rsidTr="00FD7F77">
        <w:tc>
          <w:tcPr>
            <w:tcW w:w="5485" w:type="dxa"/>
            <w:gridSpan w:val="2"/>
            <w:tcBorders>
              <w:top w:val="single" w:sz="4" w:space="0" w:color="auto"/>
              <w:left w:val="single" w:sz="4" w:space="0" w:color="auto"/>
              <w:bottom w:val="single" w:sz="4" w:space="0" w:color="auto"/>
              <w:right w:val="single" w:sz="4" w:space="0" w:color="auto"/>
            </w:tcBorders>
            <w:hideMark/>
          </w:tcPr>
          <w:p w14:paraId="5088DFEB" w14:textId="77777777" w:rsidR="00815E55" w:rsidRPr="00851B74" w:rsidRDefault="00815E55" w:rsidP="00FD7F77">
            <w:pPr>
              <w:spacing w:line="240" w:lineRule="auto"/>
              <w:rPr>
                <w:b/>
                <w:szCs w:val="24"/>
              </w:rPr>
            </w:pPr>
            <w:r w:rsidRPr="00851B74">
              <w:rPr>
                <w:b/>
                <w:szCs w:val="24"/>
              </w:rPr>
              <w:t>Required Elements from Guidance</w:t>
            </w:r>
            <w:r w:rsidRPr="00851B74">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2E031FC0" w14:textId="77777777" w:rsidR="00815E55" w:rsidRPr="00851B74" w:rsidRDefault="00815E55" w:rsidP="00FD7F77">
            <w:pPr>
              <w:spacing w:line="240" w:lineRule="auto"/>
              <w:jc w:val="center"/>
              <w:rPr>
                <w:b/>
                <w:szCs w:val="24"/>
              </w:rPr>
            </w:pPr>
            <w:r w:rsidRPr="00851B74">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48E5D95F" w14:textId="77777777" w:rsidR="00815E55" w:rsidRPr="00851B74" w:rsidRDefault="00815E55" w:rsidP="00FD7F77">
            <w:pPr>
              <w:spacing w:line="240" w:lineRule="auto"/>
              <w:jc w:val="center"/>
              <w:rPr>
                <w:b/>
                <w:szCs w:val="24"/>
              </w:rPr>
            </w:pPr>
            <w:r w:rsidRPr="00851B74">
              <w:rPr>
                <w:szCs w:val="24"/>
              </w:rPr>
              <w:t xml:space="preserve">Explanatory Notes </w:t>
            </w:r>
          </w:p>
        </w:tc>
      </w:tr>
      <w:tr w:rsidR="00815E55" w:rsidRPr="00851B74" w14:paraId="7BDB85FD" w14:textId="77777777" w:rsidTr="00FD7F77">
        <w:trPr>
          <w:trHeight w:val="476"/>
        </w:trPr>
        <w:tc>
          <w:tcPr>
            <w:tcW w:w="625" w:type="dxa"/>
            <w:tcBorders>
              <w:top w:val="single" w:sz="4" w:space="0" w:color="auto"/>
              <w:left w:val="single" w:sz="4" w:space="0" w:color="auto"/>
              <w:bottom w:val="single" w:sz="4" w:space="0" w:color="auto"/>
              <w:right w:val="single" w:sz="4" w:space="0" w:color="auto"/>
            </w:tcBorders>
          </w:tcPr>
          <w:p w14:paraId="50710FE1" w14:textId="77777777" w:rsidR="00815E55" w:rsidRPr="00851B74" w:rsidRDefault="00851B74" w:rsidP="00FD7F77">
            <w:pPr>
              <w:spacing w:line="240" w:lineRule="auto"/>
              <w:rPr>
                <w:szCs w:val="24"/>
              </w:rPr>
            </w:pPr>
            <w:r w:rsidRPr="00851B74">
              <w:rPr>
                <w:szCs w:val="24"/>
              </w:rPr>
              <w:t>1</w:t>
            </w:r>
          </w:p>
        </w:tc>
        <w:tc>
          <w:tcPr>
            <w:tcW w:w="4860" w:type="dxa"/>
            <w:tcBorders>
              <w:top w:val="single" w:sz="4" w:space="0" w:color="auto"/>
              <w:left w:val="single" w:sz="4" w:space="0" w:color="auto"/>
              <w:bottom w:val="single" w:sz="4" w:space="0" w:color="auto"/>
              <w:right w:val="single" w:sz="4" w:space="0" w:color="auto"/>
            </w:tcBorders>
          </w:tcPr>
          <w:p w14:paraId="1C7B179D" w14:textId="77777777" w:rsidR="00815E55" w:rsidRPr="00851B74" w:rsidRDefault="00851B74" w:rsidP="00851B74">
            <w:pPr>
              <w:autoSpaceDE w:val="0"/>
              <w:autoSpaceDN w:val="0"/>
              <w:adjustRightInd w:val="0"/>
              <w:spacing w:line="240" w:lineRule="auto"/>
              <w:rPr>
                <w:szCs w:val="24"/>
              </w:rPr>
            </w:pPr>
            <w:r w:rsidRPr="00851B74">
              <w:rPr>
                <w:rFonts w:cs="HelveticaNeueLTStd-Hv"/>
                <w:szCs w:val="24"/>
              </w:rPr>
              <w:t>The health department must provide regular (as defined by the health department) department-wide financial audit reports.</w:t>
            </w:r>
          </w:p>
        </w:tc>
        <w:tc>
          <w:tcPr>
            <w:tcW w:w="1362" w:type="dxa"/>
            <w:tcBorders>
              <w:top w:val="single" w:sz="4" w:space="0" w:color="auto"/>
              <w:left w:val="single" w:sz="4" w:space="0" w:color="auto"/>
              <w:bottom w:val="single" w:sz="4" w:space="0" w:color="auto"/>
              <w:right w:val="single" w:sz="4" w:space="0" w:color="auto"/>
            </w:tcBorders>
          </w:tcPr>
          <w:p w14:paraId="39459297" w14:textId="77777777" w:rsidR="00815E55" w:rsidRPr="00851B74" w:rsidRDefault="00815E55"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D15794E" w14:textId="77777777" w:rsidR="00815E55" w:rsidRPr="00851B74" w:rsidRDefault="00815E55" w:rsidP="00FD7F77">
            <w:pPr>
              <w:spacing w:line="240" w:lineRule="auto"/>
              <w:rPr>
                <w:szCs w:val="24"/>
              </w:rPr>
            </w:pPr>
          </w:p>
        </w:tc>
      </w:tr>
    </w:tbl>
    <w:p w14:paraId="2FB04741" w14:textId="77777777" w:rsidR="00815E55" w:rsidRPr="00851B74"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815E55" w:rsidRPr="00851B74" w14:paraId="0C4535E9" w14:textId="77777777" w:rsidTr="00FD7F77">
        <w:trPr>
          <w:trHeight w:val="683"/>
        </w:trPr>
        <w:tc>
          <w:tcPr>
            <w:tcW w:w="9350" w:type="dxa"/>
            <w:tcBorders>
              <w:top w:val="single" w:sz="4" w:space="0" w:color="auto"/>
              <w:left w:val="single" w:sz="4" w:space="0" w:color="auto"/>
              <w:bottom w:val="single" w:sz="4" w:space="0" w:color="auto"/>
              <w:right w:val="single" w:sz="4" w:space="0" w:color="auto"/>
            </w:tcBorders>
            <w:hideMark/>
          </w:tcPr>
          <w:p w14:paraId="18AA4455" w14:textId="77777777" w:rsidR="00815E55" w:rsidRPr="00851B74" w:rsidRDefault="00815E55" w:rsidP="00FD7F77">
            <w:pPr>
              <w:spacing w:line="240" w:lineRule="auto"/>
              <w:rPr>
                <w:szCs w:val="24"/>
                <w:u w:val="single"/>
              </w:rPr>
            </w:pPr>
            <w:r w:rsidRPr="00851B74">
              <w:rPr>
                <w:szCs w:val="24"/>
                <w:u w:val="single"/>
              </w:rPr>
              <w:t xml:space="preserve">Evidence of Authenticity and Date are required within the documentation itself. </w:t>
            </w:r>
          </w:p>
          <w:p w14:paraId="570C41CD" w14:textId="77777777" w:rsidR="00815E55" w:rsidRPr="00851B74" w:rsidRDefault="00815E55" w:rsidP="00FD7F77">
            <w:pPr>
              <w:spacing w:line="240" w:lineRule="auto"/>
              <w:rPr>
                <w:szCs w:val="24"/>
              </w:rPr>
            </w:pPr>
            <w:r w:rsidRPr="00851B7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15E55" w:rsidRPr="00851B74" w14:paraId="63AE81D5" w14:textId="77777777" w:rsidTr="00FD7F77">
        <w:tc>
          <w:tcPr>
            <w:tcW w:w="9350" w:type="dxa"/>
            <w:tcBorders>
              <w:top w:val="single" w:sz="4" w:space="0" w:color="auto"/>
              <w:left w:val="single" w:sz="4" w:space="0" w:color="auto"/>
              <w:bottom w:val="single" w:sz="4" w:space="0" w:color="auto"/>
              <w:right w:val="single" w:sz="4" w:space="0" w:color="auto"/>
            </w:tcBorders>
          </w:tcPr>
          <w:p w14:paraId="5631D65A" w14:textId="77777777" w:rsidR="00815E55" w:rsidRPr="00851B74" w:rsidRDefault="00815E55" w:rsidP="00FD7F77">
            <w:pPr>
              <w:spacing w:line="240" w:lineRule="auto"/>
              <w:rPr>
                <w:szCs w:val="24"/>
              </w:rPr>
            </w:pPr>
          </w:p>
          <w:p w14:paraId="50F92910" w14:textId="77777777" w:rsidR="00815E55" w:rsidRPr="00851B74" w:rsidRDefault="00815E55" w:rsidP="00FD7F77">
            <w:pPr>
              <w:spacing w:line="240" w:lineRule="auto"/>
              <w:rPr>
                <w:szCs w:val="24"/>
              </w:rPr>
            </w:pPr>
          </w:p>
          <w:p w14:paraId="01A93A03" w14:textId="77777777" w:rsidR="00815E55" w:rsidRPr="00851B74" w:rsidRDefault="00815E55" w:rsidP="00FD7F77">
            <w:pPr>
              <w:spacing w:line="240" w:lineRule="auto"/>
              <w:rPr>
                <w:szCs w:val="24"/>
              </w:rPr>
            </w:pPr>
          </w:p>
          <w:p w14:paraId="5423277B" w14:textId="77777777" w:rsidR="00815E55" w:rsidRPr="00851B74" w:rsidRDefault="00815E55" w:rsidP="00FD7F77">
            <w:pPr>
              <w:spacing w:line="240" w:lineRule="auto"/>
              <w:rPr>
                <w:szCs w:val="24"/>
              </w:rPr>
            </w:pPr>
          </w:p>
        </w:tc>
      </w:tr>
    </w:tbl>
    <w:p w14:paraId="38B7C01D" w14:textId="77777777" w:rsidR="00851B74" w:rsidRDefault="00851B74"/>
    <w:p w14:paraId="7C51FC69" w14:textId="77777777" w:rsidR="00851B74" w:rsidRDefault="00851B7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51B74" w14:paraId="60982799" w14:textId="77777777" w:rsidTr="00CF120A">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04D4D37" w14:textId="77777777" w:rsidR="00851B74" w:rsidRDefault="00851B74" w:rsidP="00CF120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4833F2B8" w14:textId="77777777" w:rsidR="00851B74" w:rsidRDefault="00851B74" w:rsidP="00851B74">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851B74" w:rsidRPr="00851B74" w14:paraId="40CA9885"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BF36A64" w14:textId="77777777" w:rsidR="00851B74" w:rsidRPr="00851B74" w:rsidRDefault="00851B74" w:rsidP="00CF120A">
            <w:pPr>
              <w:spacing w:line="240" w:lineRule="auto"/>
              <w:rPr>
                <w:b/>
                <w:szCs w:val="24"/>
              </w:rPr>
            </w:pPr>
            <w:r w:rsidRPr="00851B74">
              <w:rPr>
                <w:b/>
                <w:szCs w:val="24"/>
              </w:rPr>
              <w:t>Measure # 11.2.1</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1445473D" w14:textId="77777777" w:rsidR="00851B74" w:rsidRPr="00851B74" w:rsidRDefault="00851B74" w:rsidP="00CF120A">
            <w:pPr>
              <w:autoSpaceDE w:val="0"/>
              <w:autoSpaceDN w:val="0"/>
              <w:adjustRightInd w:val="0"/>
              <w:spacing w:line="240" w:lineRule="auto"/>
              <w:rPr>
                <w:i/>
                <w:szCs w:val="24"/>
              </w:rPr>
            </w:pPr>
            <w:r w:rsidRPr="00851B74">
              <w:rPr>
                <w:rFonts w:cs="HelveticaLTStd-Roman"/>
                <w:szCs w:val="24"/>
              </w:rPr>
              <w:t>Financial and programmatic oversight of grants and contracts</w:t>
            </w:r>
          </w:p>
        </w:tc>
      </w:tr>
      <w:tr w:rsidR="00851B74" w:rsidRPr="00851B74" w14:paraId="7C4117F4"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374A0A59" w14:textId="77777777" w:rsidR="00851B74" w:rsidRPr="00851B74" w:rsidRDefault="00851B74" w:rsidP="00CF120A">
            <w:pPr>
              <w:spacing w:line="240" w:lineRule="auto"/>
              <w:rPr>
                <w:szCs w:val="24"/>
              </w:rPr>
            </w:pPr>
            <w:r w:rsidRPr="00851B74">
              <w:rPr>
                <w:szCs w:val="24"/>
              </w:rPr>
              <w:t>RD # 1</w:t>
            </w:r>
          </w:p>
        </w:tc>
        <w:tc>
          <w:tcPr>
            <w:tcW w:w="4770" w:type="dxa"/>
            <w:tcBorders>
              <w:top w:val="single" w:sz="4" w:space="0" w:color="auto"/>
              <w:left w:val="single" w:sz="4" w:space="0" w:color="auto"/>
              <w:bottom w:val="single" w:sz="4" w:space="0" w:color="auto"/>
              <w:right w:val="single" w:sz="4" w:space="0" w:color="auto"/>
            </w:tcBorders>
            <w:vAlign w:val="center"/>
            <w:hideMark/>
          </w:tcPr>
          <w:p w14:paraId="2E7BBE9E" w14:textId="77777777" w:rsidR="00851B74" w:rsidRPr="00851B74" w:rsidRDefault="00851B74" w:rsidP="00CF120A">
            <w:pPr>
              <w:autoSpaceDE w:val="0"/>
              <w:autoSpaceDN w:val="0"/>
              <w:adjustRightInd w:val="0"/>
              <w:spacing w:line="240" w:lineRule="auto"/>
              <w:rPr>
                <w:i/>
                <w:szCs w:val="24"/>
              </w:rPr>
            </w:pPr>
            <w:r w:rsidRPr="00851B74">
              <w:rPr>
                <w:rFonts w:cs="HelveticaNeueLTStd-Hv"/>
                <w:szCs w:val="24"/>
              </w:rPr>
              <w:t>Audited financial statements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C4C7569" w14:textId="77777777" w:rsidR="00851B74" w:rsidRPr="00851B74" w:rsidRDefault="00851B74" w:rsidP="00CF120A">
            <w:pPr>
              <w:spacing w:line="240" w:lineRule="auto"/>
              <w:rPr>
                <w:szCs w:val="24"/>
              </w:rPr>
            </w:pPr>
            <w:r w:rsidRPr="00851B74">
              <w:rPr>
                <w:szCs w:val="24"/>
              </w:rPr>
              <w:t>Example #</w:t>
            </w:r>
            <w:r>
              <w:rPr>
                <w:szCs w:val="24"/>
              </w:rPr>
              <w:t xml:space="preserve"> 2</w:t>
            </w:r>
          </w:p>
        </w:tc>
      </w:tr>
    </w:tbl>
    <w:p w14:paraId="6840F189" w14:textId="77777777" w:rsidR="00851B74" w:rsidRPr="00851B74" w:rsidRDefault="00851B74" w:rsidP="00851B7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851B74" w:rsidRPr="00851B74" w14:paraId="7E450249" w14:textId="77777777" w:rsidTr="00CF120A">
        <w:tc>
          <w:tcPr>
            <w:tcW w:w="5485" w:type="dxa"/>
            <w:gridSpan w:val="2"/>
            <w:tcBorders>
              <w:top w:val="single" w:sz="4" w:space="0" w:color="auto"/>
              <w:left w:val="single" w:sz="4" w:space="0" w:color="auto"/>
              <w:bottom w:val="single" w:sz="4" w:space="0" w:color="auto"/>
              <w:right w:val="single" w:sz="4" w:space="0" w:color="auto"/>
            </w:tcBorders>
            <w:hideMark/>
          </w:tcPr>
          <w:p w14:paraId="1E7F0564" w14:textId="77777777" w:rsidR="00851B74" w:rsidRPr="00851B74" w:rsidRDefault="00851B74" w:rsidP="00CF120A">
            <w:pPr>
              <w:spacing w:line="240" w:lineRule="auto"/>
              <w:rPr>
                <w:b/>
                <w:szCs w:val="24"/>
              </w:rPr>
            </w:pPr>
            <w:r w:rsidRPr="00851B74">
              <w:rPr>
                <w:b/>
                <w:szCs w:val="24"/>
              </w:rPr>
              <w:t>Required Elements from Guidance</w:t>
            </w:r>
            <w:r w:rsidRPr="00851B74">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09FE8108" w14:textId="77777777" w:rsidR="00851B74" w:rsidRPr="00851B74" w:rsidRDefault="00851B74" w:rsidP="00CF120A">
            <w:pPr>
              <w:spacing w:line="240" w:lineRule="auto"/>
              <w:jc w:val="center"/>
              <w:rPr>
                <w:b/>
                <w:szCs w:val="24"/>
              </w:rPr>
            </w:pPr>
            <w:r w:rsidRPr="00851B74">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3A8D020" w14:textId="77777777" w:rsidR="00851B74" w:rsidRPr="00851B74" w:rsidRDefault="00851B74" w:rsidP="00CF120A">
            <w:pPr>
              <w:spacing w:line="240" w:lineRule="auto"/>
              <w:jc w:val="center"/>
              <w:rPr>
                <w:b/>
                <w:szCs w:val="24"/>
              </w:rPr>
            </w:pPr>
            <w:r w:rsidRPr="00851B74">
              <w:rPr>
                <w:szCs w:val="24"/>
              </w:rPr>
              <w:t xml:space="preserve">Explanatory Notes </w:t>
            </w:r>
          </w:p>
        </w:tc>
      </w:tr>
      <w:tr w:rsidR="00851B74" w:rsidRPr="00851B74" w14:paraId="7F0BA746" w14:textId="77777777" w:rsidTr="00CF120A">
        <w:trPr>
          <w:trHeight w:val="476"/>
        </w:trPr>
        <w:tc>
          <w:tcPr>
            <w:tcW w:w="625" w:type="dxa"/>
            <w:tcBorders>
              <w:top w:val="single" w:sz="4" w:space="0" w:color="auto"/>
              <w:left w:val="single" w:sz="4" w:space="0" w:color="auto"/>
              <w:bottom w:val="single" w:sz="4" w:space="0" w:color="auto"/>
              <w:right w:val="single" w:sz="4" w:space="0" w:color="auto"/>
            </w:tcBorders>
          </w:tcPr>
          <w:p w14:paraId="3875A03C" w14:textId="77777777" w:rsidR="00851B74" w:rsidRPr="00851B74" w:rsidRDefault="00851B74" w:rsidP="00CF120A">
            <w:pPr>
              <w:spacing w:line="240" w:lineRule="auto"/>
              <w:rPr>
                <w:szCs w:val="24"/>
              </w:rPr>
            </w:pPr>
            <w:r w:rsidRPr="00851B74">
              <w:rPr>
                <w:szCs w:val="24"/>
              </w:rPr>
              <w:t>1</w:t>
            </w:r>
          </w:p>
        </w:tc>
        <w:tc>
          <w:tcPr>
            <w:tcW w:w="4860" w:type="dxa"/>
            <w:tcBorders>
              <w:top w:val="single" w:sz="4" w:space="0" w:color="auto"/>
              <w:left w:val="single" w:sz="4" w:space="0" w:color="auto"/>
              <w:bottom w:val="single" w:sz="4" w:space="0" w:color="auto"/>
              <w:right w:val="single" w:sz="4" w:space="0" w:color="auto"/>
            </w:tcBorders>
          </w:tcPr>
          <w:p w14:paraId="1390DF10" w14:textId="77777777" w:rsidR="00851B74" w:rsidRPr="00851B74" w:rsidRDefault="00851B74" w:rsidP="00CF120A">
            <w:pPr>
              <w:autoSpaceDE w:val="0"/>
              <w:autoSpaceDN w:val="0"/>
              <w:adjustRightInd w:val="0"/>
              <w:spacing w:line="240" w:lineRule="auto"/>
              <w:rPr>
                <w:szCs w:val="24"/>
              </w:rPr>
            </w:pPr>
            <w:r w:rsidRPr="00851B74">
              <w:rPr>
                <w:rFonts w:cs="HelveticaNeueLTStd-Hv"/>
                <w:szCs w:val="24"/>
              </w:rPr>
              <w:t>The health department must provide regular (as defined by the health department) department-wide financial audit reports.</w:t>
            </w:r>
          </w:p>
        </w:tc>
        <w:tc>
          <w:tcPr>
            <w:tcW w:w="1362" w:type="dxa"/>
            <w:tcBorders>
              <w:top w:val="single" w:sz="4" w:space="0" w:color="auto"/>
              <w:left w:val="single" w:sz="4" w:space="0" w:color="auto"/>
              <w:bottom w:val="single" w:sz="4" w:space="0" w:color="auto"/>
              <w:right w:val="single" w:sz="4" w:space="0" w:color="auto"/>
            </w:tcBorders>
          </w:tcPr>
          <w:p w14:paraId="37CA244E" w14:textId="77777777" w:rsidR="00851B74" w:rsidRPr="00851B74" w:rsidRDefault="00851B74" w:rsidP="00CF120A">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0DFA6B7" w14:textId="77777777" w:rsidR="00851B74" w:rsidRPr="00851B74" w:rsidRDefault="00851B74" w:rsidP="00CF120A">
            <w:pPr>
              <w:spacing w:line="240" w:lineRule="auto"/>
              <w:rPr>
                <w:szCs w:val="24"/>
              </w:rPr>
            </w:pPr>
          </w:p>
        </w:tc>
      </w:tr>
    </w:tbl>
    <w:p w14:paraId="7D1D1EBD" w14:textId="77777777" w:rsidR="00851B74" w:rsidRPr="00851B74" w:rsidRDefault="00851B74" w:rsidP="00851B7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851B74" w:rsidRPr="00851B74" w14:paraId="5FF385C2" w14:textId="77777777" w:rsidTr="00CF120A">
        <w:trPr>
          <w:trHeight w:val="683"/>
        </w:trPr>
        <w:tc>
          <w:tcPr>
            <w:tcW w:w="9350" w:type="dxa"/>
            <w:tcBorders>
              <w:top w:val="single" w:sz="4" w:space="0" w:color="auto"/>
              <w:left w:val="single" w:sz="4" w:space="0" w:color="auto"/>
              <w:bottom w:val="single" w:sz="4" w:space="0" w:color="auto"/>
              <w:right w:val="single" w:sz="4" w:space="0" w:color="auto"/>
            </w:tcBorders>
            <w:hideMark/>
          </w:tcPr>
          <w:p w14:paraId="613131AB" w14:textId="77777777" w:rsidR="00851B74" w:rsidRPr="00851B74" w:rsidRDefault="00851B74" w:rsidP="00CF120A">
            <w:pPr>
              <w:spacing w:line="240" w:lineRule="auto"/>
              <w:rPr>
                <w:szCs w:val="24"/>
                <w:u w:val="single"/>
              </w:rPr>
            </w:pPr>
            <w:r w:rsidRPr="00851B74">
              <w:rPr>
                <w:szCs w:val="24"/>
                <w:u w:val="single"/>
              </w:rPr>
              <w:t xml:space="preserve">Evidence of Authenticity and Date are required within the documentation itself. </w:t>
            </w:r>
          </w:p>
          <w:p w14:paraId="374B5473" w14:textId="77777777" w:rsidR="00851B74" w:rsidRPr="00851B74" w:rsidRDefault="00851B74" w:rsidP="00CF120A">
            <w:pPr>
              <w:spacing w:line="240" w:lineRule="auto"/>
              <w:rPr>
                <w:szCs w:val="24"/>
              </w:rPr>
            </w:pPr>
            <w:r w:rsidRPr="00851B7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51B74" w:rsidRPr="00851B74" w14:paraId="2C39F213" w14:textId="77777777" w:rsidTr="00CF120A">
        <w:tc>
          <w:tcPr>
            <w:tcW w:w="9350" w:type="dxa"/>
            <w:tcBorders>
              <w:top w:val="single" w:sz="4" w:space="0" w:color="auto"/>
              <w:left w:val="single" w:sz="4" w:space="0" w:color="auto"/>
              <w:bottom w:val="single" w:sz="4" w:space="0" w:color="auto"/>
              <w:right w:val="single" w:sz="4" w:space="0" w:color="auto"/>
            </w:tcBorders>
          </w:tcPr>
          <w:p w14:paraId="1C5F5658" w14:textId="77777777" w:rsidR="00851B74" w:rsidRPr="00851B74" w:rsidRDefault="00851B74" w:rsidP="00CF120A">
            <w:pPr>
              <w:spacing w:line="240" w:lineRule="auto"/>
              <w:rPr>
                <w:szCs w:val="24"/>
              </w:rPr>
            </w:pPr>
          </w:p>
          <w:p w14:paraId="108032E8" w14:textId="77777777" w:rsidR="00851B74" w:rsidRPr="00851B74" w:rsidRDefault="00851B74" w:rsidP="00CF120A">
            <w:pPr>
              <w:spacing w:line="240" w:lineRule="auto"/>
              <w:rPr>
                <w:szCs w:val="24"/>
              </w:rPr>
            </w:pPr>
          </w:p>
          <w:p w14:paraId="212DA5F5" w14:textId="77777777" w:rsidR="00851B74" w:rsidRPr="00851B74" w:rsidRDefault="00851B74" w:rsidP="00CF120A">
            <w:pPr>
              <w:spacing w:line="240" w:lineRule="auto"/>
              <w:rPr>
                <w:szCs w:val="24"/>
              </w:rPr>
            </w:pPr>
          </w:p>
          <w:p w14:paraId="6F4459E7" w14:textId="77777777" w:rsidR="00851B74" w:rsidRPr="00851B74" w:rsidRDefault="00851B74" w:rsidP="00CF120A">
            <w:pPr>
              <w:spacing w:line="240" w:lineRule="auto"/>
              <w:rPr>
                <w:szCs w:val="24"/>
              </w:rPr>
            </w:pPr>
          </w:p>
        </w:tc>
      </w:tr>
    </w:tbl>
    <w:p w14:paraId="46087FD2" w14:textId="77777777" w:rsidR="00815E55" w:rsidRDefault="00815E55"/>
    <w:p w14:paraId="4F1C689D" w14:textId="77777777" w:rsidR="00815E55" w:rsidRDefault="00815E5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15E55" w14:paraId="0E55CD0C" w14:textId="77777777" w:rsidTr="00FD7F7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FE63A43" w14:textId="77777777" w:rsidR="00815E55" w:rsidRDefault="00815E55" w:rsidP="00FD7F7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0CA7FB63" w14:textId="77777777" w:rsidR="00815E55" w:rsidRDefault="00815E55" w:rsidP="00815E5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851B74" w:rsidRPr="00851B74" w14:paraId="6060EEAC"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2363B705" w14:textId="77777777" w:rsidR="00851B74" w:rsidRPr="00851B74" w:rsidRDefault="00851B74" w:rsidP="00851B74">
            <w:pPr>
              <w:spacing w:line="240" w:lineRule="auto"/>
              <w:rPr>
                <w:b/>
                <w:szCs w:val="24"/>
              </w:rPr>
            </w:pPr>
            <w:r w:rsidRPr="00851B74">
              <w:rPr>
                <w:b/>
                <w:szCs w:val="24"/>
              </w:rPr>
              <w:t>Measure # 11.2.1</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4370FB2E" w14:textId="77777777" w:rsidR="00851B74" w:rsidRPr="00851B74" w:rsidRDefault="00851B74" w:rsidP="00851B74">
            <w:pPr>
              <w:autoSpaceDE w:val="0"/>
              <w:autoSpaceDN w:val="0"/>
              <w:adjustRightInd w:val="0"/>
              <w:spacing w:line="240" w:lineRule="auto"/>
              <w:rPr>
                <w:i/>
                <w:szCs w:val="24"/>
              </w:rPr>
            </w:pPr>
            <w:r w:rsidRPr="00851B74">
              <w:rPr>
                <w:rFonts w:cs="HelveticaLTStd-Roman"/>
                <w:szCs w:val="24"/>
              </w:rPr>
              <w:t>Financial and programmatic oversight of grants and contracts</w:t>
            </w:r>
          </w:p>
        </w:tc>
      </w:tr>
      <w:tr w:rsidR="00815E55" w:rsidRPr="00851B74" w14:paraId="6296AF56"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1B129F5" w14:textId="77777777" w:rsidR="00815E55" w:rsidRPr="00851B74" w:rsidRDefault="00815E55" w:rsidP="00FD7F77">
            <w:pPr>
              <w:spacing w:line="240" w:lineRule="auto"/>
              <w:rPr>
                <w:szCs w:val="24"/>
              </w:rPr>
            </w:pPr>
            <w:r w:rsidRPr="00851B74">
              <w:rPr>
                <w:szCs w:val="24"/>
              </w:rPr>
              <w:t>RD #</w:t>
            </w:r>
            <w:r w:rsidR="00851B74" w:rsidRPr="00851B74">
              <w:rPr>
                <w:szCs w:val="24"/>
              </w:rPr>
              <w:t xml:space="preserve"> 2</w:t>
            </w:r>
          </w:p>
        </w:tc>
        <w:tc>
          <w:tcPr>
            <w:tcW w:w="4770" w:type="dxa"/>
            <w:tcBorders>
              <w:top w:val="single" w:sz="4" w:space="0" w:color="auto"/>
              <w:left w:val="single" w:sz="4" w:space="0" w:color="auto"/>
              <w:bottom w:val="single" w:sz="4" w:space="0" w:color="auto"/>
              <w:right w:val="single" w:sz="4" w:space="0" w:color="auto"/>
            </w:tcBorders>
            <w:vAlign w:val="center"/>
            <w:hideMark/>
          </w:tcPr>
          <w:p w14:paraId="04A35DF2" w14:textId="77777777" w:rsidR="00815E55" w:rsidRPr="00851B74" w:rsidRDefault="00851B74" w:rsidP="00FD7F77">
            <w:pPr>
              <w:spacing w:line="240" w:lineRule="auto"/>
              <w:rPr>
                <w:i/>
                <w:szCs w:val="24"/>
              </w:rPr>
            </w:pPr>
            <w:r w:rsidRPr="00851B74">
              <w:rPr>
                <w:rFonts w:cs="HelveticaNeueLTStd-Hv"/>
                <w:szCs w:val="24"/>
              </w:rPr>
              <w:t>Program reports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A57BA67" w14:textId="77777777" w:rsidR="00815E55" w:rsidRPr="00851B74" w:rsidRDefault="00815E55" w:rsidP="00FD7F77">
            <w:pPr>
              <w:spacing w:line="240" w:lineRule="auto"/>
              <w:rPr>
                <w:szCs w:val="24"/>
              </w:rPr>
            </w:pPr>
            <w:r w:rsidRPr="00851B74">
              <w:rPr>
                <w:szCs w:val="24"/>
              </w:rPr>
              <w:t>Example #</w:t>
            </w:r>
            <w:r w:rsidR="00851B74">
              <w:rPr>
                <w:szCs w:val="24"/>
              </w:rPr>
              <w:t xml:space="preserve"> 1</w:t>
            </w:r>
          </w:p>
        </w:tc>
      </w:tr>
    </w:tbl>
    <w:p w14:paraId="49D17473" w14:textId="77777777" w:rsidR="00815E55" w:rsidRPr="00851B74"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815E55" w:rsidRPr="00851B74" w14:paraId="222D0399" w14:textId="77777777" w:rsidTr="00FD7F77">
        <w:tc>
          <w:tcPr>
            <w:tcW w:w="5485" w:type="dxa"/>
            <w:gridSpan w:val="2"/>
            <w:tcBorders>
              <w:top w:val="single" w:sz="4" w:space="0" w:color="auto"/>
              <w:left w:val="single" w:sz="4" w:space="0" w:color="auto"/>
              <w:bottom w:val="single" w:sz="4" w:space="0" w:color="auto"/>
              <w:right w:val="single" w:sz="4" w:space="0" w:color="auto"/>
            </w:tcBorders>
            <w:hideMark/>
          </w:tcPr>
          <w:p w14:paraId="036D3C8B" w14:textId="77777777" w:rsidR="00815E55" w:rsidRPr="00851B74" w:rsidRDefault="00815E55" w:rsidP="00FD7F77">
            <w:pPr>
              <w:spacing w:line="240" w:lineRule="auto"/>
              <w:rPr>
                <w:b/>
                <w:szCs w:val="24"/>
              </w:rPr>
            </w:pPr>
            <w:r w:rsidRPr="00851B74">
              <w:rPr>
                <w:b/>
                <w:szCs w:val="24"/>
              </w:rPr>
              <w:t>Required Elements from Guidance</w:t>
            </w:r>
            <w:r w:rsidRPr="00851B74">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0B84F08" w14:textId="77777777" w:rsidR="00815E55" w:rsidRPr="00851B74" w:rsidRDefault="00815E55" w:rsidP="00FD7F77">
            <w:pPr>
              <w:spacing w:line="240" w:lineRule="auto"/>
              <w:jc w:val="center"/>
              <w:rPr>
                <w:b/>
                <w:szCs w:val="24"/>
              </w:rPr>
            </w:pPr>
            <w:r w:rsidRPr="00851B74">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9BC91AB" w14:textId="77777777" w:rsidR="00815E55" w:rsidRPr="00851B74" w:rsidRDefault="00815E55" w:rsidP="00FD7F77">
            <w:pPr>
              <w:spacing w:line="240" w:lineRule="auto"/>
              <w:jc w:val="center"/>
              <w:rPr>
                <w:b/>
                <w:szCs w:val="24"/>
              </w:rPr>
            </w:pPr>
            <w:r w:rsidRPr="00851B74">
              <w:rPr>
                <w:szCs w:val="24"/>
              </w:rPr>
              <w:t xml:space="preserve">Explanatory Notes </w:t>
            </w:r>
          </w:p>
        </w:tc>
      </w:tr>
      <w:tr w:rsidR="00851B74" w:rsidRPr="00851B74" w14:paraId="1E6E52E9" w14:textId="77777777" w:rsidTr="00CF120A">
        <w:trPr>
          <w:trHeight w:val="476"/>
        </w:trPr>
        <w:tc>
          <w:tcPr>
            <w:tcW w:w="625" w:type="dxa"/>
            <w:vMerge w:val="restart"/>
            <w:tcBorders>
              <w:top w:val="single" w:sz="4" w:space="0" w:color="auto"/>
              <w:left w:val="single" w:sz="4" w:space="0" w:color="auto"/>
              <w:right w:val="single" w:sz="4" w:space="0" w:color="auto"/>
            </w:tcBorders>
          </w:tcPr>
          <w:p w14:paraId="33EFBA15" w14:textId="77777777" w:rsidR="00851B74" w:rsidRPr="00851B74" w:rsidRDefault="00851B74" w:rsidP="00FD7F77">
            <w:pPr>
              <w:spacing w:line="240" w:lineRule="auto"/>
              <w:rPr>
                <w:szCs w:val="24"/>
              </w:rPr>
            </w:pPr>
            <w:r w:rsidRPr="00851B74">
              <w:rPr>
                <w:szCs w:val="24"/>
              </w:rPr>
              <w:t>2</w:t>
            </w:r>
          </w:p>
        </w:tc>
        <w:tc>
          <w:tcPr>
            <w:tcW w:w="4860" w:type="dxa"/>
            <w:tcBorders>
              <w:top w:val="single" w:sz="4" w:space="0" w:color="auto"/>
              <w:left w:val="single" w:sz="4" w:space="0" w:color="auto"/>
              <w:bottom w:val="single" w:sz="4" w:space="0" w:color="auto"/>
              <w:right w:val="single" w:sz="4" w:space="0" w:color="auto"/>
            </w:tcBorders>
          </w:tcPr>
          <w:p w14:paraId="0EC285A2" w14:textId="77777777" w:rsidR="00851B74" w:rsidRPr="00851B74" w:rsidRDefault="00851B74" w:rsidP="00851B74">
            <w:pPr>
              <w:autoSpaceDE w:val="0"/>
              <w:autoSpaceDN w:val="0"/>
              <w:adjustRightInd w:val="0"/>
              <w:spacing w:line="240" w:lineRule="auto"/>
              <w:rPr>
                <w:szCs w:val="24"/>
              </w:rPr>
            </w:pPr>
            <w:r w:rsidRPr="00851B74">
              <w:rPr>
                <w:rFonts w:cs="HelveticaNeueLTStd-Hv"/>
                <w:szCs w:val="24"/>
              </w:rPr>
              <w:t>The health department must provide program reports that it has submitted to funding organizations.</w:t>
            </w:r>
          </w:p>
        </w:tc>
        <w:tc>
          <w:tcPr>
            <w:tcW w:w="1362" w:type="dxa"/>
            <w:tcBorders>
              <w:top w:val="single" w:sz="4" w:space="0" w:color="auto"/>
              <w:left w:val="single" w:sz="4" w:space="0" w:color="auto"/>
              <w:bottom w:val="single" w:sz="4" w:space="0" w:color="auto"/>
              <w:right w:val="single" w:sz="4" w:space="0" w:color="auto"/>
            </w:tcBorders>
          </w:tcPr>
          <w:p w14:paraId="578D4EB3" w14:textId="77777777" w:rsidR="00851B74" w:rsidRPr="00851B74" w:rsidRDefault="00851B74"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311015E" w14:textId="77777777" w:rsidR="00851B74" w:rsidRPr="00851B74" w:rsidRDefault="00851B74" w:rsidP="00FD7F77">
            <w:pPr>
              <w:spacing w:line="240" w:lineRule="auto"/>
              <w:rPr>
                <w:szCs w:val="24"/>
              </w:rPr>
            </w:pPr>
          </w:p>
        </w:tc>
      </w:tr>
      <w:tr w:rsidR="00851B74" w:rsidRPr="00851B74" w14:paraId="7287ACFC" w14:textId="77777777" w:rsidTr="00CF120A">
        <w:trPr>
          <w:trHeight w:val="440"/>
        </w:trPr>
        <w:tc>
          <w:tcPr>
            <w:tcW w:w="625" w:type="dxa"/>
            <w:vMerge/>
            <w:tcBorders>
              <w:left w:val="single" w:sz="4" w:space="0" w:color="auto"/>
              <w:bottom w:val="single" w:sz="4" w:space="0" w:color="auto"/>
              <w:right w:val="single" w:sz="4" w:space="0" w:color="auto"/>
            </w:tcBorders>
          </w:tcPr>
          <w:p w14:paraId="096F6D5E" w14:textId="77777777" w:rsidR="00851B74" w:rsidRPr="00851B74" w:rsidRDefault="00851B74" w:rsidP="00FD7F7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12C375E2" w14:textId="77777777" w:rsidR="00851B74" w:rsidRPr="00851B74" w:rsidRDefault="006D16FC" w:rsidP="006D16FC">
            <w:pPr>
              <w:autoSpaceDE w:val="0"/>
              <w:autoSpaceDN w:val="0"/>
              <w:adjustRightInd w:val="0"/>
              <w:spacing w:line="240" w:lineRule="auto"/>
              <w:rPr>
                <w:szCs w:val="24"/>
              </w:rPr>
            </w:pPr>
            <w:r w:rsidRPr="006D16FC">
              <w:rPr>
                <w:rFonts w:cs="HelveticaLTStd-Roman"/>
                <w:szCs w:val="24"/>
              </w:rPr>
              <w:t>Contracts or agreements between state, local,</w:t>
            </w:r>
            <w:r>
              <w:rPr>
                <w:rFonts w:cs="HelveticaLTStd-Roman"/>
                <w:szCs w:val="24"/>
              </w:rPr>
              <w:t xml:space="preserve"> </w:t>
            </w:r>
            <w:r w:rsidRPr="006D16FC">
              <w:rPr>
                <w:rFonts w:cs="HelveticaLTStd-Roman"/>
                <w:szCs w:val="24"/>
              </w:rPr>
              <w:t>and/or Tribal health departments to provide services may show the expectations</w:t>
            </w:r>
            <w:r>
              <w:rPr>
                <w:rFonts w:cs="HelveticaLTStd-Roman"/>
                <w:szCs w:val="24"/>
              </w:rPr>
              <w:t xml:space="preserve"> </w:t>
            </w:r>
            <w:r w:rsidRPr="006D16FC">
              <w:rPr>
                <w:rFonts w:cs="HelveticaLTStd-Roman"/>
                <w:szCs w:val="24"/>
              </w:rPr>
              <w:t>for funding but might not show the compliance with funding agency requirements.</w:t>
            </w:r>
            <w:r>
              <w:rPr>
                <w:rFonts w:cs="HelveticaLTStd-Roman"/>
                <w:szCs w:val="24"/>
              </w:rPr>
              <w:t xml:space="preserve"> </w:t>
            </w:r>
            <w:r w:rsidR="00851B74" w:rsidRPr="00851B74">
              <w:rPr>
                <w:rFonts w:cs="HelveticaLTStd-Roman"/>
                <w:szCs w:val="24"/>
              </w:rPr>
              <w:t>If such contracts are used, they must be combined with follow-up reports that validate</w:t>
            </w:r>
            <w:r w:rsidR="00851B74">
              <w:rPr>
                <w:rFonts w:cs="HelveticaLTStd-Roman"/>
                <w:szCs w:val="24"/>
              </w:rPr>
              <w:t xml:space="preserve"> </w:t>
            </w:r>
            <w:r w:rsidR="00851B74" w:rsidRPr="00851B74">
              <w:rPr>
                <w:rFonts w:cs="HelveticaLTStd-Roman"/>
                <w:szCs w:val="24"/>
              </w:rPr>
              <w:t>compliance.</w:t>
            </w:r>
          </w:p>
        </w:tc>
        <w:tc>
          <w:tcPr>
            <w:tcW w:w="1362" w:type="dxa"/>
            <w:tcBorders>
              <w:top w:val="single" w:sz="4" w:space="0" w:color="auto"/>
              <w:left w:val="single" w:sz="4" w:space="0" w:color="auto"/>
              <w:bottom w:val="single" w:sz="4" w:space="0" w:color="auto"/>
              <w:right w:val="single" w:sz="4" w:space="0" w:color="auto"/>
            </w:tcBorders>
          </w:tcPr>
          <w:p w14:paraId="6F8E248F" w14:textId="77777777" w:rsidR="00851B74" w:rsidRPr="00851B74" w:rsidRDefault="00851B74"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B1D6A66" w14:textId="77777777" w:rsidR="00851B74" w:rsidRPr="00851B74" w:rsidRDefault="00851B74" w:rsidP="00FD7F77">
            <w:pPr>
              <w:spacing w:line="240" w:lineRule="auto"/>
              <w:rPr>
                <w:szCs w:val="24"/>
              </w:rPr>
            </w:pPr>
          </w:p>
        </w:tc>
      </w:tr>
    </w:tbl>
    <w:p w14:paraId="5A0428E5" w14:textId="77777777" w:rsidR="00815E55" w:rsidRPr="00851B74"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815E55" w:rsidRPr="00851B74" w14:paraId="63F1C070" w14:textId="77777777" w:rsidTr="00FD7F77">
        <w:trPr>
          <w:trHeight w:val="683"/>
        </w:trPr>
        <w:tc>
          <w:tcPr>
            <w:tcW w:w="9350" w:type="dxa"/>
            <w:tcBorders>
              <w:top w:val="single" w:sz="4" w:space="0" w:color="auto"/>
              <w:left w:val="single" w:sz="4" w:space="0" w:color="auto"/>
              <w:bottom w:val="single" w:sz="4" w:space="0" w:color="auto"/>
              <w:right w:val="single" w:sz="4" w:space="0" w:color="auto"/>
            </w:tcBorders>
            <w:hideMark/>
          </w:tcPr>
          <w:p w14:paraId="6CA1C204" w14:textId="77777777" w:rsidR="00815E55" w:rsidRPr="00851B74" w:rsidRDefault="00815E55" w:rsidP="00FD7F77">
            <w:pPr>
              <w:spacing w:line="240" w:lineRule="auto"/>
              <w:rPr>
                <w:szCs w:val="24"/>
                <w:u w:val="single"/>
              </w:rPr>
            </w:pPr>
            <w:r w:rsidRPr="00851B74">
              <w:rPr>
                <w:szCs w:val="24"/>
                <w:u w:val="single"/>
              </w:rPr>
              <w:t xml:space="preserve">Evidence of Authenticity and Date are required within the documentation itself. </w:t>
            </w:r>
          </w:p>
          <w:p w14:paraId="149CF1B7" w14:textId="77777777" w:rsidR="00815E55" w:rsidRPr="00851B74" w:rsidRDefault="00815E55" w:rsidP="00FD7F77">
            <w:pPr>
              <w:spacing w:line="240" w:lineRule="auto"/>
              <w:rPr>
                <w:szCs w:val="24"/>
              </w:rPr>
            </w:pPr>
            <w:r w:rsidRPr="00851B7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15E55" w:rsidRPr="00851B74" w14:paraId="2A7EF392" w14:textId="77777777" w:rsidTr="00FD7F77">
        <w:tc>
          <w:tcPr>
            <w:tcW w:w="9350" w:type="dxa"/>
            <w:tcBorders>
              <w:top w:val="single" w:sz="4" w:space="0" w:color="auto"/>
              <w:left w:val="single" w:sz="4" w:space="0" w:color="auto"/>
              <w:bottom w:val="single" w:sz="4" w:space="0" w:color="auto"/>
              <w:right w:val="single" w:sz="4" w:space="0" w:color="auto"/>
            </w:tcBorders>
          </w:tcPr>
          <w:p w14:paraId="4C70630D" w14:textId="77777777" w:rsidR="00815E55" w:rsidRPr="00851B74" w:rsidRDefault="00815E55" w:rsidP="00FD7F77">
            <w:pPr>
              <w:spacing w:line="240" w:lineRule="auto"/>
              <w:rPr>
                <w:szCs w:val="24"/>
              </w:rPr>
            </w:pPr>
          </w:p>
          <w:p w14:paraId="0E94C5D0" w14:textId="77777777" w:rsidR="00815E55" w:rsidRPr="00851B74" w:rsidRDefault="00815E55" w:rsidP="00FD7F77">
            <w:pPr>
              <w:spacing w:line="240" w:lineRule="auto"/>
              <w:rPr>
                <w:szCs w:val="24"/>
              </w:rPr>
            </w:pPr>
          </w:p>
          <w:p w14:paraId="7C75791A" w14:textId="77777777" w:rsidR="00815E55" w:rsidRPr="00851B74" w:rsidRDefault="00815E55" w:rsidP="00FD7F77">
            <w:pPr>
              <w:spacing w:line="240" w:lineRule="auto"/>
              <w:rPr>
                <w:szCs w:val="24"/>
              </w:rPr>
            </w:pPr>
          </w:p>
          <w:p w14:paraId="41B3D1A8" w14:textId="77777777" w:rsidR="00815E55" w:rsidRPr="00851B74" w:rsidRDefault="00815E55" w:rsidP="00FD7F77">
            <w:pPr>
              <w:spacing w:line="240" w:lineRule="auto"/>
              <w:rPr>
                <w:szCs w:val="24"/>
              </w:rPr>
            </w:pPr>
          </w:p>
        </w:tc>
      </w:tr>
    </w:tbl>
    <w:p w14:paraId="63530433" w14:textId="77777777" w:rsidR="00851B74" w:rsidRDefault="00851B74"/>
    <w:p w14:paraId="02D50268" w14:textId="77777777" w:rsidR="00851B74" w:rsidRDefault="00851B7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51B74" w14:paraId="1EF4C349" w14:textId="77777777" w:rsidTr="00CF120A">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0C9F625" w14:textId="77777777" w:rsidR="00851B74" w:rsidRDefault="00851B74" w:rsidP="00CF120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2EF489D5" w14:textId="77777777" w:rsidR="00851B74" w:rsidRDefault="00851B74" w:rsidP="00851B74">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851B74" w:rsidRPr="00851B74" w14:paraId="223DE2CE"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765880B3" w14:textId="77777777" w:rsidR="00851B74" w:rsidRPr="00851B74" w:rsidRDefault="00851B74" w:rsidP="00CF120A">
            <w:pPr>
              <w:spacing w:line="240" w:lineRule="auto"/>
              <w:rPr>
                <w:b/>
                <w:szCs w:val="24"/>
              </w:rPr>
            </w:pPr>
            <w:r w:rsidRPr="00851B74">
              <w:rPr>
                <w:b/>
                <w:szCs w:val="24"/>
              </w:rPr>
              <w:t>Measure # 11.2.1</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3C4E4871" w14:textId="77777777" w:rsidR="00851B74" w:rsidRPr="00851B74" w:rsidRDefault="00851B74" w:rsidP="00CF120A">
            <w:pPr>
              <w:autoSpaceDE w:val="0"/>
              <w:autoSpaceDN w:val="0"/>
              <w:adjustRightInd w:val="0"/>
              <w:spacing w:line="240" w:lineRule="auto"/>
              <w:rPr>
                <w:i/>
                <w:szCs w:val="24"/>
              </w:rPr>
            </w:pPr>
            <w:r w:rsidRPr="00851B74">
              <w:rPr>
                <w:rFonts w:cs="HelveticaLTStd-Roman"/>
                <w:szCs w:val="24"/>
              </w:rPr>
              <w:t>Financial and programmatic oversight of grants and contracts</w:t>
            </w:r>
          </w:p>
        </w:tc>
      </w:tr>
      <w:tr w:rsidR="00851B74" w:rsidRPr="00851B74" w14:paraId="11338B78"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3B32C4D0" w14:textId="77777777" w:rsidR="00851B74" w:rsidRPr="00851B74" w:rsidRDefault="00851B74" w:rsidP="00CF120A">
            <w:pPr>
              <w:spacing w:line="240" w:lineRule="auto"/>
              <w:rPr>
                <w:szCs w:val="24"/>
              </w:rPr>
            </w:pPr>
            <w:r w:rsidRPr="00851B74">
              <w:rPr>
                <w:szCs w:val="24"/>
              </w:rPr>
              <w:t>RD # 2</w:t>
            </w:r>
          </w:p>
        </w:tc>
        <w:tc>
          <w:tcPr>
            <w:tcW w:w="4770" w:type="dxa"/>
            <w:tcBorders>
              <w:top w:val="single" w:sz="4" w:space="0" w:color="auto"/>
              <w:left w:val="single" w:sz="4" w:space="0" w:color="auto"/>
              <w:bottom w:val="single" w:sz="4" w:space="0" w:color="auto"/>
              <w:right w:val="single" w:sz="4" w:space="0" w:color="auto"/>
            </w:tcBorders>
            <w:vAlign w:val="center"/>
            <w:hideMark/>
          </w:tcPr>
          <w:p w14:paraId="25B54072" w14:textId="77777777" w:rsidR="00851B74" w:rsidRPr="00851B74" w:rsidRDefault="00851B74" w:rsidP="00CF120A">
            <w:pPr>
              <w:spacing w:line="240" w:lineRule="auto"/>
              <w:rPr>
                <w:i/>
                <w:szCs w:val="24"/>
              </w:rPr>
            </w:pPr>
            <w:r w:rsidRPr="00851B74">
              <w:rPr>
                <w:rFonts w:cs="HelveticaNeueLTStd-Hv"/>
                <w:szCs w:val="24"/>
              </w:rPr>
              <w:t>Program reports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57629EF" w14:textId="77777777" w:rsidR="00851B74" w:rsidRPr="00851B74" w:rsidRDefault="00851B74" w:rsidP="00CF120A">
            <w:pPr>
              <w:spacing w:line="240" w:lineRule="auto"/>
              <w:rPr>
                <w:szCs w:val="24"/>
              </w:rPr>
            </w:pPr>
            <w:r w:rsidRPr="00851B74">
              <w:rPr>
                <w:szCs w:val="24"/>
              </w:rPr>
              <w:t>Example #</w:t>
            </w:r>
            <w:r>
              <w:rPr>
                <w:szCs w:val="24"/>
              </w:rPr>
              <w:t xml:space="preserve"> 2</w:t>
            </w:r>
          </w:p>
        </w:tc>
      </w:tr>
    </w:tbl>
    <w:p w14:paraId="017A45AD" w14:textId="77777777" w:rsidR="00851B74" w:rsidRPr="00851B74" w:rsidRDefault="00851B74" w:rsidP="00851B7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851B74" w:rsidRPr="00851B74" w14:paraId="227DF6D8" w14:textId="77777777" w:rsidTr="00CF120A">
        <w:tc>
          <w:tcPr>
            <w:tcW w:w="5485" w:type="dxa"/>
            <w:gridSpan w:val="2"/>
            <w:tcBorders>
              <w:top w:val="single" w:sz="4" w:space="0" w:color="auto"/>
              <w:left w:val="single" w:sz="4" w:space="0" w:color="auto"/>
              <w:bottom w:val="single" w:sz="4" w:space="0" w:color="auto"/>
              <w:right w:val="single" w:sz="4" w:space="0" w:color="auto"/>
            </w:tcBorders>
            <w:hideMark/>
          </w:tcPr>
          <w:p w14:paraId="4ACFB179" w14:textId="77777777" w:rsidR="00851B74" w:rsidRPr="00851B74" w:rsidRDefault="00851B74" w:rsidP="00CF120A">
            <w:pPr>
              <w:spacing w:line="240" w:lineRule="auto"/>
              <w:rPr>
                <w:b/>
                <w:szCs w:val="24"/>
              </w:rPr>
            </w:pPr>
            <w:r w:rsidRPr="00851B74">
              <w:rPr>
                <w:b/>
                <w:szCs w:val="24"/>
              </w:rPr>
              <w:t>Required Elements from Guidance</w:t>
            </w:r>
            <w:r w:rsidRPr="00851B74">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CD84E92" w14:textId="77777777" w:rsidR="00851B74" w:rsidRPr="00851B74" w:rsidRDefault="00851B74" w:rsidP="00CF120A">
            <w:pPr>
              <w:spacing w:line="240" w:lineRule="auto"/>
              <w:jc w:val="center"/>
              <w:rPr>
                <w:b/>
                <w:szCs w:val="24"/>
              </w:rPr>
            </w:pPr>
            <w:r w:rsidRPr="00851B74">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314AED4A" w14:textId="77777777" w:rsidR="00851B74" w:rsidRPr="00851B74" w:rsidRDefault="00851B74" w:rsidP="00CF120A">
            <w:pPr>
              <w:spacing w:line="240" w:lineRule="auto"/>
              <w:jc w:val="center"/>
              <w:rPr>
                <w:b/>
                <w:szCs w:val="24"/>
              </w:rPr>
            </w:pPr>
            <w:r w:rsidRPr="00851B74">
              <w:rPr>
                <w:szCs w:val="24"/>
              </w:rPr>
              <w:t xml:space="preserve">Explanatory Notes </w:t>
            </w:r>
          </w:p>
        </w:tc>
      </w:tr>
      <w:tr w:rsidR="00851B74" w:rsidRPr="00851B74" w14:paraId="2B42F4DA" w14:textId="77777777" w:rsidTr="00CF120A">
        <w:trPr>
          <w:trHeight w:val="476"/>
        </w:trPr>
        <w:tc>
          <w:tcPr>
            <w:tcW w:w="625" w:type="dxa"/>
            <w:vMerge w:val="restart"/>
            <w:tcBorders>
              <w:top w:val="single" w:sz="4" w:space="0" w:color="auto"/>
              <w:left w:val="single" w:sz="4" w:space="0" w:color="auto"/>
              <w:right w:val="single" w:sz="4" w:space="0" w:color="auto"/>
            </w:tcBorders>
          </w:tcPr>
          <w:p w14:paraId="55737078" w14:textId="77777777" w:rsidR="00851B74" w:rsidRPr="00851B74" w:rsidRDefault="00851B74" w:rsidP="00CF120A">
            <w:pPr>
              <w:spacing w:line="240" w:lineRule="auto"/>
              <w:rPr>
                <w:szCs w:val="24"/>
              </w:rPr>
            </w:pPr>
            <w:r w:rsidRPr="00851B74">
              <w:rPr>
                <w:szCs w:val="24"/>
              </w:rPr>
              <w:t>2</w:t>
            </w:r>
          </w:p>
        </w:tc>
        <w:tc>
          <w:tcPr>
            <w:tcW w:w="4860" w:type="dxa"/>
            <w:tcBorders>
              <w:top w:val="single" w:sz="4" w:space="0" w:color="auto"/>
              <w:left w:val="single" w:sz="4" w:space="0" w:color="auto"/>
              <w:bottom w:val="single" w:sz="4" w:space="0" w:color="auto"/>
              <w:right w:val="single" w:sz="4" w:space="0" w:color="auto"/>
            </w:tcBorders>
          </w:tcPr>
          <w:p w14:paraId="48AE87AE" w14:textId="77777777" w:rsidR="00851B74" w:rsidRPr="00851B74" w:rsidRDefault="00851B74" w:rsidP="00CF120A">
            <w:pPr>
              <w:autoSpaceDE w:val="0"/>
              <w:autoSpaceDN w:val="0"/>
              <w:adjustRightInd w:val="0"/>
              <w:spacing w:line="240" w:lineRule="auto"/>
              <w:rPr>
                <w:szCs w:val="24"/>
              </w:rPr>
            </w:pPr>
            <w:r w:rsidRPr="00851B74">
              <w:rPr>
                <w:rFonts w:cs="HelveticaNeueLTStd-Hv"/>
                <w:szCs w:val="24"/>
              </w:rPr>
              <w:t>The health department must provide program reports that it has submitted to funding organizations.</w:t>
            </w:r>
          </w:p>
        </w:tc>
        <w:tc>
          <w:tcPr>
            <w:tcW w:w="1362" w:type="dxa"/>
            <w:tcBorders>
              <w:top w:val="single" w:sz="4" w:space="0" w:color="auto"/>
              <w:left w:val="single" w:sz="4" w:space="0" w:color="auto"/>
              <w:bottom w:val="single" w:sz="4" w:space="0" w:color="auto"/>
              <w:right w:val="single" w:sz="4" w:space="0" w:color="auto"/>
            </w:tcBorders>
          </w:tcPr>
          <w:p w14:paraId="6A98011D" w14:textId="77777777" w:rsidR="00851B74" w:rsidRPr="00851B74" w:rsidRDefault="00851B74" w:rsidP="00CF120A">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46FACBF" w14:textId="77777777" w:rsidR="00851B74" w:rsidRPr="00851B74" w:rsidRDefault="00851B74" w:rsidP="00CF120A">
            <w:pPr>
              <w:spacing w:line="240" w:lineRule="auto"/>
              <w:rPr>
                <w:szCs w:val="24"/>
              </w:rPr>
            </w:pPr>
          </w:p>
        </w:tc>
      </w:tr>
      <w:tr w:rsidR="00851B74" w:rsidRPr="00851B74" w14:paraId="13DC452C" w14:textId="77777777" w:rsidTr="00CF120A">
        <w:trPr>
          <w:trHeight w:val="440"/>
        </w:trPr>
        <w:tc>
          <w:tcPr>
            <w:tcW w:w="625" w:type="dxa"/>
            <w:vMerge/>
            <w:tcBorders>
              <w:left w:val="single" w:sz="4" w:space="0" w:color="auto"/>
              <w:bottom w:val="single" w:sz="4" w:space="0" w:color="auto"/>
              <w:right w:val="single" w:sz="4" w:space="0" w:color="auto"/>
            </w:tcBorders>
          </w:tcPr>
          <w:p w14:paraId="42B82464" w14:textId="77777777" w:rsidR="00851B74" w:rsidRPr="00851B74" w:rsidRDefault="00851B74" w:rsidP="00CF120A">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D58D7F6" w14:textId="77777777" w:rsidR="00851B74" w:rsidRPr="00851B74" w:rsidRDefault="006D16FC" w:rsidP="00851B74">
            <w:pPr>
              <w:autoSpaceDE w:val="0"/>
              <w:autoSpaceDN w:val="0"/>
              <w:adjustRightInd w:val="0"/>
              <w:spacing w:line="240" w:lineRule="auto"/>
              <w:rPr>
                <w:szCs w:val="24"/>
              </w:rPr>
            </w:pPr>
            <w:r w:rsidRPr="006D16FC">
              <w:rPr>
                <w:rFonts w:cs="HelveticaLTStd-Roman"/>
                <w:szCs w:val="24"/>
              </w:rPr>
              <w:t>Contracts or agreements between state, local,</w:t>
            </w:r>
            <w:r>
              <w:rPr>
                <w:rFonts w:cs="HelveticaLTStd-Roman"/>
                <w:szCs w:val="24"/>
              </w:rPr>
              <w:t xml:space="preserve"> </w:t>
            </w:r>
            <w:r w:rsidRPr="006D16FC">
              <w:rPr>
                <w:rFonts w:cs="HelveticaLTStd-Roman"/>
                <w:szCs w:val="24"/>
              </w:rPr>
              <w:t>and/or Tribal health departments to provide services may show the expectations</w:t>
            </w:r>
            <w:r>
              <w:rPr>
                <w:rFonts w:cs="HelveticaLTStd-Roman"/>
                <w:szCs w:val="24"/>
              </w:rPr>
              <w:t xml:space="preserve"> </w:t>
            </w:r>
            <w:r w:rsidRPr="006D16FC">
              <w:rPr>
                <w:rFonts w:cs="HelveticaLTStd-Roman"/>
                <w:szCs w:val="24"/>
              </w:rPr>
              <w:t>for funding but might not show the compliance with funding agency requirements.</w:t>
            </w:r>
            <w:r>
              <w:rPr>
                <w:rFonts w:cs="HelveticaLTStd-Roman"/>
                <w:szCs w:val="24"/>
              </w:rPr>
              <w:t xml:space="preserve"> </w:t>
            </w:r>
            <w:r w:rsidRPr="00851B74">
              <w:rPr>
                <w:rFonts w:cs="HelveticaLTStd-Roman"/>
                <w:szCs w:val="24"/>
              </w:rPr>
              <w:t>If such contracts are used, they must be combined with follow-up reports that validate</w:t>
            </w:r>
            <w:r>
              <w:rPr>
                <w:rFonts w:cs="HelveticaLTStd-Roman"/>
                <w:szCs w:val="24"/>
              </w:rPr>
              <w:t xml:space="preserve"> </w:t>
            </w:r>
            <w:r w:rsidRPr="00851B74">
              <w:rPr>
                <w:rFonts w:cs="HelveticaLTStd-Roman"/>
                <w:szCs w:val="24"/>
              </w:rPr>
              <w:t>compliance.</w:t>
            </w:r>
          </w:p>
        </w:tc>
        <w:tc>
          <w:tcPr>
            <w:tcW w:w="1362" w:type="dxa"/>
            <w:tcBorders>
              <w:top w:val="single" w:sz="4" w:space="0" w:color="auto"/>
              <w:left w:val="single" w:sz="4" w:space="0" w:color="auto"/>
              <w:bottom w:val="single" w:sz="4" w:space="0" w:color="auto"/>
              <w:right w:val="single" w:sz="4" w:space="0" w:color="auto"/>
            </w:tcBorders>
          </w:tcPr>
          <w:p w14:paraId="4461C4B8" w14:textId="77777777" w:rsidR="00851B74" w:rsidRPr="00851B74" w:rsidRDefault="00851B74" w:rsidP="00CF120A">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5C4A434" w14:textId="77777777" w:rsidR="00851B74" w:rsidRPr="00851B74" w:rsidRDefault="00851B74" w:rsidP="00CF120A">
            <w:pPr>
              <w:spacing w:line="240" w:lineRule="auto"/>
              <w:rPr>
                <w:szCs w:val="24"/>
              </w:rPr>
            </w:pPr>
          </w:p>
        </w:tc>
      </w:tr>
    </w:tbl>
    <w:p w14:paraId="04565A37" w14:textId="77777777" w:rsidR="00851B74" w:rsidRPr="00851B74" w:rsidRDefault="00851B74" w:rsidP="00851B7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851B74" w:rsidRPr="00851B74" w14:paraId="3E69D3E6" w14:textId="77777777" w:rsidTr="00CF120A">
        <w:trPr>
          <w:trHeight w:val="683"/>
        </w:trPr>
        <w:tc>
          <w:tcPr>
            <w:tcW w:w="9350" w:type="dxa"/>
            <w:tcBorders>
              <w:top w:val="single" w:sz="4" w:space="0" w:color="auto"/>
              <w:left w:val="single" w:sz="4" w:space="0" w:color="auto"/>
              <w:bottom w:val="single" w:sz="4" w:space="0" w:color="auto"/>
              <w:right w:val="single" w:sz="4" w:space="0" w:color="auto"/>
            </w:tcBorders>
            <w:hideMark/>
          </w:tcPr>
          <w:p w14:paraId="7FCFB06A" w14:textId="77777777" w:rsidR="00851B74" w:rsidRPr="00851B74" w:rsidRDefault="00851B74" w:rsidP="00CF120A">
            <w:pPr>
              <w:spacing w:line="240" w:lineRule="auto"/>
              <w:rPr>
                <w:szCs w:val="24"/>
                <w:u w:val="single"/>
              </w:rPr>
            </w:pPr>
            <w:r w:rsidRPr="00851B74">
              <w:rPr>
                <w:szCs w:val="24"/>
                <w:u w:val="single"/>
              </w:rPr>
              <w:t xml:space="preserve">Evidence of Authenticity and Date are required within the documentation itself. </w:t>
            </w:r>
          </w:p>
          <w:p w14:paraId="5DAFDACD" w14:textId="77777777" w:rsidR="00851B74" w:rsidRPr="00851B74" w:rsidRDefault="00851B74" w:rsidP="00CF120A">
            <w:pPr>
              <w:spacing w:line="240" w:lineRule="auto"/>
              <w:rPr>
                <w:szCs w:val="24"/>
              </w:rPr>
            </w:pPr>
            <w:r w:rsidRPr="00851B7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51B74" w:rsidRPr="00851B74" w14:paraId="512E397F" w14:textId="77777777" w:rsidTr="00CF120A">
        <w:tc>
          <w:tcPr>
            <w:tcW w:w="9350" w:type="dxa"/>
            <w:tcBorders>
              <w:top w:val="single" w:sz="4" w:space="0" w:color="auto"/>
              <w:left w:val="single" w:sz="4" w:space="0" w:color="auto"/>
              <w:bottom w:val="single" w:sz="4" w:space="0" w:color="auto"/>
              <w:right w:val="single" w:sz="4" w:space="0" w:color="auto"/>
            </w:tcBorders>
          </w:tcPr>
          <w:p w14:paraId="7CF2E7D5" w14:textId="77777777" w:rsidR="00851B74" w:rsidRPr="00851B74" w:rsidRDefault="00851B74" w:rsidP="00CF120A">
            <w:pPr>
              <w:spacing w:line="240" w:lineRule="auto"/>
              <w:rPr>
                <w:szCs w:val="24"/>
              </w:rPr>
            </w:pPr>
          </w:p>
          <w:p w14:paraId="0DB4C8F3" w14:textId="77777777" w:rsidR="00851B74" w:rsidRPr="00851B74" w:rsidRDefault="00851B74" w:rsidP="00CF120A">
            <w:pPr>
              <w:spacing w:line="240" w:lineRule="auto"/>
              <w:rPr>
                <w:szCs w:val="24"/>
              </w:rPr>
            </w:pPr>
          </w:p>
          <w:p w14:paraId="6B8DBB69" w14:textId="77777777" w:rsidR="00851B74" w:rsidRPr="00851B74" w:rsidRDefault="00851B74" w:rsidP="00CF120A">
            <w:pPr>
              <w:spacing w:line="240" w:lineRule="auto"/>
              <w:rPr>
                <w:szCs w:val="24"/>
              </w:rPr>
            </w:pPr>
          </w:p>
          <w:p w14:paraId="375BA0A2" w14:textId="77777777" w:rsidR="00851B74" w:rsidRPr="00851B74" w:rsidRDefault="00851B74" w:rsidP="00CF120A">
            <w:pPr>
              <w:spacing w:line="240" w:lineRule="auto"/>
              <w:rPr>
                <w:szCs w:val="24"/>
              </w:rPr>
            </w:pPr>
          </w:p>
        </w:tc>
      </w:tr>
    </w:tbl>
    <w:p w14:paraId="7560A463" w14:textId="77777777" w:rsidR="00815E55" w:rsidRDefault="00815E55"/>
    <w:p w14:paraId="178F4F58" w14:textId="77777777" w:rsidR="00815E55" w:rsidRDefault="00815E5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15E55" w14:paraId="0D7072A7" w14:textId="77777777" w:rsidTr="00FD7F7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FE3B3AA" w14:textId="77777777" w:rsidR="00815E55" w:rsidRDefault="00815E55" w:rsidP="00FD7F7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2DEB27BE" w14:textId="77777777" w:rsidR="00815E55" w:rsidRDefault="00815E55" w:rsidP="00815E5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2124ED" w:rsidRPr="002124ED" w14:paraId="14CFE20F"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31606AE8" w14:textId="77777777" w:rsidR="002124ED" w:rsidRPr="002124ED" w:rsidRDefault="002124ED" w:rsidP="002124ED">
            <w:pPr>
              <w:spacing w:line="240" w:lineRule="auto"/>
              <w:rPr>
                <w:b/>
                <w:szCs w:val="24"/>
              </w:rPr>
            </w:pPr>
            <w:r w:rsidRPr="002124ED">
              <w:rPr>
                <w:b/>
                <w:szCs w:val="24"/>
              </w:rPr>
              <w:t>Measure # 11.2.1</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5AF219AD" w14:textId="77777777" w:rsidR="002124ED" w:rsidRPr="002124ED" w:rsidRDefault="002124ED" w:rsidP="002124ED">
            <w:pPr>
              <w:autoSpaceDE w:val="0"/>
              <w:autoSpaceDN w:val="0"/>
              <w:adjustRightInd w:val="0"/>
              <w:spacing w:line="240" w:lineRule="auto"/>
              <w:rPr>
                <w:i/>
                <w:szCs w:val="24"/>
              </w:rPr>
            </w:pPr>
            <w:r w:rsidRPr="002124ED">
              <w:rPr>
                <w:rFonts w:cs="HelveticaLTStd-Roman"/>
                <w:szCs w:val="24"/>
              </w:rPr>
              <w:t>Financial and programmatic oversight of grants and contracts</w:t>
            </w:r>
          </w:p>
        </w:tc>
      </w:tr>
      <w:tr w:rsidR="00815E55" w:rsidRPr="002124ED" w14:paraId="40D1FBC0"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620159F" w14:textId="77777777" w:rsidR="00815E55" w:rsidRPr="002124ED" w:rsidRDefault="00815E55" w:rsidP="00FD7F77">
            <w:pPr>
              <w:spacing w:line="240" w:lineRule="auto"/>
              <w:rPr>
                <w:szCs w:val="24"/>
              </w:rPr>
            </w:pPr>
            <w:r w:rsidRPr="002124ED">
              <w:rPr>
                <w:szCs w:val="24"/>
              </w:rPr>
              <w:t>RD #</w:t>
            </w:r>
            <w:r w:rsidR="002124ED" w:rsidRPr="002124ED">
              <w:rPr>
                <w:szCs w:val="24"/>
              </w:rPr>
              <w:t xml:space="preserve"> 3</w:t>
            </w:r>
          </w:p>
        </w:tc>
        <w:tc>
          <w:tcPr>
            <w:tcW w:w="4770" w:type="dxa"/>
            <w:tcBorders>
              <w:top w:val="single" w:sz="4" w:space="0" w:color="auto"/>
              <w:left w:val="single" w:sz="4" w:space="0" w:color="auto"/>
              <w:bottom w:val="single" w:sz="4" w:space="0" w:color="auto"/>
              <w:right w:val="single" w:sz="4" w:space="0" w:color="auto"/>
            </w:tcBorders>
            <w:vAlign w:val="center"/>
            <w:hideMark/>
          </w:tcPr>
          <w:p w14:paraId="17EA22C5" w14:textId="77777777" w:rsidR="00815E55" w:rsidRPr="002124ED" w:rsidRDefault="002124ED" w:rsidP="002124ED">
            <w:pPr>
              <w:autoSpaceDE w:val="0"/>
              <w:autoSpaceDN w:val="0"/>
              <w:adjustRightInd w:val="0"/>
              <w:spacing w:line="240" w:lineRule="auto"/>
              <w:rPr>
                <w:i/>
                <w:szCs w:val="24"/>
              </w:rPr>
            </w:pPr>
            <w:r w:rsidRPr="002124ED">
              <w:rPr>
                <w:rFonts w:cs="HelveticaNeueLTStd-Hv"/>
                <w:szCs w:val="24"/>
              </w:rPr>
              <w:t>Communications from federal or state funding</w:t>
            </w:r>
            <w:r>
              <w:rPr>
                <w:rFonts w:cs="HelveticaNeueLTStd-Hv"/>
                <w:szCs w:val="24"/>
              </w:rPr>
              <w:t xml:space="preserve"> </w:t>
            </w:r>
            <w:r w:rsidRPr="002124ED">
              <w:rPr>
                <w:rFonts w:cs="HelveticaNeueLTStd-Hv"/>
                <w:szCs w:val="24"/>
              </w:rPr>
              <w:t>agencies or organizations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C44A747" w14:textId="77777777" w:rsidR="00815E55" w:rsidRPr="002124ED" w:rsidRDefault="002124ED" w:rsidP="00FD7F77">
            <w:pPr>
              <w:spacing w:line="240" w:lineRule="auto"/>
              <w:rPr>
                <w:szCs w:val="24"/>
              </w:rPr>
            </w:pPr>
            <w:r w:rsidRPr="002124ED">
              <w:rPr>
                <w:szCs w:val="24"/>
              </w:rPr>
              <w:t>All, as appropriate</w:t>
            </w:r>
          </w:p>
        </w:tc>
      </w:tr>
    </w:tbl>
    <w:p w14:paraId="52B3CDFD" w14:textId="77777777" w:rsidR="00815E55" w:rsidRPr="002124ED"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815E55" w:rsidRPr="002124ED" w14:paraId="0E97FE07" w14:textId="77777777" w:rsidTr="00FD7F77">
        <w:tc>
          <w:tcPr>
            <w:tcW w:w="5485" w:type="dxa"/>
            <w:gridSpan w:val="2"/>
            <w:tcBorders>
              <w:top w:val="single" w:sz="4" w:space="0" w:color="auto"/>
              <w:left w:val="single" w:sz="4" w:space="0" w:color="auto"/>
              <w:bottom w:val="single" w:sz="4" w:space="0" w:color="auto"/>
              <w:right w:val="single" w:sz="4" w:space="0" w:color="auto"/>
            </w:tcBorders>
            <w:hideMark/>
          </w:tcPr>
          <w:p w14:paraId="56F24990" w14:textId="77777777" w:rsidR="00815E55" w:rsidRPr="002124ED" w:rsidRDefault="00815E55" w:rsidP="00FD7F77">
            <w:pPr>
              <w:spacing w:line="240" w:lineRule="auto"/>
              <w:rPr>
                <w:b/>
                <w:szCs w:val="24"/>
              </w:rPr>
            </w:pPr>
            <w:r w:rsidRPr="002124ED">
              <w:rPr>
                <w:b/>
                <w:szCs w:val="24"/>
              </w:rPr>
              <w:t>Required Elements from Guidance</w:t>
            </w:r>
            <w:r w:rsidRPr="002124ED">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27FCED4F" w14:textId="77777777" w:rsidR="00815E55" w:rsidRPr="002124ED" w:rsidRDefault="00815E55" w:rsidP="00FD7F77">
            <w:pPr>
              <w:spacing w:line="240" w:lineRule="auto"/>
              <w:jc w:val="center"/>
              <w:rPr>
                <w:b/>
                <w:szCs w:val="24"/>
              </w:rPr>
            </w:pPr>
            <w:r w:rsidRPr="002124ED">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2D28BAEE" w14:textId="77777777" w:rsidR="00815E55" w:rsidRPr="002124ED" w:rsidRDefault="00815E55" w:rsidP="00FD7F77">
            <w:pPr>
              <w:spacing w:line="240" w:lineRule="auto"/>
              <w:jc w:val="center"/>
              <w:rPr>
                <w:b/>
                <w:szCs w:val="24"/>
              </w:rPr>
            </w:pPr>
            <w:r w:rsidRPr="002124ED">
              <w:rPr>
                <w:szCs w:val="24"/>
              </w:rPr>
              <w:t xml:space="preserve">Explanatory Notes </w:t>
            </w:r>
          </w:p>
        </w:tc>
      </w:tr>
      <w:tr w:rsidR="002124ED" w:rsidRPr="002124ED" w14:paraId="12B8E27F" w14:textId="77777777" w:rsidTr="00CF120A">
        <w:trPr>
          <w:trHeight w:val="476"/>
        </w:trPr>
        <w:tc>
          <w:tcPr>
            <w:tcW w:w="625" w:type="dxa"/>
            <w:vMerge w:val="restart"/>
            <w:tcBorders>
              <w:top w:val="single" w:sz="4" w:space="0" w:color="auto"/>
              <w:left w:val="single" w:sz="4" w:space="0" w:color="auto"/>
              <w:right w:val="single" w:sz="4" w:space="0" w:color="auto"/>
            </w:tcBorders>
          </w:tcPr>
          <w:p w14:paraId="77F9038B" w14:textId="77777777" w:rsidR="002124ED" w:rsidRPr="002124ED" w:rsidRDefault="002124ED" w:rsidP="00FD7F77">
            <w:pPr>
              <w:spacing w:line="240" w:lineRule="auto"/>
              <w:rPr>
                <w:szCs w:val="24"/>
              </w:rPr>
            </w:pPr>
            <w:r w:rsidRPr="002124ED">
              <w:rPr>
                <w:szCs w:val="24"/>
              </w:rPr>
              <w:t>3</w:t>
            </w:r>
          </w:p>
        </w:tc>
        <w:tc>
          <w:tcPr>
            <w:tcW w:w="4860" w:type="dxa"/>
            <w:tcBorders>
              <w:top w:val="single" w:sz="4" w:space="0" w:color="auto"/>
              <w:left w:val="single" w:sz="4" w:space="0" w:color="auto"/>
              <w:bottom w:val="single" w:sz="4" w:space="0" w:color="auto"/>
              <w:right w:val="single" w:sz="4" w:space="0" w:color="auto"/>
            </w:tcBorders>
          </w:tcPr>
          <w:p w14:paraId="2709E3C2" w14:textId="77777777" w:rsidR="002124ED" w:rsidRPr="002124ED" w:rsidRDefault="002124ED" w:rsidP="00CD771F">
            <w:pPr>
              <w:autoSpaceDE w:val="0"/>
              <w:autoSpaceDN w:val="0"/>
              <w:adjustRightInd w:val="0"/>
              <w:spacing w:line="240" w:lineRule="auto"/>
              <w:rPr>
                <w:szCs w:val="24"/>
              </w:rPr>
            </w:pPr>
            <w:r w:rsidRPr="002124ED">
              <w:rPr>
                <w:rFonts w:cs="HelveticaNeueLTStd-Hv"/>
                <w:szCs w:val="24"/>
              </w:rPr>
              <w:t>The health department must provide any formal communications from state or federal funders that indicate the health department is a “high-risk</w:t>
            </w:r>
            <w:r w:rsidR="00CD771F">
              <w:rPr>
                <w:rFonts w:cs="HelveticaNeueLTStd-Hv"/>
                <w:szCs w:val="24"/>
              </w:rPr>
              <w:t xml:space="preserve"> </w:t>
            </w:r>
            <w:r w:rsidRPr="002124ED">
              <w:rPr>
                <w:rFonts w:cs="HelveticaNeueLTStd-Hv"/>
                <w:szCs w:val="24"/>
              </w:rPr>
              <w:t>grantee.”</w:t>
            </w:r>
          </w:p>
        </w:tc>
        <w:tc>
          <w:tcPr>
            <w:tcW w:w="1362" w:type="dxa"/>
            <w:tcBorders>
              <w:top w:val="single" w:sz="4" w:space="0" w:color="auto"/>
              <w:left w:val="single" w:sz="4" w:space="0" w:color="auto"/>
              <w:bottom w:val="single" w:sz="4" w:space="0" w:color="auto"/>
              <w:right w:val="single" w:sz="4" w:space="0" w:color="auto"/>
            </w:tcBorders>
          </w:tcPr>
          <w:p w14:paraId="4173517C" w14:textId="77777777" w:rsidR="002124ED" w:rsidRPr="002124ED" w:rsidRDefault="002124ED"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009CAE2" w14:textId="77777777" w:rsidR="002124ED" w:rsidRPr="002124ED" w:rsidRDefault="002124ED" w:rsidP="00FD7F77">
            <w:pPr>
              <w:spacing w:line="240" w:lineRule="auto"/>
              <w:rPr>
                <w:szCs w:val="24"/>
              </w:rPr>
            </w:pPr>
          </w:p>
        </w:tc>
      </w:tr>
      <w:tr w:rsidR="002124ED" w:rsidRPr="002124ED" w14:paraId="0A7FECC8" w14:textId="77777777" w:rsidTr="00CF120A">
        <w:trPr>
          <w:trHeight w:val="440"/>
        </w:trPr>
        <w:tc>
          <w:tcPr>
            <w:tcW w:w="625" w:type="dxa"/>
            <w:vMerge/>
            <w:tcBorders>
              <w:left w:val="single" w:sz="4" w:space="0" w:color="auto"/>
              <w:right w:val="single" w:sz="4" w:space="0" w:color="auto"/>
            </w:tcBorders>
          </w:tcPr>
          <w:p w14:paraId="59D5E3ED" w14:textId="77777777" w:rsidR="002124ED" w:rsidRPr="002124ED" w:rsidRDefault="002124ED" w:rsidP="00FD7F7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D95CEA8" w14:textId="77777777" w:rsidR="002124ED" w:rsidRPr="002124ED" w:rsidRDefault="002124ED" w:rsidP="002124ED">
            <w:pPr>
              <w:autoSpaceDE w:val="0"/>
              <w:autoSpaceDN w:val="0"/>
              <w:adjustRightInd w:val="0"/>
              <w:spacing w:line="240" w:lineRule="auto"/>
              <w:rPr>
                <w:szCs w:val="24"/>
              </w:rPr>
            </w:pPr>
            <w:r w:rsidRPr="002124ED">
              <w:rPr>
                <w:rFonts w:cs="HelveticaLTStd-Roman"/>
                <w:szCs w:val="24"/>
              </w:rPr>
              <w:t>Disclosure and documentation must be provided in the following types of instances: the department being put on manual draw-down; the department being put on a corrective action plan; placement on a ‘do not fund’ list; receivership status; and instances of malfeasance or</w:t>
            </w:r>
            <w:r w:rsidR="00CD771F">
              <w:rPr>
                <w:rFonts w:cs="HelveticaLTStd-Roman"/>
                <w:szCs w:val="24"/>
              </w:rPr>
              <w:t xml:space="preserve"> </w:t>
            </w:r>
            <w:r w:rsidRPr="002124ED">
              <w:rPr>
                <w:rFonts w:cs="HelveticaLTStd-Roman"/>
                <w:szCs w:val="24"/>
              </w:rPr>
              <w:t>misappropriations of funds.</w:t>
            </w:r>
          </w:p>
        </w:tc>
        <w:tc>
          <w:tcPr>
            <w:tcW w:w="1362" w:type="dxa"/>
            <w:tcBorders>
              <w:top w:val="single" w:sz="4" w:space="0" w:color="auto"/>
              <w:left w:val="single" w:sz="4" w:space="0" w:color="auto"/>
              <w:bottom w:val="single" w:sz="4" w:space="0" w:color="auto"/>
              <w:right w:val="single" w:sz="4" w:space="0" w:color="auto"/>
            </w:tcBorders>
          </w:tcPr>
          <w:p w14:paraId="77260FAB" w14:textId="77777777" w:rsidR="002124ED" w:rsidRPr="002124ED" w:rsidRDefault="002124ED"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A341114" w14:textId="77777777" w:rsidR="002124ED" w:rsidRPr="002124ED" w:rsidRDefault="002124ED" w:rsidP="00FD7F77">
            <w:pPr>
              <w:spacing w:line="240" w:lineRule="auto"/>
              <w:rPr>
                <w:szCs w:val="24"/>
              </w:rPr>
            </w:pPr>
          </w:p>
        </w:tc>
      </w:tr>
      <w:tr w:rsidR="002124ED" w:rsidRPr="002124ED" w14:paraId="04B319A1" w14:textId="77777777" w:rsidTr="00CF120A">
        <w:trPr>
          <w:trHeight w:val="449"/>
        </w:trPr>
        <w:tc>
          <w:tcPr>
            <w:tcW w:w="625" w:type="dxa"/>
            <w:vMerge/>
            <w:tcBorders>
              <w:left w:val="single" w:sz="4" w:space="0" w:color="auto"/>
              <w:right w:val="single" w:sz="4" w:space="0" w:color="auto"/>
            </w:tcBorders>
          </w:tcPr>
          <w:p w14:paraId="68AB7731" w14:textId="77777777" w:rsidR="002124ED" w:rsidRPr="002124ED" w:rsidRDefault="002124ED" w:rsidP="00FD7F7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15087808" w14:textId="77777777" w:rsidR="002124ED" w:rsidRPr="002124ED" w:rsidRDefault="002124ED" w:rsidP="002124ED">
            <w:pPr>
              <w:autoSpaceDE w:val="0"/>
              <w:autoSpaceDN w:val="0"/>
              <w:adjustRightInd w:val="0"/>
              <w:spacing w:line="240" w:lineRule="auto"/>
              <w:rPr>
                <w:szCs w:val="24"/>
              </w:rPr>
            </w:pPr>
            <w:r w:rsidRPr="002124ED">
              <w:rPr>
                <w:rFonts w:cs="HelveticaLTStd-Roman"/>
                <w:szCs w:val="24"/>
              </w:rPr>
              <w:t>Documentation must also include a description of follow-up actions and internal controls that have occurred to remedy the situation.</w:t>
            </w:r>
          </w:p>
        </w:tc>
        <w:tc>
          <w:tcPr>
            <w:tcW w:w="1362" w:type="dxa"/>
            <w:tcBorders>
              <w:top w:val="single" w:sz="4" w:space="0" w:color="auto"/>
              <w:left w:val="single" w:sz="4" w:space="0" w:color="auto"/>
              <w:bottom w:val="single" w:sz="4" w:space="0" w:color="auto"/>
              <w:right w:val="single" w:sz="4" w:space="0" w:color="auto"/>
            </w:tcBorders>
          </w:tcPr>
          <w:p w14:paraId="00F18D99" w14:textId="77777777" w:rsidR="002124ED" w:rsidRPr="002124ED" w:rsidRDefault="002124ED"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DD1CD05" w14:textId="77777777" w:rsidR="002124ED" w:rsidRPr="002124ED" w:rsidRDefault="002124ED" w:rsidP="00FD7F77">
            <w:pPr>
              <w:spacing w:line="240" w:lineRule="auto"/>
              <w:rPr>
                <w:szCs w:val="24"/>
              </w:rPr>
            </w:pPr>
          </w:p>
        </w:tc>
      </w:tr>
      <w:tr w:rsidR="002124ED" w:rsidRPr="002124ED" w14:paraId="52546008" w14:textId="77777777" w:rsidTr="00CF120A">
        <w:trPr>
          <w:trHeight w:val="449"/>
        </w:trPr>
        <w:tc>
          <w:tcPr>
            <w:tcW w:w="625" w:type="dxa"/>
            <w:vMerge/>
            <w:tcBorders>
              <w:left w:val="single" w:sz="4" w:space="0" w:color="auto"/>
              <w:bottom w:val="single" w:sz="4" w:space="0" w:color="auto"/>
              <w:right w:val="single" w:sz="4" w:space="0" w:color="auto"/>
            </w:tcBorders>
          </w:tcPr>
          <w:p w14:paraId="65EAE823" w14:textId="77777777" w:rsidR="002124ED" w:rsidRPr="002124ED" w:rsidRDefault="002124ED" w:rsidP="00FD7F7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FD87ED2" w14:textId="77777777" w:rsidR="002124ED" w:rsidRPr="002124ED" w:rsidRDefault="002124ED" w:rsidP="002124ED">
            <w:pPr>
              <w:autoSpaceDE w:val="0"/>
              <w:autoSpaceDN w:val="0"/>
              <w:adjustRightInd w:val="0"/>
              <w:spacing w:line="240" w:lineRule="auto"/>
              <w:rPr>
                <w:szCs w:val="24"/>
              </w:rPr>
            </w:pPr>
            <w:r w:rsidRPr="002124ED">
              <w:rPr>
                <w:rFonts w:cs="HelveticaLTStd-Roman"/>
                <w:szCs w:val="24"/>
              </w:rPr>
              <w:t>If there have been no communications regarding “high-risk grantee” status, the health department director must provide a signed statement attesting to that fact.</w:t>
            </w:r>
          </w:p>
        </w:tc>
        <w:tc>
          <w:tcPr>
            <w:tcW w:w="1362" w:type="dxa"/>
            <w:tcBorders>
              <w:top w:val="single" w:sz="4" w:space="0" w:color="auto"/>
              <w:left w:val="single" w:sz="4" w:space="0" w:color="auto"/>
              <w:bottom w:val="single" w:sz="4" w:space="0" w:color="auto"/>
              <w:right w:val="single" w:sz="4" w:space="0" w:color="auto"/>
            </w:tcBorders>
          </w:tcPr>
          <w:p w14:paraId="2F864503" w14:textId="77777777" w:rsidR="002124ED" w:rsidRPr="002124ED" w:rsidRDefault="002124ED"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D124E58" w14:textId="77777777" w:rsidR="002124ED" w:rsidRPr="002124ED" w:rsidRDefault="002124ED" w:rsidP="00FD7F77">
            <w:pPr>
              <w:spacing w:line="240" w:lineRule="auto"/>
              <w:rPr>
                <w:szCs w:val="24"/>
              </w:rPr>
            </w:pPr>
          </w:p>
        </w:tc>
      </w:tr>
    </w:tbl>
    <w:p w14:paraId="09F4F97D" w14:textId="77777777" w:rsidR="00815E55" w:rsidRPr="002124ED"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815E55" w:rsidRPr="002124ED" w14:paraId="270555CE" w14:textId="77777777" w:rsidTr="00FD7F77">
        <w:trPr>
          <w:trHeight w:val="683"/>
        </w:trPr>
        <w:tc>
          <w:tcPr>
            <w:tcW w:w="9350" w:type="dxa"/>
            <w:tcBorders>
              <w:top w:val="single" w:sz="4" w:space="0" w:color="auto"/>
              <w:left w:val="single" w:sz="4" w:space="0" w:color="auto"/>
              <w:bottom w:val="single" w:sz="4" w:space="0" w:color="auto"/>
              <w:right w:val="single" w:sz="4" w:space="0" w:color="auto"/>
            </w:tcBorders>
            <w:hideMark/>
          </w:tcPr>
          <w:p w14:paraId="1613D713" w14:textId="77777777" w:rsidR="00815E55" w:rsidRPr="002124ED" w:rsidRDefault="00815E55" w:rsidP="00FD7F77">
            <w:pPr>
              <w:spacing w:line="240" w:lineRule="auto"/>
              <w:rPr>
                <w:szCs w:val="24"/>
                <w:u w:val="single"/>
              </w:rPr>
            </w:pPr>
            <w:r w:rsidRPr="002124ED">
              <w:rPr>
                <w:szCs w:val="24"/>
                <w:u w:val="single"/>
              </w:rPr>
              <w:t xml:space="preserve">Evidence of Authenticity and Date are required within the documentation itself. </w:t>
            </w:r>
          </w:p>
          <w:p w14:paraId="122EC341" w14:textId="77777777" w:rsidR="00815E55" w:rsidRPr="002124ED" w:rsidRDefault="00815E55" w:rsidP="00FD7F77">
            <w:pPr>
              <w:spacing w:line="240" w:lineRule="auto"/>
              <w:rPr>
                <w:szCs w:val="24"/>
              </w:rPr>
            </w:pPr>
            <w:r w:rsidRPr="002124ED">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15E55" w:rsidRPr="002124ED" w14:paraId="75EF4A0B" w14:textId="77777777" w:rsidTr="00FD7F77">
        <w:tc>
          <w:tcPr>
            <w:tcW w:w="9350" w:type="dxa"/>
            <w:tcBorders>
              <w:top w:val="single" w:sz="4" w:space="0" w:color="auto"/>
              <w:left w:val="single" w:sz="4" w:space="0" w:color="auto"/>
              <w:bottom w:val="single" w:sz="4" w:space="0" w:color="auto"/>
              <w:right w:val="single" w:sz="4" w:space="0" w:color="auto"/>
            </w:tcBorders>
          </w:tcPr>
          <w:p w14:paraId="12B9745D" w14:textId="77777777" w:rsidR="00815E55" w:rsidRPr="002124ED" w:rsidRDefault="00815E55" w:rsidP="00FD7F77">
            <w:pPr>
              <w:spacing w:line="240" w:lineRule="auto"/>
              <w:rPr>
                <w:szCs w:val="24"/>
              </w:rPr>
            </w:pPr>
          </w:p>
          <w:p w14:paraId="6FB1D3EC" w14:textId="77777777" w:rsidR="00815E55" w:rsidRPr="002124ED" w:rsidRDefault="00815E55" w:rsidP="00FD7F77">
            <w:pPr>
              <w:spacing w:line="240" w:lineRule="auto"/>
              <w:rPr>
                <w:szCs w:val="24"/>
              </w:rPr>
            </w:pPr>
          </w:p>
          <w:p w14:paraId="141BF129" w14:textId="77777777" w:rsidR="00815E55" w:rsidRPr="002124ED" w:rsidRDefault="00815E55" w:rsidP="00FD7F77">
            <w:pPr>
              <w:spacing w:line="240" w:lineRule="auto"/>
              <w:rPr>
                <w:szCs w:val="24"/>
              </w:rPr>
            </w:pPr>
          </w:p>
          <w:p w14:paraId="0EFF5F14" w14:textId="77777777" w:rsidR="00815E55" w:rsidRPr="002124ED" w:rsidRDefault="00815E55" w:rsidP="00FD7F77">
            <w:pPr>
              <w:spacing w:line="240" w:lineRule="auto"/>
              <w:rPr>
                <w:szCs w:val="24"/>
              </w:rPr>
            </w:pPr>
          </w:p>
        </w:tc>
      </w:tr>
    </w:tbl>
    <w:p w14:paraId="77F888A5" w14:textId="77777777" w:rsidR="002124ED" w:rsidRDefault="002124ED"/>
    <w:p w14:paraId="149F1D80" w14:textId="77777777" w:rsidR="002124ED" w:rsidRDefault="002124ED">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15E55" w14:paraId="008BE794" w14:textId="77777777" w:rsidTr="00FD7F7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73B7F35" w14:textId="77777777" w:rsidR="00815E55" w:rsidRDefault="00815E55" w:rsidP="00FD7F7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123FCBA5" w14:textId="77777777" w:rsidR="00815E55" w:rsidRDefault="00815E55" w:rsidP="00815E5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815E55" w:rsidRPr="00466FAA" w14:paraId="2F6D6357"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3474393B" w14:textId="77777777" w:rsidR="00815E55" w:rsidRPr="00466FAA" w:rsidRDefault="00815E55" w:rsidP="00FD7F77">
            <w:pPr>
              <w:spacing w:line="240" w:lineRule="auto"/>
              <w:rPr>
                <w:b/>
                <w:szCs w:val="24"/>
              </w:rPr>
            </w:pPr>
            <w:r w:rsidRPr="00466FAA">
              <w:rPr>
                <w:b/>
                <w:szCs w:val="24"/>
              </w:rPr>
              <w:t>Measure #</w:t>
            </w:r>
            <w:r w:rsidR="00075E15" w:rsidRPr="00466FAA">
              <w:rPr>
                <w:b/>
                <w:szCs w:val="24"/>
              </w:rPr>
              <w:t xml:space="preserve"> 11.2.2</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69C46BED" w14:textId="77777777" w:rsidR="00815E55" w:rsidRPr="00466FAA" w:rsidRDefault="0092484A" w:rsidP="006D16FC">
            <w:pPr>
              <w:autoSpaceDE w:val="0"/>
              <w:autoSpaceDN w:val="0"/>
              <w:adjustRightInd w:val="0"/>
              <w:spacing w:line="240" w:lineRule="auto"/>
              <w:rPr>
                <w:i/>
                <w:szCs w:val="24"/>
              </w:rPr>
            </w:pPr>
            <w:r w:rsidRPr="00466FAA">
              <w:rPr>
                <w:rFonts w:cs="HelveticaLTStd-Roman"/>
                <w:szCs w:val="24"/>
              </w:rPr>
              <w:t>Written agreements with entities from which the health department</w:t>
            </w:r>
            <w:r w:rsidR="006D16FC">
              <w:rPr>
                <w:rFonts w:cs="HelveticaLTStd-Roman"/>
                <w:szCs w:val="24"/>
              </w:rPr>
              <w:t xml:space="preserve"> </w:t>
            </w:r>
            <w:r w:rsidRPr="00466FAA">
              <w:rPr>
                <w:rFonts w:cs="HelveticaLTStd-Roman"/>
                <w:szCs w:val="24"/>
              </w:rPr>
              <w:t>purchases, or to which the health department delegates, services,</w:t>
            </w:r>
            <w:r w:rsidR="006D16FC">
              <w:rPr>
                <w:rFonts w:cs="HelveticaLTStd-Roman"/>
                <w:szCs w:val="24"/>
              </w:rPr>
              <w:t xml:space="preserve"> </w:t>
            </w:r>
            <w:r w:rsidRPr="00466FAA">
              <w:rPr>
                <w:rFonts w:cs="HelveticaLTStd-Roman"/>
                <w:szCs w:val="24"/>
              </w:rPr>
              <w:t>processes, programs, and/or interventions</w:t>
            </w:r>
          </w:p>
        </w:tc>
      </w:tr>
      <w:tr w:rsidR="00815E55" w:rsidRPr="00466FAA" w14:paraId="65609F24"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1288C28C" w14:textId="77777777" w:rsidR="00815E55" w:rsidRPr="00466FAA" w:rsidRDefault="00815E55" w:rsidP="00FD7F77">
            <w:pPr>
              <w:spacing w:line="240" w:lineRule="auto"/>
              <w:rPr>
                <w:szCs w:val="24"/>
              </w:rPr>
            </w:pPr>
            <w:r w:rsidRPr="00466FAA">
              <w:rPr>
                <w:szCs w:val="24"/>
              </w:rPr>
              <w:t>RD #</w:t>
            </w:r>
            <w:r w:rsidR="00466FAA" w:rsidRPr="00466FAA">
              <w:rPr>
                <w:szCs w:val="24"/>
              </w:rPr>
              <w:t xml:space="preserve"> 1</w:t>
            </w:r>
          </w:p>
        </w:tc>
        <w:tc>
          <w:tcPr>
            <w:tcW w:w="4770" w:type="dxa"/>
            <w:tcBorders>
              <w:top w:val="single" w:sz="4" w:space="0" w:color="auto"/>
              <w:left w:val="single" w:sz="4" w:space="0" w:color="auto"/>
              <w:bottom w:val="single" w:sz="4" w:space="0" w:color="auto"/>
              <w:right w:val="single" w:sz="4" w:space="0" w:color="auto"/>
            </w:tcBorders>
            <w:vAlign w:val="center"/>
            <w:hideMark/>
          </w:tcPr>
          <w:p w14:paraId="239C2258" w14:textId="77777777" w:rsidR="00815E55" w:rsidRPr="00466FAA" w:rsidRDefault="0092484A" w:rsidP="006D16FC">
            <w:pPr>
              <w:autoSpaceDE w:val="0"/>
              <w:autoSpaceDN w:val="0"/>
              <w:adjustRightInd w:val="0"/>
              <w:spacing w:line="240" w:lineRule="auto"/>
              <w:rPr>
                <w:i/>
                <w:szCs w:val="24"/>
              </w:rPr>
            </w:pPr>
            <w:r w:rsidRPr="00466FAA">
              <w:rPr>
                <w:rFonts w:cs="HelveticaNeueLTStd-Hv"/>
                <w:szCs w:val="24"/>
              </w:rPr>
              <w:t xml:space="preserve">Contracts/MOUs/ MOAs or other written agreements </w:t>
            </w:r>
            <w:r w:rsidRPr="000F2193">
              <w:rPr>
                <w:rFonts w:cs="HelveticaNeueLTStd-Hv"/>
                <w:szCs w:val="24"/>
                <w:u w:val="single"/>
              </w:rPr>
              <w:t>for the provision of services,</w:t>
            </w:r>
            <w:r w:rsidR="006D16FC" w:rsidRPr="000F2193">
              <w:rPr>
                <w:rFonts w:cs="HelveticaNeueLTStd-Hv"/>
                <w:szCs w:val="24"/>
                <w:u w:val="single"/>
              </w:rPr>
              <w:t xml:space="preserve"> </w:t>
            </w:r>
            <w:r w:rsidRPr="000F2193">
              <w:rPr>
                <w:rFonts w:cs="HelveticaNeueLTStd-Hv"/>
                <w:szCs w:val="24"/>
                <w:u w:val="single"/>
              </w:rPr>
              <w:t>processes, programs, and/or interventions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7DE4743" w14:textId="77777777" w:rsidR="00815E55" w:rsidRPr="00466FAA" w:rsidRDefault="00815E55" w:rsidP="00FD7F77">
            <w:pPr>
              <w:spacing w:line="240" w:lineRule="auto"/>
              <w:rPr>
                <w:szCs w:val="24"/>
              </w:rPr>
            </w:pPr>
            <w:r w:rsidRPr="00466FAA">
              <w:rPr>
                <w:szCs w:val="24"/>
              </w:rPr>
              <w:t>Example #</w:t>
            </w:r>
            <w:r w:rsidR="00466FAA">
              <w:rPr>
                <w:szCs w:val="24"/>
              </w:rPr>
              <w:t xml:space="preserve"> 1</w:t>
            </w:r>
          </w:p>
        </w:tc>
      </w:tr>
    </w:tbl>
    <w:p w14:paraId="46C6250F" w14:textId="77777777" w:rsidR="00815E55" w:rsidRPr="00466FAA"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815E55" w:rsidRPr="00466FAA" w14:paraId="724BFC9C" w14:textId="77777777" w:rsidTr="00FD7F77">
        <w:tc>
          <w:tcPr>
            <w:tcW w:w="5485" w:type="dxa"/>
            <w:gridSpan w:val="2"/>
            <w:tcBorders>
              <w:top w:val="single" w:sz="4" w:space="0" w:color="auto"/>
              <w:left w:val="single" w:sz="4" w:space="0" w:color="auto"/>
              <w:bottom w:val="single" w:sz="4" w:space="0" w:color="auto"/>
              <w:right w:val="single" w:sz="4" w:space="0" w:color="auto"/>
            </w:tcBorders>
            <w:hideMark/>
          </w:tcPr>
          <w:p w14:paraId="3A888964" w14:textId="77777777" w:rsidR="00815E55" w:rsidRPr="00466FAA" w:rsidRDefault="00815E55" w:rsidP="00FD7F77">
            <w:pPr>
              <w:spacing w:line="240" w:lineRule="auto"/>
              <w:rPr>
                <w:b/>
                <w:szCs w:val="24"/>
              </w:rPr>
            </w:pPr>
            <w:r w:rsidRPr="00466FAA">
              <w:rPr>
                <w:b/>
                <w:szCs w:val="24"/>
              </w:rPr>
              <w:t>Required Elements from Guidance</w:t>
            </w:r>
            <w:r w:rsidRPr="00466FAA">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230B8C1C" w14:textId="77777777" w:rsidR="00815E55" w:rsidRPr="00466FAA" w:rsidRDefault="00815E55" w:rsidP="00FD7F77">
            <w:pPr>
              <w:spacing w:line="240" w:lineRule="auto"/>
              <w:jc w:val="center"/>
              <w:rPr>
                <w:b/>
                <w:szCs w:val="24"/>
              </w:rPr>
            </w:pPr>
            <w:r w:rsidRPr="00466FAA">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D0ACC4A" w14:textId="77777777" w:rsidR="00815E55" w:rsidRPr="00466FAA" w:rsidRDefault="00815E55" w:rsidP="00FD7F77">
            <w:pPr>
              <w:spacing w:line="240" w:lineRule="auto"/>
              <w:jc w:val="center"/>
              <w:rPr>
                <w:b/>
                <w:szCs w:val="24"/>
              </w:rPr>
            </w:pPr>
            <w:r w:rsidRPr="00466FAA">
              <w:rPr>
                <w:szCs w:val="24"/>
              </w:rPr>
              <w:t xml:space="preserve">Explanatory Notes </w:t>
            </w:r>
          </w:p>
        </w:tc>
      </w:tr>
      <w:tr w:rsidR="000F2193" w:rsidRPr="00466FAA" w14:paraId="5B43B797" w14:textId="77777777" w:rsidTr="00CF120A">
        <w:trPr>
          <w:trHeight w:val="476"/>
        </w:trPr>
        <w:tc>
          <w:tcPr>
            <w:tcW w:w="625" w:type="dxa"/>
            <w:vMerge w:val="restart"/>
            <w:tcBorders>
              <w:top w:val="single" w:sz="4" w:space="0" w:color="auto"/>
              <w:left w:val="single" w:sz="4" w:space="0" w:color="auto"/>
              <w:right w:val="single" w:sz="4" w:space="0" w:color="auto"/>
            </w:tcBorders>
          </w:tcPr>
          <w:p w14:paraId="6826E2AF" w14:textId="77777777" w:rsidR="000F2193" w:rsidRPr="00466FAA" w:rsidRDefault="000F2193" w:rsidP="00FD7F77">
            <w:pPr>
              <w:spacing w:line="240" w:lineRule="auto"/>
              <w:rPr>
                <w:szCs w:val="24"/>
              </w:rPr>
            </w:pPr>
            <w:r w:rsidRPr="00466FAA">
              <w:rPr>
                <w:szCs w:val="24"/>
              </w:rPr>
              <w:t>1</w:t>
            </w:r>
          </w:p>
        </w:tc>
        <w:tc>
          <w:tcPr>
            <w:tcW w:w="4860" w:type="dxa"/>
            <w:tcBorders>
              <w:top w:val="single" w:sz="4" w:space="0" w:color="auto"/>
              <w:left w:val="single" w:sz="4" w:space="0" w:color="auto"/>
              <w:bottom w:val="single" w:sz="4" w:space="0" w:color="auto"/>
              <w:right w:val="single" w:sz="4" w:space="0" w:color="auto"/>
            </w:tcBorders>
          </w:tcPr>
          <w:p w14:paraId="36D330B6" w14:textId="77777777" w:rsidR="000F2193" w:rsidRPr="00466FAA" w:rsidRDefault="000F2193" w:rsidP="006D16FC">
            <w:pPr>
              <w:autoSpaceDE w:val="0"/>
              <w:autoSpaceDN w:val="0"/>
              <w:adjustRightInd w:val="0"/>
              <w:spacing w:line="240" w:lineRule="auto"/>
              <w:rPr>
                <w:szCs w:val="24"/>
              </w:rPr>
            </w:pPr>
            <w:r w:rsidRPr="00466FAA">
              <w:rPr>
                <w:rFonts w:cs="HelveticaNeueLTStd-Hv"/>
                <w:szCs w:val="24"/>
              </w:rPr>
              <w:t>The health department must provide contracts or MOU/MOAs or other written agreements that have been executed with other organizations or</w:t>
            </w:r>
            <w:r>
              <w:rPr>
                <w:rFonts w:cs="HelveticaNeueLTStd-Hv"/>
                <w:szCs w:val="24"/>
              </w:rPr>
              <w:t xml:space="preserve"> </w:t>
            </w:r>
            <w:r w:rsidRPr="00466FAA">
              <w:rPr>
                <w:rFonts w:cs="HelveticaNeueLTStd-Hv"/>
                <w:szCs w:val="24"/>
              </w:rPr>
              <w:t>departments.</w:t>
            </w:r>
          </w:p>
        </w:tc>
        <w:tc>
          <w:tcPr>
            <w:tcW w:w="1362" w:type="dxa"/>
            <w:tcBorders>
              <w:top w:val="single" w:sz="4" w:space="0" w:color="auto"/>
              <w:left w:val="single" w:sz="4" w:space="0" w:color="auto"/>
              <w:bottom w:val="single" w:sz="4" w:space="0" w:color="auto"/>
              <w:right w:val="single" w:sz="4" w:space="0" w:color="auto"/>
            </w:tcBorders>
          </w:tcPr>
          <w:p w14:paraId="5F00877D" w14:textId="77777777" w:rsidR="000F2193" w:rsidRPr="00466FAA" w:rsidRDefault="000F2193"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25AAA4A" w14:textId="77777777" w:rsidR="000F2193" w:rsidRPr="00466FAA" w:rsidRDefault="000F2193" w:rsidP="00FD7F77">
            <w:pPr>
              <w:spacing w:line="240" w:lineRule="auto"/>
              <w:rPr>
                <w:szCs w:val="24"/>
              </w:rPr>
            </w:pPr>
          </w:p>
        </w:tc>
      </w:tr>
      <w:tr w:rsidR="000F2193" w:rsidRPr="00466FAA" w14:paraId="67002310" w14:textId="77777777" w:rsidTr="005E2D0C">
        <w:trPr>
          <w:trHeight w:val="440"/>
        </w:trPr>
        <w:tc>
          <w:tcPr>
            <w:tcW w:w="625" w:type="dxa"/>
            <w:vMerge/>
            <w:tcBorders>
              <w:left w:val="single" w:sz="4" w:space="0" w:color="auto"/>
              <w:right w:val="single" w:sz="4" w:space="0" w:color="auto"/>
            </w:tcBorders>
          </w:tcPr>
          <w:p w14:paraId="4FE70C79" w14:textId="77777777" w:rsidR="000F2193" w:rsidRPr="00466FAA" w:rsidRDefault="000F2193" w:rsidP="00FD7F7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062AC90C" w14:textId="77777777" w:rsidR="000F2193" w:rsidRDefault="000F2193" w:rsidP="005E2D0C">
            <w:pPr>
              <w:autoSpaceDE w:val="0"/>
              <w:autoSpaceDN w:val="0"/>
              <w:adjustRightInd w:val="0"/>
              <w:spacing w:line="240" w:lineRule="auto"/>
              <w:rPr>
                <w:rFonts w:cs="HelveticaLTStd-Roman"/>
                <w:szCs w:val="24"/>
              </w:rPr>
            </w:pPr>
            <w:r w:rsidRPr="005E2D0C">
              <w:rPr>
                <w:rFonts w:cs="HelveticaLTStd-Roman"/>
                <w:szCs w:val="24"/>
              </w:rPr>
              <w:t>State health department documentation could be, for example, a written agreement</w:t>
            </w:r>
            <w:r>
              <w:rPr>
                <w:rFonts w:cs="HelveticaLTStd-Roman"/>
                <w:szCs w:val="24"/>
              </w:rPr>
              <w:t xml:space="preserve"> </w:t>
            </w:r>
            <w:r w:rsidRPr="005E2D0C">
              <w:rPr>
                <w:rFonts w:cs="HelveticaLTStd-Roman"/>
                <w:szCs w:val="24"/>
              </w:rPr>
              <w:t xml:space="preserve">with a local or district health department for one of the examples. </w:t>
            </w:r>
            <w:r w:rsidRPr="003F51F5">
              <w:rPr>
                <w:rFonts w:cs="HelveticaLTStd-Roman"/>
                <w:szCs w:val="24"/>
                <w:u w:val="single"/>
              </w:rPr>
              <w:t>The other example must be with another agency or organization</w:t>
            </w:r>
            <w:r w:rsidRPr="005E2D0C">
              <w:rPr>
                <w:rFonts w:cs="HelveticaLTStd-Roman"/>
                <w:szCs w:val="24"/>
              </w:rPr>
              <w:t>.</w:t>
            </w:r>
          </w:p>
          <w:p w14:paraId="6DD65805" w14:textId="23C2E07C" w:rsidR="0048319A" w:rsidRPr="005E2D0C" w:rsidRDefault="0048319A" w:rsidP="005E2D0C">
            <w:pPr>
              <w:autoSpaceDE w:val="0"/>
              <w:autoSpaceDN w:val="0"/>
              <w:adjustRightInd w:val="0"/>
              <w:spacing w:line="240" w:lineRule="auto"/>
              <w:rPr>
                <w:rFonts w:cs="HelveticaLTStd-Roman"/>
                <w:szCs w:val="24"/>
              </w:rPr>
            </w:pPr>
          </w:p>
        </w:tc>
        <w:tc>
          <w:tcPr>
            <w:tcW w:w="1362" w:type="dxa"/>
            <w:tcBorders>
              <w:top w:val="single" w:sz="4" w:space="0" w:color="auto"/>
              <w:left w:val="single" w:sz="4" w:space="0" w:color="auto"/>
              <w:bottom w:val="single" w:sz="4" w:space="0" w:color="auto"/>
              <w:right w:val="single" w:sz="4" w:space="0" w:color="auto"/>
            </w:tcBorders>
          </w:tcPr>
          <w:p w14:paraId="52FB9E64" w14:textId="77777777" w:rsidR="000F2193" w:rsidRPr="00466FAA" w:rsidRDefault="000F2193"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9F855CC" w14:textId="77777777" w:rsidR="000F2193" w:rsidRPr="00466FAA" w:rsidRDefault="000F2193" w:rsidP="00FD7F77">
            <w:pPr>
              <w:spacing w:line="240" w:lineRule="auto"/>
              <w:rPr>
                <w:szCs w:val="24"/>
              </w:rPr>
            </w:pPr>
          </w:p>
        </w:tc>
      </w:tr>
      <w:tr w:rsidR="000F2193" w:rsidRPr="00466FAA" w14:paraId="5A038D45" w14:textId="77777777" w:rsidTr="005E2D0C">
        <w:trPr>
          <w:trHeight w:val="440"/>
        </w:trPr>
        <w:tc>
          <w:tcPr>
            <w:tcW w:w="625" w:type="dxa"/>
            <w:vMerge/>
            <w:tcBorders>
              <w:left w:val="single" w:sz="4" w:space="0" w:color="auto"/>
              <w:right w:val="single" w:sz="4" w:space="0" w:color="auto"/>
            </w:tcBorders>
          </w:tcPr>
          <w:p w14:paraId="0B4E003F" w14:textId="77777777" w:rsidR="000F2193" w:rsidRPr="00466FAA" w:rsidRDefault="000F2193" w:rsidP="00FD7F7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91750A1" w14:textId="77777777" w:rsidR="000F2193" w:rsidRDefault="000F2193" w:rsidP="005E2D0C">
            <w:pPr>
              <w:autoSpaceDE w:val="0"/>
              <w:autoSpaceDN w:val="0"/>
              <w:adjustRightInd w:val="0"/>
              <w:spacing w:line="240" w:lineRule="auto"/>
              <w:rPr>
                <w:rFonts w:cs="HelveticaLTStd-Roman"/>
                <w:szCs w:val="24"/>
              </w:rPr>
            </w:pPr>
            <w:r w:rsidRPr="005E2D0C">
              <w:rPr>
                <w:rFonts w:cs="HelveticaLTStd-Roman"/>
                <w:szCs w:val="24"/>
              </w:rPr>
              <w:t>Local health department documentation could be a written agreement with the state</w:t>
            </w:r>
            <w:r>
              <w:rPr>
                <w:rFonts w:cs="HelveticaLTStd-Roman"/>
                <w:szCs w:val="24"/>
              </w:rPr>
              <w:t xml:space="preserve"> </w:t>
            </w:r>
            <w:r w:rsidRPr="005E2D0C">
              <w:rPr>
                <w:rFonts w:cs="HelveticaLTStd-Roman"/>
                <w:szCs w:val="24"/>
              </w:rPr>
              <w:t xml:space="preserve">health department for one of the examples. </w:t>
            </w:r>
            <w:r w:rsidRPr="003F51F5">
              <w:rPr>
                <w:rFonts w:cs="HelveticaLTStd-Roman"/>
                <w:szCs w:val="24"/>
                <w:u w:val="single"/>
              </w:rPr>
              <w:t>The other example must be with another agency or organization</w:t>
            </w:r>
            <w:r>
              <w:rPr>
                <w:rFonts w:cs="HelveticaLTStd-Roman"/>
                <w:szCs w:val="24"/>
              </w:rPr>
              <w:t>.</w:t>
            </w:r>
          </w:p>
          <w:p w14:paraId="4A6C25C9" w14:textId="326F763A" w:rsidR="0048319A" w:rsidRPr="005E2D0C" w:rsidRDefault="0048319A" w:rsidP="005E2D0C">
            <w:pPr>
              <w:autoSpaceDE w:val="0"/>
              <w:autoSpaceDN w:val="0"/>
              <w:adjustRightInd w:val="0"/>
              <w:spacing w:line="240" w:lineRule="auto"/>
              <w:rPr>
                <w:rFonts w:cs="HelveticaLTStd-Roman"/>
                <w:szCs w:val="24"/>
              </w:rPr>
            </w:pPr>
          </w:p>
        </w:tc>
        <w:tc>
          <w:tcPr>
            <w:tcW w:w="1362" w:type="dxa"/>
            <w:tcBorders>
              <w:top w:val="single" w:sz="4" w:space="0" w:color="auto"/>
              <w:left w:val="single" w:sz="4" w:space="0" w:color="auto"/>
              <w:bottom w:val="single" w:sz="4" w:space="0" w:color="auto"/>
              <w:right w:val="single" w:sz="4" w:space="0" w:color="auto"/>
            </w:tcBorders>
          </w:tcPr>
          <w:p w14:paraId="31F27300" w14:textId="77777777" w:rsidR="000F2193" w:rsidRPr="00466FAA" w:rsidRDefault="000F2193"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D329ED1" w14:textId="77777777" w:rsidR="000F2193" w:rsidRPr="00466FAA" w:rsidRDefault="000F2193" w:rsidP="00FD7F77">
            <w:pPr>
              <w:spacing w:line="240" w:lineRule="auto"/>
              <w:rPr>
                <w:szCs w:val="24"/>
              </w:rPr>
            </w:pPr>
          </w:p>
        </w:tc>
      </w:tr>
      <w:tr w:rsidR="000F2193" w:rsidRPr="00466FAA" w14:paraId="30F62926" w14:textId="77777777" w:rsidTr="000F2193">
        <w:trPr>
          <w:trHeight w:val="440"/>
        </w:trPr>
        <w:tc>
          <w:tcPr>
            <w:tcW w:w="625" w:type="dxa"/>
            <w:vMerge/>
            <w:tcBorders>
              <w:left w:val="single" w:sz="4" w:space="0" w:color="auto"/>
              <w:right w:val="single" w:sz="4" w:space="0" w:color="auto"/>
            </w:tcBorders>
          </w:tcPr>
          <w:p w14:paraId="554F65A2" w14:textId="77777777" w:rsidR="000F2193" w:rsidRPr="00466FAA" w:rsidRDefault="000F2193" w:rsidP="00FD7F7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362EC63" w14:textId="77777777" w:rsidR="000F2193" w:rsidRDefault="000F2193" w:rsidP="005E2D0C">
            <w:pPr>
              <w:autoSpaceDE w:val="0"/>
              <w:autoSpaceDN w:val="0"/>
              <w:adjustRightInd w:val="0"/>
              <w:spacing w:line="240" w:lineRule="auto"/>
              <w:rPr>
                <w:rFonts w:cs="HelveticaLTStd-Roman"/>
                <w:szCs w:val="24"/>
              </w:rPr>
            </w:pPr>
            <w:r w:rsidRPr="005E2D0C">
              <w:rPr>
                <w:rFonts w:cs="HelveticaLTStd-Roman"/>
                <w:szCs w:val="24"/>
              </w:rPr>
              <w:t xml:space="preserve">Tribal health department documentation could be a </w:t>
            </w:r>
            <w:r>
              <w:rPr>
                <w:rFonts w:cs="HelveticaLTStd-Roman"/>
                <w:szCs w:val="24"/>
              </w:rPr>
              <w:t xml:space="preserve">written agreement with a local, </w:t>
            </w:r>
            <w:r w:rsidRPr="005E2D0C">
              <w:rPr>
                <w:rFonts w:cs="HelveticaLTStd-Roman"/>
                <w:szCs w:val="24"/>
              </w:rPr>
              <w:t xml:space="preserve">district, or state health department for one of </w:t>
            </w:r>
            <w:r>
              <w:rPr>
                <w:rFonts w:cs="HelveticaLTStd-Roman"/>
                <w:szCs w:val="24"/>
              </w:rPr>
              <w:t xml:space="preserve">the examples. </w:t>
            </w:r>
            <w:r w:rsidRPr="003F51F5">
              <w:rPr>
                <w:rFonts w:cs="HelveticaLTStd-Roman"/>
                <w:szCs w:val="24"/>
                <w:u w:val="single"/>
              </w:rPr>
              <w:t>The other example must be with another agency or organization</w:t>
            </w:r>
            <w:r w:rsidRPr="005E2D0C">
              <w:rPr>
                <w:rFonts w:cs="HelveticaLTStd-Roman"/>
                <w:szCs w:val="24"/>
              </w:rPr>
              <w:t>.</w:t>
            </w:r>
          </w:p>
          <w:p w14:paraId="61FAE253" w14:textId="0E7D2E39" w:rsidR="0048319A" w:rsidRPr="005E2D0C" w:rsidRDefault="0048319A" w:rsidP="005E2D0C">
            <w:pPr>
              <w:autoSpaceDE w:val="0"/>
              <w:autoSpaceDN w:val="0"/>
              <w:adjustRightInd w:val="0"/>
              <w:spacing w:line="240" w:lineRule="auto"/>
              <w:rPr>
                <w:rFonts w:cs="HelveticaLTStd-Roman"/>
                <w:szCs w:val="24"/>
              </w:rPr>
            </w:pPr>
          </w:p>
        </w:tc>
        <w:tc>
          <w:tcPr>
            <w:tcW w:w="1362" w:type="dxa"/>
            <w:tcBorders>
              <w:top w:val="single" w:sz="4" w:space="0" w:color="auto"/>
              <w:left w:val="single" w:sz="4" w:space="0" w:color="auto"/>
              <w:bottom w:val="single" w:sz="4" w:space="0" w:color="auto"/>
              <w:right w:val="single" w:sz="4" w:space="0" w:color="auto"/>
            </w:tcBorders>
          </w:tcPr>
          <w:p w14:paraId="70C96842" w14:textId="77777777" w:rsidR="000F2193" w:rsidRPr="00466FAA" w:rsidRDefault="000F2193"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9B1B192" w14:textId="77777777" w:rsidR="000F2193" w:rsidRPr="00466FAA" w:rsidRDefault="000F2193" w:rsidP="00FD7F77">
            <w:pPr>
              <w:spacing w:line="240" w:lineRule="auto"/>
              <w:rPr>
                <w:szCs w:val="24"/>
              </w:rPr>
            </w:pPr>
          </w:p>
        </w:tc>
      </w:tr>
      <w:tr w:rsidR="000F2193" w:rsidRPr="00466FAA" w14:paraId="4F6511C9" w14:textId="77777777" w:rsidTr="007E44C7">
        <w:trPr>
          <w:trHeight w:val="440"/>
        </w:trPr>
        <w:tc>
          <w:tcPr>
            <w:tcW w:w="625" w:type="dxa"/>
            <w:vMerge/>
            <w:tcBorders>
              <w:left w:val="single" w:sz="4" w:space="0" w:color="auto"/>
              <w:right w:val="single" w:sz="4" w:space="0" w:color="auto"/>
            </w:tcBorders>
          </w:tcPr>
          <w:p w14:paraId="6E955B10" w14:textId="77777777" w:rsidR="000F2193" w:rsidRPr="00466FAA" w:rsidRDefault="000F2193" w:rsidP="00FD7F7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2D360DB" w14:textId="77777777" w:rsidR="000F2193" w:rsidRPr="005E2D0C" w:rsidRDefault="000F2193" w:rsidP="005E2D0C">
            <w:pPr>
              <w:autoSpaceDE w:val="0"/>
              <w:autoSpaceDN w:val="0"/>
              <w:adjustRightInd w:val="0"/>
              <w:spacing w:line="240" w:lineRule="auto"/>
              <w:rPr>
                <w:rFonts w:cs="HelveticaLTStd-Roman"/>
                <w:szCs w:val="24"/>
              </w:rPr>
            </w:pPr>
            <w:r>
              <w:rPr>
                <w:rFonts w:cs="HelveticaLTStd-Roman"/>
                <w:szCs w:val="24"/>
              </w:rPr>
              <w:t>The examples must be from two different program/administrative areas featuring written agreements with different entities.</w:t>
            </w:r>
          </w:p>
        </w:tc>
        <w:tc>
          <w:tcPr>
            <w:tcW w:w="1362" w:type="dxa"/>
            <w:tcBorders>
              <w:top w:val="single" w:sz="4" w:space="0" w:color="auto"/>
              <w:left w:val="single" w:sz="4" w:space="0" w:color="auto"/>
              <w:bottom w:val="single" w:sz="4" w:space="0" w:color="auto"/>
              <w:right w:val="single" w:sz="4" w:space="0" w:color="auto"/>
            </w:tcBorders>
          </w:tcPr>
          <w:p w14:paraId="3237AF11" w14:textId="77777777" w:rsidR="000F2193" w:rsidRPr="00466FAA" w:rsidRDefault="000F2193"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D43DC3F" w14:textId="77777777" w:rsidR="000F2193" w:rsidRPr="00466FAA" w:rsidRDefault="000F2193" w:rsidP="00FD7F77">
            <w:pPr>
              <w:spacing w:line="240" w:lineRule="auto"/>
              <w:rPr>
                <w:szCs w:val="24"/>
              </w:rPr>
            </w:pPr>
          </w:p>
        </w:tc>
      </w:tr>
      <w:tr w:rsidR="007E44C7" w:rsidRPr="00466FAA" w14:paraId="7ED65A7D" w14:textId="77777777" w:rsidTr="00CF120A">
        <w:trPr>
          <w:trHeight w:val="440"/>
        </w:trPr>
        <w:tc>
          <w:tcPr>
            <w:tcW w:w="625" w:type="dxa"/>
            <w:tcBorders>
              <w:left w:val="single" w:sz="4" w:space="0" w:color="auto"/>
              <w:bottom w:val="single" w:sz="4" w:space="0" w:color="auto"/>
              <w:right w:val="single" w:sz="4" w:space="0" w:color="auto"/>
            </w:tcBorders>
          </w:tcPr>
          <w:p w14:paraId="3D6308C0" w14:textId="77777777" w:rsidR="007E44C7" w:rsidRPr="00466FAA" w:rsidRDefault="007E44C7" w:rsidP="00FD7F7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1B5381F9" w14:textId="7CAD93C7" w:rsidR="007E44C7" w:rsidRDefault="007E44C7" w:rsidP="005E2D0C">
            <w:pPr>
              <w:autoSpaceDE w:val="0"/>
              <w:autoSpaceDN w:val="0"/>
              <w:adjustRightInd w:val="0"/>
              <w:spacing w:line="240" w:lineRule="auto"/>
              <w:rPr>
                <w:rFonts w:cs="HelveticaLTStd-Roman"/>
                <w:szCs w:val="24"/>
              </w:rPr>
            </w:pPr>
            <w:r>
              <w:rPr>
                <w:rFonts w:cs="HelveticaLTStd-Roman"/>
                <w:szCs w:val="24"/>
              </w:rPr>
              <w:t xml:space="preserve">NOTE: The health department must not be the entity providing the service in these examples. The examples should demonstrate that the health department has purchased or delegated a service to another entity. </w:t>
            </w:r>
          </w:p>
        </w:tc>
        <w:tc>
          <w:tcPr>
            <w:tcW w:w="1362" w:type="dxa"/>
            <w:tcBorders>
              <w:top w:val="single" w:sz="4" w:space="0" w:color="auto"/>
              <w:left w:val="single" w:sz="4" w:space="0" w:color="auto"/>
              <w:bottom w:val="single" w:sz="4" w:space="0" w:color="auto"/>
              <w:right w:val="single" w:sz="4" w:space="0" w:color="auto"/>
            </w:tcBorders>
          </w:tcPr>
          <w:p w14:paraId="6DADE739" w14:textId="77777777" w:rsidR="007E44C7" w:rsidRPr="00466FAA" w:rsidRDefault="007E44C7"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38C77A2" w14:textId="77777777" w:rsidR="007E44C7" w:rsidRPr="00466FAA" w:rsidRDefault="007E44C7" w:rsidP="00FD7F77">
            <w:pPr>
              <w:spacing w:line="240" w:lineRule="auto"/>
              <w:rPr>
                <w:szCs w:val="24"/>
              </w:rPr>
            </w:pPr>
          </w:p>
        </w:tc>
      </w:tr>
    </w:tbl>
    <w:p w14:paraId="73682EFF" w14:textId="77777777" w:rsidR="00815E55" w:rsidRPr="00466FAA"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815E55" w:rsidRPr="00466FAA" w14:paraId="0B7C11B7" w14:textId="77777777" w:rsidTr="00FD7F77">
        <w:trPr>
          <w:trHeight w:val="683"/>
        </w:trPr>
        <w:tc>
          <w:tcPr>
            <w:tcW w:w="9350" w:type="dxa"/>
            <w:tcBorders>
              <w:top w:val="single" w:sz="4" w:space="0" w:color="auto"/>
              <w:left w:val="single" w:sz="4" w:space="0" w:color="auto"/>
              <w:bottom w:val="single" w:sz="4" w:space="0" w:color="auto"/>
              <w:right w:val="single" w:sz="4" w:space="0" w:color="auto"/>
            </w:tcBorders>
            <w:hideMark/>
          </w:tcPr>
          <w:p w14:paraId="7EDFEAD0" w14:textId="77777777" w:rsidR="00815E55" w:rsidRPr="00466FAA" w:rsidRDefault="00815E55" w:rsidP="00FD7F77">
            <w:pPr>
              <w:spacing w:line="240" w:lineRule="auto"/>
              <w:rPr>
                <w:szCs w:val="24"/>
                <w:u w:val="single"/>
              </w:rPr>
            </w:pPr>
            <w:r w:rsidRPr="00466FAA">
              <w:rPr>
                <w:szCs w:val="24"/>
                <w:u w:val="single"/>
              </w:rPr>
              <w:lastRenderedPageBreak/>
              <w:t xml:space="preserve">Evidence of Authenticity and Date are required within the documentation itself. </w:t>
            </w:r>
          </w:p>
          <w:p w14:paraId="6F402944" w14:textId="77777777" w:rsidR="00815E55" w:rsidRPr="00466FAA" w:rsidRDefault="00815E55" w:rsidP="00FD7F77">
            <w:pPr>
              <w:spacing w:line="240" w:lineRule="auto"/>
              <w:rPr>
                <w:szCs w:val="24"/>
              </w:rPr>
            </w:pPr>
            <w:r w:rsidRPr="00466FA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15E55" w:rsidRPr="00466FAA" w14:paraId="1B44D166" w14:textId="77777777" w:rsidTr="00FD7F77">
        <w:tc>
          <w:tcPr>
            <w:tcW w:w="9350" w:type="dxa"/>
            <w:tcBorders>
              <w:top w:val="single" w:sz="4" w:space="0" w:color="auto"/>
              <w:left w:val="single" w:sz="4" w:space="0" w:color="auto"/>
              <w:bottom w:val="single" w:sz="4" w:space="0" w:color="auto"/>
              <w:right w:val="single" w:sz="4" w:space="0" w:color="auto"/>
            </w:tcBorders>
          </w:tcPr>
          <w:p w14:paraId="31C03E45" w14:textId="77777777" w:rsidR="00815E55" w:rsidRPr="00466FAA" w:rsidRDefault="00815E55" w:rsidP="00FD7F77">
            <w:pPr>
              <w:spacing w:line="240" w:lineRule="auto"/>
              <w:rPr>
                <w:szCs w:val="24"/>
              </w:rPr>
            </w:pPr>
          </w:p>
          <w:p w14:paraId="3721BE06" w14:textId="77777777" w:rsidR="00815E55" w:rsidRPr="00466FAA" w:rsidRDefault="00815E55" w:rsidP="00FD7F77">
            <w:pPr>
              <w:spacing w:line="240" w:lineRule="auto"/>
              <w:rPr>
                <w:szCs w:val="24"/>
              </w:rPr>
            </w:pPr>
          </w:p>
          <w:p w14:paraId="2483C7AB" w14:textId="77777777" w:rsidR="00815E55" w:rsidRPr="00466FAA" w:rsidRDefault="00815E55" w:rsidP="00FD7F77">
            <w:pPr>
              <w:spacing w:line="240" w:lineRule="auto"/>
              <w:rPr>
                <w:szCs w:val="24"/>
              </w:rPr>
            </w:pPr>
          </w:p>
          <w:p w14:paraId="6E8FBCA4" w14:textId="77777777" w:rsidR="00815E55" w:rsidRPr="00466FAA" w:rsidRDefault="00815E55" w:rsidP="00FD7F77">
            <w:pPr>
              <w:spacing w:line="240" w:lineRule="auto"/>
              <w:rPr>
                <w:szCs w:val="24"/>
              </w:rPr>
            </w:pPr>
          </w:p>
        </w:tc>
      </w:tr>
    </w:tbl>
    <w:p w14:paraId="3A21E63C" w14:textId="77777777" w:rsidR="00466FAA" w:rsidRDefault="00466FAA"/>
    <w:p w14:paraId="3A20437F" w14:textId="77777777" w:rsidR="00543FAF" w:rsidRDefault="00543FAF">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466FAA" w14:paraId="743C1D77" w14:textId="77777777" w:rsidTr="00CF120A">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18A5DC5" w14:textId="2A69DBC1" w:rsidR="00466FAA" w:rsidRDefault="00466FAA" w:rsidP="00CF120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41434256" w14:textId="77777777" w:rsidR="00466FAA" w:rsidRDefault="00466FAA" w:rsidP="00466FAA">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466FAA" w:rsidRPr="00466FAA" w14:paraId="72F84FBA"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4C54AA7E" w14:textId="77777777" w:rsidR="00466FAA" w:rsidRPr="00466FAA" w:rsidRDefault="00466FAA" w:rsidP="00CF120A">
            <w:pPr>
              <w:spacing w:line="240" w:lineRule="auto"/>
              <w:rPr>
                <w:b/>
                <w:szCs w:val="24"/>
              </w:rPr>
            </w:pPr>
            <w:r w:rsidRPr="00466FAA">
              <w:rPr>
                <w:b/>
                <w:szCs w:val="24"/>
              </w:rPr>
              <w:t>Measure # 11.2.2</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671D8807" w14:textId="77777777" w:rsidR="00466FAA" w:rsidRPr="00466FAA" w:rsidRDefault="00466FAA" w:rsidP="003F51F5">
            <w:pPr>
              <w:autoSpaceDE w:val="0"/>
              <w:autoSpaceDN w:val="0"/>
              <w:adjustRightInd w:val="0"/>
              <w:spacing w:line="240" w:lineRule="auto"/>
              <w:rPr>
                <w:i/>
                <w:szCs w:val="24"/>
              </w:rPr>
            </w:pPr>
            <w:r w:rsidRPr="00466FAA">
              <w:rPr>
                <w:rFonts w:cs="HelveticaLTStd-Roman"/>
                <w:szCs w:val="24"/>
              </w:rPr>
              <w:t>Written agreements with entities from which the health department</w:t>
            </w:r>
            <w:r w:rsidR="003F51F5">
              <w:rPr>
                <w:rFonts w:cs="HelveticaLTStd-Roman"/>
                <w:szCs w:val="24"/>
              </w:rPr>
              <w:t xml:space="preserve"> </w:t>
            </w:r>
            <w:r w:rsidRPr="00466FAA">
              <w:rPr>
                <w:rFonts w:cs="HelveticaLTStd-Roman"/>
                <w:szCs w:val="24"/>
              </w:rPr>
              <w:t>purchases, or to which the health department delegates, services,</w:t>
            </w:r>
            <w:r w:rsidR="003F51F5">
              <w:rPr>
                <w:rFonts w:cs="HelveticaLTStd-Roman"/>
                <w:szCs w:val="24"/>
              </w:rPr>
              <w:t xml:space="preserve"> </w:t>
            </w:r>
            <w:r w:rsidRPr="00466FAA">
              <w:rPr>
                <w:rFonts w:cs="HelveticaLTStd-Roman"/>
                <w:szCs w:val="24"/>
              </w:rPr>
              <w:t>processes, programs, and/or interventions</w:t>
            </w:r>
          </w:p>
        </w:tc>
      </w:tr>
      <w:tr w:rsidR="00466FAA" w:rsidRPr="00466FAA" w14:paraId="0924DF5A"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3B1794F2" w14:textId="77777777" w:rsidR="00466FAA" w:rsidRPr="00466FAA" w:rsidRDefault="00466FAA" w:rsidP="00CF120A">
            <w:pPr>
              <w:spacing w:line="240" w:lineRule="auto"/>
              <w:rPr>
                <w:szCs w:val="24"/>
              </w:rPr>
            </w:pPr>
            <w:r w:rsidRPr="00466FAA">
              <w:rPr>
                <w:szCs w:val="24"/>
              </w:rPr>
              <w:t>RD # 1</w:t>
            </w:r>
          </w:p>
        </w:tc>
        <w:tc>
          <w:tcPr>
            <w:tcW w:w="4770" w:type="dxa"/>
            <w:tcBorders>
              <w:top w:val="single" w:sz="4" w:space="0" w:color="auto"/>
              <w:left w:val="single" w:sz="4" w:space="0" w:color="auto"/>
              <w:bottom w:val="single" w:sz="4" w:space="0" w:color="auto"/>
              <w:right w:val="single" w:sz="4" w:space="0" w:color="auto"/>
            </w:tcBorders>
            <w:vAlign w:val="center"/>
            <w:hideMark/>
          </w:tcPr>
          <w:p w14:paraId="12B9E3DB" w14:textId="77777777" w:rsidR="00466FAA" w:rsidRPr="00466FAA" w:rsidRDefault="00466FAA" w:rsidP="003F51F5">
            <w:pPr>
              <w:autoSpaceDE w:val="0"/>
              <w:autoSpaceDN w:val="0"/>
              <w:adjustRightInd w:val="0"/>
              <w:spacing w:line="240" w:lineRule="auto"/>
              <w:rPr>
                <w:i/>
                <w:szCs w:val="24"/>
              </w:rPr>
            </w:pPr>
            <w:r w:rsidRPr="00466FAA">
              <w:rPr>
                <w:rFonts w:cs="HelveticaNeueLTStd-Hv"/>
                <w:szCs w:val="24"/>
              </w:rPr>
              <w:t>Contracts/MOUs/ MOAs or other written agreements for the provision of services,</w:t>
            </w:r>
            <w:r w:rsidR="003F51F5">
              <w:rPr>
                <w:rFonts w:cs="HelveticaNeueLTStd-Hv"/>
                <w:szCs w:val="24"/>
              </w:rPr>
              <w:t xml:space="preserve"> </w:t>
            </w:r>
            <w:r w:rsidRPr="00466FAA">
              <w:rPr>
                <w:rFonts w:cs="HelveticaNeueLTStd-Hv"/>
                <w:szCs w:val="24"/>
              </w:rPr>
              <w:t>processes, programs, and/or interventions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066F72B" w14:textId="77777777" w:rsidR="00466FAA" w:rsidRPr="00466FAA" w:rsidRDefault="00466FAA" w:rsidP="00CF120A">
            <w:pPr>
              <w:spacing w:line="240" w:lineRule="auto"/>
              <w:rPr>
                <w:szCs w:val="24"/>
              </w:rPr>
            </w:pPr>
            <w:r w:rsidRPr="00466FAA">
              <w:rPr>
                <w:szCs w:val="24"/>
              </w:rPr>
              <w:t>Example #</w:t>
            </w:r>
            <w:r>
              <w:rPr>
                <w:szCs w:val="24"/>
              </w:rPr>
              <w:t xml:space="preserve"> 2</w:t>
            </w:r>
          </w:p>
        </w:tc>
      </w:tr>
    </w:tbl>
    <w:p w14:paraId="6699320C" w14:textId="77777777" w:rsidR="00466FAA" w:rsidRPr="00466FAA" w:rsidRDefault="00466FAA" w:rsidP="00466FAA">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466FAA" w:rsidRPr="00466FAA" w14:paraId="3E896048" w14:textId="77777777" w:rsidTr="00CF120A">
        <w:tc>
          <w:tcPr>
            <w:tcW w:w="5485" w:type="dxa"/>
            <w:gridSpan w:val="2"/>
            <w:tcBorders>
              <w:top w:val="single" w:sz="4" w:space="0" w:color="auto"/>
              <w:left w:val="single" w:sz="4" w:space="0" w:color="auto"/>
              <w:bottom w:val="single" w:sz="4" w:space="0" w:color="auto"/>
              <w:right w:val="single" w:sz="4" w:space="0" w:color="auto"/>
            </w:tcBorders>
            <w:hideMark/>
          </w:tcPr>
          <w:p w14:paraId="1E21E0FA" w14:textId="77777777" w:rsidR="00466FAA" w:rsidRPr="00466FAA" w:rsidRDefault="00466FAA" w:rsidP="00CF120A">
            <w:pPr>
              <w:spacing w:line="240" w:lineRule="auto"/>
              <w:rPr>
                <w:b/>
                <w:szCs w:val="24"/>
              </w:rPr>
            </w:pPr>
            <w:r w:rsidRPr="00466FAA">
              <w:rPr>
                <w:b/>
                <w:szCs w:val="24"/>
              </w:rPr>
              <w:t>Required Elements from Guidance</w:t>
            </w:r>
            <w:r w:rsidRPr="00466FAA">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4C08D39" w14:textId="77777777" w:rsidR="00466FAA" w:rsidRPr="00466FAA" w:rsidRDefault="00466FAA" w:rsidP="00CF120A">
            <w:pPr>
              <w:spacing w:line="240" w:lineRule="auto"/>
              <w:jc w:val="center"/>
              <w:rPr>
                <w:b/>
                <w:szCs w:val="24"/>
              </w:rPr>
            </w:pPr>
            <w:r w:rsidRPr="00466FAA">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39F6723D" w14:textId="77777777" w:rsidR="00466FAA" w:rsidRPr="00466FAA" w:rsidRDefault="00466FAA" w:rsidP="00CF120A">
            <w:pPr>
              <w:spacing w:line="240" w:lineRule="auto"/>
              <w:jc w:val="center"/>
              <w:rPr>
                <w:b/>
                <w:szCs w:val="24"/>
              </w:rPr>
            </w:pPr>
            <w:r w:rsidRPr="00466FAA">
              <w:rPr>
                <w:szCs w:val="24"/>
              </w:rPr>
              <w:t xml:space="preserve">Explanatory Notes </w:t>
            </w:r>
          </w:p>
        </w:tc>
      </w:tr>
      <w:tr w:rsidR="000F2193" w:rsidRPr="00466FAA" w14:paraId="39CC51A4" w14:textId="77777777" w:rsidTr="00CF120A">
        <w:trPr>
          <w:trHeight w:val="476"/>
        </w:trPr>
        <w:tc>
          <w:tcPr>
            <w:tcW w:w="625" w:type="dxa"/>
            <w:vMerge w:val="restart"/>
            <w:tcBorders>
              <w:top w:val="single" w:sz="4" w:space="0" w:color="auto"/>
              <w:left w:val="single" w:sz="4" w:space="0" w:color="auto"/>
              <w:right w:val="single" w:sz="4" w:space="0" w:color="auto"/>
            </w:tcBorders>
          </w:tcPr>
          <w:p w14:paraId="373F86FE" w14:textId="77777777" w:rsidR="000F2193" w:rsidRPr="00466FAA" w:rsidRDefault="000F2193" w:rsidP="00CF120A">
            <w:pPr>
              <w:spacing w:line="240" w:lineRule="auto"/>
              <w:rPr>
                <w:szCs w:val="24"/>
              </w:rPr>
            </w:pPr>
            <w:r w:rsidRPr="00466FAA">
              <w:rPr>
                <w:szCs w:val="24"/>
              </w:rPr>
              <w:t>1</w:t>
            </w:r>
          </w:p>
        </w:tc>
        <w:tc>
          <w:tcPr>
            <w:tcW w:w="4860" w:type="dxa"/>
            <w:tcBorders>
              <w:top w:val="single" w:sz="4" w:space="0" w:color="auto"/>
              <w:left w:val="single" w:sz="4" w:space="0" w:color="auto"/>
              <w:bottom w:val="single" w:sz="4" w:space="0" w:color="auto"/>
              <w:right w:val="single" w:sz="4" w:space="0" w:color="auto"/>
            </w:tcBorders>
          </w:tcPr>
          <w:p w14:paraId="1B2A9A23" w14:textId="77777777" w:rsidR="000F2193" w:rsidRPr="00466FAA" w:rsidRDefault="000F2193" w:rsidP="003F51F5">
            <w:pPr>
              <w:autoSpaceDE w:val="0"/>
              <w:autoSpaceDN w:val="0"/>
              <w:adjustRightInd w:val="0"/>
              <w:spacing w:line="240" w:lineRule="auto"/>
              <w:rPr>
                <w:szCs w:val="24"/>
              </w:rPr>
            </w:pPr>
            <w:r w:rsidRPr="00466FAA">
              <w:rPr>
                <w:rFonts w:cs="HelveticaNeueLTStd-Hv"/>
                <w:szCs w:val="24"/>
              </w:rPr>
              <w:t>The health department must provide contracts or MOU/MOAs or other written agreements that have been executed with other organizations or</w:t>
            </w:r>
            <w:r>
              <w:rPr>
                <w:rFonts w:cs="HelveticaNeueLTStd-Hv"/>
                <w:szCs w:val="24"/>
              </w:rPr>
              <w:t xml:space="preserve"> </w:t>
            </w:r>
            <w:r w:rsidRPr="00466FAA">
              <w:rPr>
                <w:rFonts w:cs="HelveticaNeueLTStd-Hv"/>
                <w:szCs w:val="24"/>
              </w:rPr>
              <w:t>departments.</w:t>
            </w:r>
          </w:p>
        </w:tc>
        <w:tc>
          <w:tcPr>
            <w:tcW w:w="1362" w:type="dxa"/>
            <w:tcBorders>
              <w:top w:val="single" w:sz="4" w:space="0" w:color="auto"/>
              <w:left w:val="single" w:sz="4" w:space="0" w:color="auto"/>
              <w:bottom w:val="single" w:sz="4" w:space="0" w:color="auto"/>
              <w:right w:val="single" w:sz="4" w:space="0" w:color="auto"/>
            </w:tcBorders>
          </w:tcPr>
          <w:p w14:paraId="4C67FEB7" w14:textId="77777777" w:rsidR="000F2193" w:rsidRPr="00466FAA" w:rsidRDefault="000F2193" w:rsidP="00CF120A">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CA38FB1" w14:textId="77777777" w:rsidR="000F2193" w:rsidRPr="00466FAA" w:rsidRDefault="000F2193" w:rsidP="00CF120A">
            <w:pPr>
              <w:spacing w:line="240" w:lineRule="auto"/>
              <w:rPr>
                <w:szCs w:val="24"/>
              </w:rPr>
            </w:pPr>
          </w:p>
        </w:tc>
      </w:tr>
      <w:tr w:rsidR="000F2193" w:rsidRPr="00466FAA" w14:paraId="59548D18" w14:textId="77777777" w:rsidTr="003F51F5">
        <w:trPr>
          <w:trHeight w:val="440"/>
        </w:trPr>
        <w:tc>
          <w:tcPr>
            <w:tcW w:w="625" w:type="dxa"/>
            <w:vMerge/>
            <w:tcBorders>
              <w:left w:val="single" w:sz="4" w:space="0" w:color="auto"/>
              <w:right w:val="single" w:sz="4" w:space="0" w:color="auto"/>
            </w:tcBorders>
          </w:tcPr>
          <w:p w14:paraId="6E64E055" w14:textId="77777777" w:rsidR="000F2193" w:rsidRPr="00466FAA" w:rsidRDefault="000F2193" w:rsidP="003F51F5">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A42F44C" w14:textId="77777777" w:rsidR="000F2193" w:rsidRDefault="000F2193" w:rsidP="003F51F5">
            <w:pPr>
              <w:autoSpaceDE w:val="0"/>
              <w:autoSpaceDN w:val="0"/>
              <w:adjustRightInd w:val="0"/>
              <w:spacing w:line="240" w:lineRule="auto"/>
              <w:rPr>
                <w:rFonts w:cs="HelveticaLTStd-Roman"/>
                <w:szCs w:val="24"/>
              </w:rPr>
            </w:pPr>
            <w:r w:rsidRPr="005E2D0C">
              <w:rPr>
                <w:rFonts w:cs="HelveticaLTStd-Roman"/>
                <w:szCs w:val="24"/>
              </w:rPr>
              <w:t>State health department documentation could be, for example, a written agreement</w:t>
            </w:r>
            <w:r>
              <w:rPr>
                <w:rFonts w:cs="HelveticaLTStd-Roman"/>
                <w:szCs w:val="24"/>
              </w:rPr>
              <w:t xml:space="preserve"> </w:t>
            </w:r>
            <w:r w:rsidRPr="005E2D0C">
              <w:rPr>
                <w:rFonts w:cs="HelveticaLTStd-Roman"/>
                <w:szCs w:val="24"/>
              </w:rPr>
              <w:t xml:space="preserve">with a local or district health department for one of the examples. </w:t>
            </w:r>
            <w:r w:rsidRPr="003F51F5">
              <w:rPr>
                <w:rFonts w:cs="HelveticaLTStd-Roman"/>
                <w:szCs w:val="24"/>
                <w:u w:val="single"/>
              </w:rPr>
              <w:t>The other example must be with another agency or organization</w:t>
            </w:r>
            <w:r w:rsidRPr="005E2D0C">
              <w:rPr>
                <w:rFonts w:cs="HelveticaLTStd-Roman"/>
                <w:szCs w:val="24"/>
              </w:rPr>
              <w:t>.</w:t>
            </w:r>
          </w:p>
          <w:p w14:paraId="2EFF2254" w14:textId="35138E32" w:rsidR="0048319A" w:rsidRPr="005E2D0C" w:rsidRDefault="0048319A" w:rsidP="003F51F5">
            <w:pPr>
              <w:autoSpaceDE w:val="0"/>
              <w:autoSpaceDN w:val="0"/>
              <w:adjustRightInd w:val="0"/>
              <w:spacing w:line="240" w:lineRule="auto"/>
              <w:rPr>
                <w:rFonts w:cs="HelveticaLTStd-Roman"/>
                <w:szCs w:val="24"/>
              </w:rPr>
            </w:pPr>
          </w:p>
        </w:tc>
        <w:tc>
          <w:tcPr>
            <w:tcW w:w="1362" w:type="dxa"/>
            <w:tcBorders>
              <w:top w:val="single" w:sz="4" w:space="0" w:color="auto"/>
              <w:left w:val="single" w:sz="4" w:space="0" w:color="auto"/>
              <w:bottom w:val="single" w:sz="4" w:space="0" w:color="auto"/>
              <w:right w:val="single" w:sz="4" w:space="0" w:color="auto"/>
            </w:tcBorders>
          </w:tcPr>
          <w:p w14:paraId="0CD4B754" w14:textId="77777777" w:rsidR="000F2193" w:rsidRPr="00466FAA" w:rsidRDefault="000F2193" w:rsidP="003F51F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789B794" w14:textId="77777777" w:rsidR="000F2193" w:rsidRPr="00466FAA" w:rsidRDefault="000F2193" w:rsidP="003F51F5">
            <w:pPr>
              <w:spacing w:line="240" w:lineRule="auto"/>
              <w:rPr>
                <w:szCs w:val="24"/>
              </w:rPr>
            </w:pPr>
          </w:p>
        </w:tc>
      </w:tr>
      <w:tr w:rsidR="000F2193" w:rsidRPr="00466FAA" w14:paraId="58C94967" w14:textId="77777777" w:rsidTr="003F51F5">
        <w:trPr>
          <w:trHeight w:val="440"/>
        </w:trPr>
        <w:tc>
          <w:tcPr>
            <w:tcW w:w="625" w:type="dxa"/>
            <w:vMerge/>
            <w:tcBorders>
              <w:left w:val="single" w:sz="4" w:space="0" w:color="auto"/>
              <w:right w:val="single" w:sz="4" w:space="0" w:color="auto"/>
            </w:tcBorders>
          </w:tcPr>
          <w:p w14:paraId="1BB5B3E1" w14:textId="77777777" w:rsidR="000F2193" w:rsidRPr="00466FAA" w:rsidRDefault="000F2193" w:rsidP="003F51F5">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54F1E779" w14:textId="77777777" w:rsidR="000F2193" w:rsidRDefault="000F2193" w:rsidP="003F51F5">
            <w:pPr>
              <w:autoSpaceDE w:val="0"/>
              <w:autoSpaceDN w:val="0"/>
              <w:adjustRightInd w:val="0"/>
              <w:spacing w:line="240" w:lineRule="auto"/>
              <w:rPr>
                <w:rFonts w:cs="HelveticaLTStd-Roman"/>
                <w:szCs w:val="24"/>
              </w:rPr>
            </w:pPr>
            <w:r w:rsidRPr="005E2D0C">
              <w:rPr>
                <w:rFonts w:cs="HelveticaLTStd-Roman"/>
                <w:szCs w:val="24"/>
              </w:rPr>
              <w:t>Local health department documentation could be a written agreement with the state</w:t>
            </w:r>
            <w:r>
              <w:rPr>
                <w:rFonts w:cs="HelveticaLTStd-Roman"/>
                <w:szCs w:val="24"/>
              </w:rPr>
              <w:t xml:space="preserve"> </w:t>
            </w:r>
            <w:r w:rsidRPr="005E2D0C">
              <w:rPr>
                <w:rFonts w:cs="HelveticaLTStd-Roman"/>
                <w:szCs w:val="24"/>
              </w:rPr>
              <w:t xml:space="preserve">health department for one of the examples. </w:t>
            </w:r>
            <w:r w:rsidRPr="003F51F5">
              <w:rPr>
                <w:rFonts w:cs="HelveticaLTStd-Roman"/>
                <w:szCs w:val="24"/>
                <w:u w:val="single"/>
              </w:rPr>
              <w:t>The other example must be with another agency or organization</w:t>
            </w:r>
            <w:r>
              <w:rPr>
                <w:rFonts w:cs="HelveticaLTStd-Roman"/>
                <w:szCs w:val="24"/>
              </w:rPr>
              <w:t>.</w:t>
            </w:r>
          </w:p>
          <w:p w14:paraId="24C27045" w14:textId="05A2E32D" w:rsidR="0048319A" w:rsidRPr="005E2D0C" w:rsidRDefault="0048319A" w:rsidP="003F51F5">
            <w:pPr>
              <w:autoSpaceDE w:val="0"/>
              <w:autoSpaceDN w:val="0"/>
              <w:adjustRightInd w:val="0"/>
              <w:spacing w:line="240" w:lineRule="auto"/>
              <w:rPr>
                <w:rFonts w:cs="HelveticaLTStd-Roman"/>
                <w:szCs w:val="24"/>
              </w:rPr>
            </w:pPr>
          </w:p>
        </w:tc>
        <w:tc>
          <w:tcPr>
            <w:tcW w:w="1362" w:type="dxa"/>
            <w:tcBorders>
              <w:top w:val="single" w:sz="4" w:space="0" w:color="auto"/>
              <w:left w:val="single" w:sz="4" w:space="0" w:color="auto"/>
              <w:bottom w:val="single" w:sz="4" w:space="0" w:color="auto"/>
              <w:right w:val="single" w:sz="4" w:space="0" w:color="auto"/>
            </w:tcBorders>
          </w:tcPr>
          <w:p w14:paraId="5259BD04" w14:textId="77777777" w:rsidR="000F2193" w:rsidRPr="00466FAA" w:rsidRDefault="000F2193" w:rsidP="003F51F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57B513E6" w14:textId="77777777" w:rsidR="000F2193" w:rsidRPr="00466FAA" w:rsidRDefault="000F2193" w:rsidP="003F51F5">
            <w:pPr>
              <w:spacing w:line="240" w:lineRule="auto"/>
              <w:rPr>
                <w:szCs w:val="24"/>
              </w:rPr>
            </w:pPr>
          </w:p>
        </w:tc>
      </w:tr>
      <w:tr w:rsidR="000F2193" w:rsidRPr="00466FAA" w14:paraId="01658A25" w14:textId="77777777" w:rsidTr="000F2193">
        <w:trPr>
          <w:trHeight w:val="440"/>
        </w:trPr>
        <w:tc>
          <w:tcPr>
            <w:tcW w:w="625" w:type="dxa"/>
            <w:vMerge/>
            <w:tcBorders>
              <w:left w:val="single" w:sz="4" w:space="0" w:color="auto"/>
              <w:right w:val="single" w:sz="4" w:space="0" w:color="auto"/>
            </w:tcBorders>
          </w:tcPr>
          <w:p w14:paraId="3D11CF02" w14:textId="77777777" w:rsidR="000F2193" w:rsidRPr="00466FAA" w:rsidRDefault="000F2193" w:rsidP="003F51F5">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3421AF83" w14:textId="77777777" w:rsidR="000F2193" w:rsidRDefault="000F2193" w:rsidP="003F51F5">
            <w:pPr>
              <w:autoSpaceDE w:val="0"/>
              <w:autoSpaceDN w:val="0"/>
              <w:adjustRightInd w:val="0"/>
              <w:spacing w:line="240" w:lineRule="auto"/>
              <w:rPr>
                <w:rFonts w:cs="HelveticaLTStd-Roman"/>
                <w:szCs w:val="24"/>
              </w:rPr>
            </w:pPr>
            <w:r w:rsidRPr="005E2D0C">
              <w:rPr>
                <w:rFonts w:cs="HelveticaLTStd-Roman"/>
                <w:szCs w:val="24"/>
              </w:rPr>
              <w:t xml:space="preserve">Tribal health department documentation could be a </w:t>
            </w:r>
            <w:r>
              <w:rPr>
                <w:rFonts w:cs="HelveticaLTStd-Roman"/>
                <w:szCs w:val="24"/>
              </w:rPr>
              <w:t xml:space="preserve">written agreement with a local, </w:t>
            </w:r>
            <w:r w:rsidRPr="005E2D0C">
              <w:rPr>
                <w:rFonts w:cs="HelveticaLTStd-Roman"/>
                <w:szCs w:val="24"/>
              </w:rPr>
              <w:t xml:space="preserve">district, or state health department for one of </w:t>
            </w:r>
            <w:r>
              <w:rPr>
                <w:rFonts w:cs="HelveticaLTStd-Roman"/>
                <w:szCs w:val="24"/>
              </w:rPr>
              <w:t xml:space="preserve">the examples. </w:t>
            </w:r>
            <w:r w:rsidRPr="003F51F5">
              <w:rPr>
                <w:rFonts w:cs="HelveticaLTStd-Roman"/>
                <w:szCs w:val="24"/>
                <w:u w:val="single"/>
              </w:rPr>
              <w:t>The other example must be with another agency or organization</w:t>
            </w:r>
            <w:r w:rsidRPr="005E2D0C">
              <w:rPr>
                <w:rFonts w:cs="HelveticaLTStd-Roman"/>
                <w:szCs w:val="24"/>
              </w:rPr>
              <w:t>.</w:t>
            </w:r>
          </w:p>
          <w:p w14:paraId="6F3F4A5A" w14:textId="5F49FAA7" w:rsidR="0048319A" w:rsidRPr="005E2D0C" w:rsidRDefault="0048319A" w:rsidP="003F51F5">
            <w:pPr>
              <w:autoSpaceDE w:val="0"/>
              <w:autoSpaceDN w:val="0"/>
              <w:adjustRightInd w:val="0"/>
              <w:spacing w:line="240" w:lineRule="auto"/>
              <w:rPr>
                <w:rFonts w:cs="HelveticaLTStd-Roman"/>
                <w:szCs w:val="24"/>
              </w:rPr>
            </w:pPr>
          </w:p>
        </w:tc>
        <w:tc>
          <w:tcPr>
            <w:tcW w:w="1362" w:type="dxa"/>
            <w:tcBorders>
              <w:top w:val="single" w:sz="4" w:space="0" w:color="auto"/>
              <w:left w:val="single" w:sz="4" w:space="0" w:color="auto"/>
              <w:bottom w:val="single" w:sz="4" w:space="0" w:color="auto"/>
              <w:right w:val="single" w:sz="4" w:space="0" w:color="auto"/>
            </w:tcBorders>
          </w:tcPr>
          <w:p w14:paraId="6A145B99" w14:textId="77777777" w:rsidR="000F2193" w:rsidRPr="00466FAA" w:rsidRDefault="000F2193" w:rsidP="003F51F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A0AF4FE" w14:textId="77777777" w:rsidR="000F2193" w:rsidRPr="00466FAA" w:rsidRDefault="000F2193" w:rsidP="003F51F5">
            <w:pPr>
              <w:spacing w:line="240" w:lineRule="auto"/>
              <w:rPr>
                <w:szCs w:val="24"/>
              </w:rPr>
            </w:pPr>
          </w:p>
        </w:tc>
      </w:tr>
      <w:tr w:rsidR="000F2193" w:rsidRPr="00466FAA" w14:paraId="53807607" w14:textId="77777777" w:rsidTr="00543FAF">
        <w:trPr>
          <w:trHeight w:val="440"/>
        </w:trPr>
        <w:tc>
          <w:tcPr>
            <w:tcW w:w="625" w:type="dxa"/>
            <w:vMerge/>
            <w:tcBorders>
              <w:left w:val="single" w:sz="4" w:space="0" w:color="auto"/>
              <w:right w:val="single" w:sz="4" w:space="0" w:color="auto"/>
            </w:tcBorders>
          </w:tcPr>
          <w:p w14:paraId="2F716710" w14:textId="77777777" w:rsidR="000F2193" w:rsidRPr="00466FAA" w:rsidRDefault="000F2193" w:rsidP="003F51F5">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2C8B9E71" w14:textId="77777777" w:rsidR="000F2193" w:rsidRPr="005E2D0C" w:rsidRDefault="000F2193" w:rsidP="003F51F5">
            <w:pPr>
              <w:autoSpaceDE w:val="0"/>
              <w:autoSpaceDN w:val="0"/>
              <w:adjustRightInd w:val="0"/>
              <w:spacing w:line="240" w:lineRule="auto"/>
              <w:rPr>
                <w:rFonts w:cs="HelveticaLTStd-Roman"/>
                <w:szCs w:val="24"/>
              </w:rPr>
            </w:pPr>
            <w:r>
              <w:rPr>
                <w:rFonts w:cs="HelveticaLTStd-Roman"/>
                <w:szCs w:val="24"/>
              </w:rPr>
              <w:t>The examples must be from two different program/administrative areas featuring written agreements with different entities.</w:t>
            </w:r>
          </w:p>
        </w:tc>
        <w:tc>
          <w:tcPr>
            <w:tcW w:w="1362" w:type="dxa"/>
            <w:tcBorders>
              <w:top w:val="single" w:sz="4" w:space="0" w:color="auto"/>
              <w:left w:val="single" w:sz="4" w:space="0" w:color="auto"/>
              <w:bottom w:val="single" w:sz="4" w:space="0" w:color="auto"/>
              <w:right w:val="single" w:sz="4" w:space="0" w:color="auto"/>
            </w:tcBorders>
          </w:tcPr>
          <w:p w14:paraId="034A1AED" w14:textId="77777777" w:rsidR="000F2193" w:rsidRPr="00466FAA" w:rsidRDefault="000F2193" w:rsidP="003F51F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CF7A4F7" w14:textId="77777777" w:rsidR="000F2193" w:rsidRPr="00466FAA" w:rsidRDefault="000F2193" w:rsidP="003F51F5">
            <w:pPr>
              <w:spacing w:line="240" w:lineRule="auto"/>
              <w:rPr>
                <w:szCs w:val="24"/>
              </w:rPr>
            </w:pPr>
          </w:p>
        </w:tc>
      </w:tr>
      <w:tr w:rsidR="00543FAF" w:rsidRPr="00466FAA" w14:paraId="1CD31E12" w14:textId="77777777" w:rsidTr="00CF120A">
        <w:trPr>
          <w:trHeight w:val="440"/>
        </w:trPr>
        <w:tc>
          <w:tcPr>
            <w:tcW w:w="625" w:type="dxa"/>
            <w:tcBorders>
              <w:left w:val="single" w:sz="4" w:space="0" w:color="auto"/>
              <w:bottom w:val="single" w:sz="4" w:space="0" w:color="auto"/>
              <w:right w:val="single" w:sz="4" w:space="0" w:color="auto"/>
            </w:tcBorders>
          </w:tcPr>
          <w:p w14:paraId="22B00443" w14:textId="77777777" w:rsidR="00543FAF" w:rsidRPr="00466FAA" w:rsidRDefault="00543FAF" w:rsidP="003F51F5">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55A0382F" w14:textId="6A35536E" w:rsidR="00543FAF" w:rsidRDefault="00543FAF" w:rsidP="003F51F5">
            <w:pPr>
              <w:autoSpaceDE w:val="0"/>
              <w:autoSpaceDN w:val="0"/>
              <w:adjustRightInd w:val="0"/>
              <w:spacing w:line="240" w:lineRule="auto"/>
              <w:rPr>
                <w:rFonts w:cs="HelveticaLTStd-Roman"/>
                <w:szCs w:val="24"/>
              </w:rPr>
            </w:pPr>
            <w:r>
              <w:rPr>
                <w:rFonts w:cs="HelveticaLTStd-Roman"/>
                <w:szCs w:val="24"/>
              </w:rPr>
              <w:t>NOTE: The health department must not be the entity providing the service in these examples. The examples should demonstrate that the health department has purchased or delegated a service to another entity.</w:t>
            </w:r>
          </w:p>
        </w:tc>
        <w:tc>
          <w:tcPr>
            <w:tcW w:w="1362" w:type="dxa"/>
            <w:tcBorders>
              <w:top w:val="single" w:sz="4" w:space="0" w:color="auto"/>
              <w:left w:val="single" w:sz="4" w:space="0" w:color="auto"/>
              <w:bottom w:val="single" w:sz="4" w:space="0" w:color="auto"/>
              <w:right w:val="single" w:sz="4" w:space="0" w:color="auto"/>
            </w:tcBorders>
          </w:tcPr>
          <w:p w14:paraId="7E98459A" w14:textId="77777777" w:rsidR="00543FAF" w:rsidRPr="00466FAA" w:rsidRDefault="00543FAF" w:rsidP="003F51F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2B31FAE" w14:textId="77777777" w:rsidR="00543FAF" w:rsidRPr="00466FAA" w:rsidRDefault="00543FAF" w:rsidP="003F51F5">
            <w:pPr>
              <w:spacing w:line="240" w:lineRule="auto"/>
              <w:rPr>
                <w:szCs w:val="24"/>
              </w:rPr>
            </w:pPr>
          </w:p>
        </w:tc>
      </w:tr>
    </w:tbl>
    <w:p w14:paraId="023CDEFC" w14:textId="77777777" w:rsidR="00466FAA" w:rsidRPr="00466FAA" w:rsidRDefault="00466FAA" w:rsidP="00466FAA">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466FAA" w:rsidRPr="00466FAA" w14:paraId="6262F093" w14:textId="77777777" w:rsidTr="00CF120A">
        <w:trPr>
          <w:trHeight w:val="683"/>
        </w:trPr>
        <w:tc>
          <w:tcPr>
            <w:tcW w:w="9350" w:type="dxa"/>
            <w:tcBorders>
              <w:top w:val="single" w:sz="4" w:space="0" w:color="auto"/>
              <w:left w:val="single" w:sz="4" w:space="0" w:color="auto"/>
              <w:bottom w:val="single" w:sz="4" w:space="0" w:color="auto"/>
              <w:right w:val="single" w:sz="4" w:space="0" w:color="auto"/>
            </w:tcBorders>
            <w:hideMark/>
          </w:tcPr>
          <w:p w14:paraId="7443275C" w14:textId="77777777" w:rsidR="00466FAA" w:rsidRPr="00466FAA" w:rsidRDefault="00466FAA" w:rsidP="00CF120A">
            <w:pPr>
              <w:spacing w:line="240" w:lineRule="auto"/>
              <w:rPr>
                <w:szCs w:val="24"/>
                <w:u w:val="single"/>
              </w:rPr>
            </w:pPr>
            <w:r w:rsidRPr="00466FAA">
              <w:rPr>
                <w:szCs w:val="24"/>
                <w:u w:val="single"/>
              </w:rPr>
              <w:lastRenderedPageBreak/>
              <w:t xml:space="preserve">Evidence of Authenticity and Date are required within the documentation itself. </w:t>
            </w:r>
          </w:p>
          <w:p w14:paraId="4F49EF02" w14:textId="77777777" w:rsidR="00466FAA" w:rsidRPr="00466FAA" w:rsidRDefault="00466FAA" w:rsidP="00CF120A">
            <w:pPr>
              <w:spacing w:line="240" w:lineRule="auto"/>
              <w:rPr>
                <w:szCs w:val="24"/>
              </w:rPr>
            </w:pPr>
            <w:r w:rsidRPr="00466FA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466FAA" w:rsidRPr="00466FAA" w14:paraId="23E21F79" w14:textId="77777777" w:rsidTr="00CF120A">
        <w:tc>
          <w:tcPr>
            <w:tcW w:w="9350" w:type="dxa"/>
            <w:tcBorders>
              <w:top w:val="single" w:sz="4" w:space="0" w:color="auto"/>
              <w:left w:val="single" w:sz="4" w:space="0" w:color="auto"/>
              <w:bottom w:val="single" w:sz="4" w:space="0" w:color="auto"/>
              <w:right w:val="single" w:sz="4" w:space="0" w:color="auto"/>
            </w:tcBorders>
          </w:tcPr>
          <w:p w14:paraId="08B410DF" w14:textId="77777777" w:rsidR="00466FAA" w:rsidRPr="00466FAA" w:rsidRDefault="00466FAA" w:rsidP="00CF120A">
            <w:pPr>
              <w:spacing w:line="240" w:lineRule="auto"/>
              <w:rPr>
                <w:szCs w:val="24"/>
              </w:rPr>
            </w:pPr>
          </w:p>
          <w:p w14:paraId="7EF7E9D7" w14:textId="77777777" w:rsidR="00466FAA" w:rsidRPr="00466FAA" w:rsidRDefault="00466FAA" w:rsidP="00CF120A">
            <w:pPr>
              <w:spacing w:line="240" w:lineRule="auto"/>
              <w:rPr>
                <w:szCs w:val="24"/>
              </w:rPr>
            </w:pPr>
          </w:p>
          <w:p w14:paraId="07D2CB1B" w14:textId="77777777" w:rsidR="00466FAA" w:rsidRPr="00466FAA" w:rsidRDefault="00466FAA" w:rsidP="00CF120A">
            <w:pPr>
              <w:spacing w:line="240" w:lineRule="auto"/>
              <w:rPr>
                <w:szCs w:val="24"/>
              </w:rPr>
            </w:pPr>
          </w:p>
          <w:p w14:paraId="3CC670CC" w14:textId="77777777" w:rsidR="00466FAA" w:rsidRPr="00466FAA" w:rsidRDefault="00466FAA" w:rsidP="00CF120A">
            <w:pPr>
              <w:spacing w:line="240" w:lineRule="auto"/>
              <w:rPr>
                <w:szCs w:val="24"/>
              </w:rPr>
            </w:pPr>
          </w:p>
        </w:tc>
      </w:tr>
    </w:tbl>
    <w:p w14:paraId="34DE24DF" w14:textId="77777777" w:rsidR="00815E55" w:rsidRDefault="00815E55"/>
    <w:p w14:paraId="03032332" w14:textId="77777777" w:rsidR="00543FAF" w:rsidRDefault="00543FAF">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15E55" w14:paraId="37B958E1" w14:textId="77777777" w:rsidTr="00FD7F7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9395687" w14:textId="1ACE9A53" w:rsidR="00815E55" w:rsidRDefault="00815E55" w:rsidP="00FD7F77">
            <w:pPr>
              <w:spacing w:line="240" w:lineRule="auto"/>
              <w:rPr>
                <w:rFonts w:ascii="Century Schoolbook" w:eastAsia="Calibri" w:hAnsi="Century Schoolbook" w:cs="Tahoma"/>
                <w:b/>
                <w:bCs/>
                <w:color w:val="FF0000"/>
                <w:szCs w:val="24"/>
              </w:rPr>
            </w:pPr>
            <w:r>
              <w:lastRenderedPageBreak/>
              <w:br w:type="page"/>
            </w:r>
            <w:r>
              <w:rPr>
                <w:rFonts w:ascii="Arial Rounded MT Bold" w:hAnsi="Arial Rounded MT Bold"/>
                <w:color w:val="FFFFFF" w:themeColor="background1"/>
                <w:sz w:val="28"/>
              </w:rPr>
              <w:t>PHAB Documentation Cover Page</w:t>
            </w:r>
          </w:p>
        </w:tc>
      </w:tr>
    </w:tbl>
    <w:p w14:paraId="5C936F6D" w14:textId="77777777" w:rsidR="00815E55" w:rsidRDefault="00815E55" w:rsidP="00815E5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815E55" w:rsidRPr="003162B2" w14:paraId="3E7D34BA"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1F269193" w14:textId="77777777" w:rsidR="00815E55" w:rsidRPr="003162B2" w:rsidRDefault="00815E55" w:rsidP="00FD7F77">
            <w:pPr>
              <w:spacing w:line="240" w:lineRule="auto"/>
              <w:rPr>
                <w:b/>
                <w:szCs w:val="24"/>
              </w:rPr>
            </w:pPr>
            <w:r w:rsidRPr="003162B2">
              <w:rPr>
                <w:b/>
                <w:szCs w:val="24"/>
              </w:rPr>
              <w:t>Measure #</w:t>
            </w:r>
            <w:r w:rsidR="00EF4DF1" w:rsidRPr="003162B2">
              <w:rPr>
                <w:b/>
                <w:szCs w:val="24"/>
              </w:rPr>
              <w:t xml:space="preserve"> 11.2.3</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25AB7A3D" w14:textId="77777777" w:rsidR="00815E55" w:rsidRPr="003162B2" w:rsidRDefault="00EF4DF1" w:rsidP="00EF4DF1">
            <w:pPr>
              <w:autoSpaceDE w:val="0"/>
              <w:autoSpaceDN w:val="0"/>
              <w:adjustRightInd w:val="0"/>
              <w:spacing w:line="240" w:lineRule="auto"/>
              <w:rPr>
                <w:i/>
                <w:szCs w:val="24"/>
              </w:rPr>
            </w:pPr>
            <w:r w:rsidRPr="003162B2">
              <w:rPr>
                <w:rFonts w:cs="HelveticaLTStd-Roman"/>
                <w:szCs w:val="24"/>
              </w:rPr>
              <w:t>Financial management systems</w:t>
            </w:r>
          </w:p>
        </w:tc>
      </w:tr>
      <w:tr w:rsidR="00815E55" w:rsidRPr="003162B2" w14:paraId="23206463"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645C90BF" w14:textId="77777777" w:rsidR="00815E55" w:rsidRPr="003162B2" w:rsidRDefault="00815E55" w:rsidP="00FD7F77">
            <w:pPr>
              <w:spacing w:line="240" w:lineRule="auto"/>
              <w:rPr>
                <w:szCs w:val="24"/>
              </w:rPr>
            </w:pPr>
            <w:r w:rsidRPr="003162B2">
              <w:rPr>
                <w:szCs w:val="24"/>
              </w:rPr>
              <w:t>RD #</w:t>
            </w:r>
            <w:r w:rsidR="00EF4DF1" w:rsidRPr="003162B2">
              <w:rPr>
                <w:szCs w:val="24"/>
              </w:rPr>
              <w:t xml:space="preserve"> 1</w:t>
            </w:r>
          </w:p>
        </w:tc>
        <w:tc>
          <w:tcPr>
            <w:tcW w:w="4770" w:type="dxa"/>
            <w:tcBorders>
              <w:top w:val="single" w:sz="4" w:space="0" w:color="auto"/>
              <w:left w:val="single" w:sz="4" w:space="0" w:color="auto"/>
              <w:bottom w:val="single" w:sz="4" w:space="0" w:color="auto"/>
              <w:right w:val="single" w:sz="4" w:space="0" w:color="auto"/>
            </w:tcBorders>
            <w:vAlign w:val="center"/>
            <w:hideMark/>
          </w:tcPr>
          <w:p w14:paraId="4E29CCAC" w14:textId="77777777" w:rsidR="00815E55" w:rsidRPr="003162B2" w:rsidRDefault="00EF4DF1" w:rsidP="00EF4DF1">
            <w:pPr>
              <w:autoSpaceDE w:val="0"/>
              <w:autoSpaceDN w:val="0"/>
              <w:adjustRightInd w:val="0"/>
              <w:spacing w:line="240" w:lineRule="auto"/>
              <w:rPr>
                <w:i/>
                <w:szCs w:val="24"/>
              </w:rPr>
            </w:pPr>
            <w:r w:rsidRPr="003162B2">
              <w:rPr>
                <w:rFonts w:cs="HelveticaNeueLTStd-Hv"/>
                <w:szCs w:val="24"/>
              </w:rPr>
              <w:t>Approved health department budget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49DC1CB" w14:textId="77777777" w:rsidR="00815E55" w:rsidRPr="003162B2" w:rsidRDefault="000F2193" w:rsidP="00FD7F77">
            <w:pPr>
              <w:spacing w:line="240" w:lineRule="auto"/>
              <w:rPr>
                <w:szCs w:val="24"/>
              </w:rPr>
            </w:pPr>
            <w:r>
              <w:rPr>
                <w:szCs w:val="24"/>
              </w:rPr>
              <w:t>1 budget</w:t>
            </w:r>
          </w:p>
        </w:tc>
      </w:tr>
    </w:tbl>
    <w:p w14:paraId="2CB7E310" w14:textId="77777777" w:rsidR="00815E55" w:rsidRPr="003162B2"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815E55" w:rsidRPr="003162B2" w14:paraId="0C47A7B4" w14:textId="77777777" w:rsidTr="00FD7F77">
        <w:tc>
          <w:tcPr>
            <w:tcW w:w="5485" w:type="dxa"/>
            <w:gridSpan w:val="2"/>
            <w:tcBorders>
              <w:top w:val="single" w:sz="4" w:space="0" w:color="auto"/>
              <w:left w:val="single" w:sz="4" w:space="0" w:color="auto"/>
              <w:bottom w:val="single" w:sz="4" w:space="0" w:color="auto"/>
              <w:right w:val="single" w:sz="4" w:space="0" w:color="auto"/>
            </w:tcBorders>
            <w:hideMark/>
          </w:tcPr>
          <w:p w14:paraId="258EA006" w14:textId="77777777" w:rsidR="00815E55" w:rsidRPr="003162B2" w:rsidRDefault="00815E55" w:rsidP="00FD7F77">
            <w:pPr>
              <w:spacing w:line="240" w:lineRule="auto"/>
              <w:rPr>
                <w:b/>
                <w:szCs w:val="24"/>
              </w:rPr>
            </w:pPr>
            <w:r w:rsidRPr="003162B2">
              <w:rPr>
                <w:b/>
                <w:szCs w:val="24"/>
              </w:rPr>
              <w:t>Required Elements from Guidance</w:t>
            </w:r>
            <w:r w:rsidRPr="003162B2">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6B9DDD65" w14:textId="77777777" w:rsidR="00815E55" w:rsidRPr="003162B2" w:rsidRDefault="00815E55" w:rsidP="00FD7F77">
            <w:pPr>
              <w:spacing w:line="240" w:lineRule="auto"/>
              <w:jc w:val="center"/>
              <w:rPr>
                <w:b/>
                <w:szCs w:val="24"/>
              </w:rPr>
            </w:pPr>
            <w:r w:rsidRPr="003162B2">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22435604" w14:textId="77777777" w:rsidR="00815E55" w:rsidRPr="003162B2" w:rsidRDefault="00815E55" w:rsidP="00FD7F77">
            <w:pPr>
              <w:spacing w:line="240" w:lineRule="auto"/>
              <w:jc w:val="center"/>
              <w:rPr>
                <w:b/>
                <w:szCs w:val="24"/>
              </w:rPr>
            </w:pPr>
            <w:r w:rsidRPr="003162B2">
              <w:rPr>
                <w:szCs w:val="24"/>
              </w:rPr>
              <w:t xml:space="preserve">Explanatory Notes </w:t>
            </w:r>
          </w:p>
        </w:tc>
      </w:tr>
      <w:tr w:rsidR="003F51F5" w:rsidRPr="003162B2" w14:paraId="3AC6CE6B" w14:textId="77777777" w:rsidTr="00103936">
        <w:trPr>
          <w:trHeight w:val="476"/>
        </w:trPr>
        <w:tc>
          <w:tcPr>
            <w:tcW w:w="625" w:type="dxa"/>
            <w:vMerge w:val="restart"/>
            <w:tcBorders>
              <w:top w:val="single" w:sz="4" w:space="0" w:color="auto"/>
              <w:left w:val="single" w:sz="4" w:space="0" w:color="auto"/>
              <w:right w:val="single" w:sz="4" w:space="0" w:color="auto"/>
            </w:tcBorders>
          </w:tcPr>
          <w:p w14:paraId="33F96C79" w14:textId="77777777" w:rsidR="003F51F5" w:rsidRPr="003162B2" w:rsidRDefault="003F51F5" w:rsidP="00FD7F77">
            <w:pPr>
              <w:spacing w:line="240" w:lineRule="auto"/>
              <w:rPr>
                <w:szCs w:val="24"/>
              </w:rPr>
            </w:pPr>
            <w:r w:rsidRPr="003162B2">
              <w:rPr>
                <w:szCs w:val="24"/>
              </w:rPr>
              <w:t>1</w:t>
            </w:r>
          </w:p>
        </w:tc>
        <w:tc>
          <w:tcPr>
            <w:tcW w:w="4860" w:type="dxa"/>
            <w:tcBorders>
              <w:top w:val="single" w:sz="4" w:space="0" w:color="auto"/>
              <w:left w:val="single" w:sz="4" w:space="0" w:color="auto"/>
              <w:bottom w:val="single" w:sz="4" w:space="0" w:color="auto"/>
              <w:right w:val="single" w:sz="4" w:space="0" w:color="auto"/>
            </w:tcBorders>
          </w:tcPr>
          <w:p w14:paraId="02C32DC2" w14:textId="77777777" w:rsidR="003F51F5" w:rsidRPr="003162B2" w:rsidRDefault="003F51F5" w:rsidP="00EF4DF1">
            <w:pPr>
              <w:autoSpaceDE w:val="0"/>
              <w:autoSpaceDN w:val="0"/>
              <w:adjustRightInd w:val="0"/>
              <w:spacing w:line="240" w:lineRule="auto"/>
              <w:rPr>
                <w:szCs w:val="24"/>
              </w:rPr>
            </w:pPr>
            <w:r w:rsidRPr="003162B2">
              <w:rPr>
                <w:rFonts w:cs="HelveticaNeueLTStd-Hv"/>
                <w:szCs w:val="24"/>
              </w:rPr>
              <w:t>The health department must provide the approved budget that is in effect when the documentation for accreditation is submitted to PHAB.</w:t>
            </w:r>
          </w:p>
        </w:tc>
        <w:tc>
          <w:tcPr>
            <w:tcW w:w="1362" w:type="dxa"/>
            <w:tcBorders>
              <w:top w:val="single" w:sz="4" w:space="0" w:color="auto"/>
              <w:left w:val="single" w:sz="4" w:space="0" w:color="auto"/>
              <w:bottom w:val="single" w:sz="4" w:space="0" w:color="auto"/>
              <w:right w:val="single" w:sz="4" w:space="0" w:color="auto"/>
            </w:tcBorders>
          </w:tcPr>
          <w:p w14:paraId="14BF301D" w14:textId="77777777" w:rsidR="003F51F5" w:rsidRPr="003162B2" w:rsidRDefault="003F51F5"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5A58AB4" w14:textId="77777777" w:rsidR="003F51F5" w:rsidRPr="003162B2" w:rsidRDefault="003F51F5" w:rsidP="00FD7F77">
            <w:pPr>
              <w:spacing w:line="240" w:lineRule="auto"/>
              <w:rPr>
                <w:szCs w:val="24"/>
              </w:rPr>
            </w:pPr>
          </w:p>
        </w:tc>
      </w:tr>
      <w:tr w:rsidR="003F51F5" w:rsidRPr="003162B2" w14:paraId="7C1958FA" w14:textId="77777777" w:rsidTr="00103936">
        <w:trPr>
          <w:trHeight w:val="440"/>
        </w:trPr>
        <w:tc>
          <w:tcPr>
            <w:tcW w:w="625" w:type="dxa"/>
            <w:vMerge/>
            <w:tcBorders>
              <w:left w:val="single" w:sz="4" w:space="0" w:color="auto"/>
              <w:bottom w:val="single" w:sz="4" w:space="0" w:color="auto"/>
              <w:right w:val="single" w:sz="4" w:space="0" w:color="auto"/>
            </w:tcBorders>
          </w:tcPr>
          <w:p w14:paraId="77E9AD18" w14:textId="77777777" w:rsidR="003F51F5" w:rsidRPr="003162B2" w:rsidRDefault="003F51F5" w:rsidP="00FD7F77">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5AA263D5" w14:textId="77777777" w:rsidR="003F51F5" w:rsidRPr="003162B2" w:rsidRDefault="003F51F5" w:rsidP="00EF4DF1">
            <w:pPr>
              <w:autoSpaceDE w:val="0"/>
              <w:autoSpaceDN w:val="0"/>
              <w:adjustRightInd w:val="0"/>
              <w:spacing w:line="240" w:lineRule="auto"/>
              <w:rPr>
                <w:szCs w:val="24"/>
              </w:rPr>
            </w:pPr>
            <w:r w:rsidRPr="003162B2">
              <w:rPr>
                <w:rFonts w:cs="HelveticaLTStd-Roman"/>
                <w:szCs w:val="24"/>
              </w:rPr>
              <w:t>If a new budget is approved between the submission of documentation to PHAB and the site visit, the health department must provide a copy of the new budget to the Site Visit Team.</w:t>
            </w:r>
          </w:p>
        </w:tc>
        <w:tc>
          <w:tcPr>
            <w:tcW w:w="1362" w:type="dxa"/>
            <w:tcBorders>
              <w:top w:val="single" w:sz="4" w:space="0" w:color="auto"/>
              <w:left w:val="single" w:sz="4" w:space="0" w:color="auto"/>
              <w:bottom w:val="single" w:sz="4" w:space="0" w:color="auto"/>
              <w:right w:val="single" w:sz="4" w:space="0" w:color="auto"/>
            </w:tcBorders>
          </w:tcPr>
          <w:p w14:paraId="22DCD4CC" w14:textId="77777777" w:rsidR="003F51F5" w:rsidRPr="003162B2" w:rsidRDefault="003F51F5"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CDC579A" w14:textId="77777777" w:rsidR="003F51F5" w:rsidRPr="003162B2" w:rsidRDefault="003F51F5" w:rsidP="00FD7F77">
            <w:pPr>
              <w:spacing w:line="240" w:lineRule="auto"/>
              <w:rPr>
                <w:szCs w:val="24"/>
              </w:rPr>
            </w:pPr>
          </w:p>
        </w:tc>
      </w:tr>
    </w:tbl>
    <w:p w14:paraId="73776B33" w14:textId="77777777" w:rsidR="00815E55" w:rsidRPr="003162B2"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815E55" w:rsidRPr="003162B2" w14:paraId="07FFFC40" w14:textId="77777777" w:rsidTr="00FD7F77">
        <w:trPr>
          <w:trHeight w:val="683"/>
        </w:trPr>
        <w:tc>
          <w:tcPr>
            <w:tcW w:w="9350" w:type="dxa"/>
            <w:tcBorders>
              <w:top w:val="single" w:sz="4" w:space="0" w:color="auto"/>
              <w:left w:val="single" w:sz="4" w:space="0" w:color="auto"/>
              <w:bottom w:val="single" w:sz="4" w:space="0" w:color="auto"/>
              <w:right w:val="single" w:sz="4" w:space="0" w:color="auto"/>
            </w:tcBorders>
            <w:hideMark/>
          </w:tcPr>
          <w:p w14:paraId="47587172" w14:textId="77777777" w:rsidR="00815E55" w:rsidRPr="003162B2" w:rsidRDefault="00815E55" w:rsidP="00FD7F77">
            <w:pPr>
              <w:spacing w:line="240" w:lineRule="auto"/>
              <w:rPr>
                <w:szCs w:val="24"/>
                <w:u w:val="single"/>
              </w:rPr>
            </w:pPr>
            <w:r w:rsidRPr="003162B2">
              <w:rPr>
                <w:szCs w:val="24"/>
                <w:u w:val="single"/>
              </w:rPr>
              <w:t xml:space="preserve">Evidence of Authenticity and Date are required within the documentation itself. </w:t>
            </w:r>
          </w:p>
          <w:p w14:paraId="27050E3D" w14:textId="77777777" w:rsidR="00815E55" w:rsidRPr="003162B2" w:rsidRDefault="00815E55" w:rsidP="00FD7F77">
            <w:pPr>
              <w:spacing w:line="240" w:lineRule="auto"/>
              <w:rPr>
                <w:szCs w:val="24"/>
              </w:rPr>
            </w:pPr>
            <w:r w:rsidRPr="003162B2">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15E55" w:rsidRPr="003162B2" w14:paraId="48EFBC06" w14:textId="77777777" w:rsidTr="00FD7F77">
        <w:tc>
          <w:tcPr>
            <w:tcW w:w="9350" w:type="dxa"/>
            <w:tcBorders>
              <w:top w:val="single" w:sz="4" w:space="0" w:color="auto"/>
              <w:left w:val="single" w:sz="4" w:space="0" w:color="auto"/>
              <w:bottom w:val="single" w:sz="4" w:space="0" w:color="auto"/>
              <w:right w:val="single" w:sz="4" w:space="0" w:color="auto"/>
            </w:tcBorders>
          </w:tcPr>
          <w:p w14:paraId="027CDEAC" w14:textId="77777777" w:rsidR="00815E55" w:rsidRPr="003162B2" w:rsidRDefault="00815E55" w:rsidP="00FD7F77">
            <w:pPr>
              <w:spacing w:line="240" w:lineRule="auto"/>
              <w:rPr>
                <w:szCs w:val="24"/>
              </w:rPr>
            </w:pPr>
          </w:p>
          <w:p w14:paraId="0B77218A" w14:textId="77777777" w:rsidR="00815E55" w:rsidRPr="003162B2" w:rsidRDefault="00815E55" w:rsidP="00FD7F77">
            <w:pPr>
              <w:spacing w:line="240" w:lineRule="auto"/>
              <w:rPr>
                <w:szCs w:val="24"/>
              </w:rPr>
            </w:pPr>
          </w:p>
          <w:p w14:paraId="744E4F53" w14:textId="77777777" w:rsidR="00815E55" w:rsidRPr="003162B2" w:rsidRDefault="00815E55" w:rsidP="00FD7F77">
            <w:pPr>
              <w:spacing w:line="240" w:lineRule="auto"/>
              <w:rPr>
                <w:szCs w:val="24"/>
              </w:rPr>
            </w:pPr>
          </w:p>
          <w:p w14:paraId="7B4609B7" w14:textId="77777777" w:rsidR="00815E55" w:rsidRPr="003162B2" w:rsidRDefault="00815E55" w:rsidP="00FD7F77">
            <w:pPr>
              <w:spacing w:line="240" w:lineRule="auto"/>
              <w:rPr>
                <w:szCs w:val="24"/>
              </w:rPr>
            </w:pPr>
          </w:p>
        </w:tc>
      </w:tr>
    </w:tbl>
    <w:p w14:paraId="300D067A" w14:textId="77777777" w:rsidR="00815E55" w:rsidRDefault="00815E55"/>
    <w:p w14:paraId="7EBE370E" w14:textId="77777777" w:rsidR="00815E55" w:rsidRDefault="00815E5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15E55" w14:paraId="27E230C5" w14:textId="77777777" w:rsidTr="00FD7F7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25311E4" w14:textId="77777777" w:rsidR="00815E55" w:rsidRDefault="00815E55" w:rsidP="00FD7F7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2B75C059" w14:textId="77777777" w:rsidR="00815E55" w:rsidRDefault="00815E55" w:rsidP="00815E5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3162B2" w:rsidRPr="002836B4" w14:paraId="75508FDF"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5F60D472" w14:textId="77777777" w:rsidR="003162B2" w:rsidRPr="002836B4" w:rsidRDefault="003162B2" w:rsidP="003162B2">
            <w:pPr>
              <w:spacing w:line="240" w:lineRule="auto"/>
              <w:rPr>
                <w:b/>
                <w:szCs w:val="24"/>
              </w:rPr>
            </w:pPr>
            <w:r w:rsidRPr="002836B4">
              <w:rPr>
                <w:b/>
                <w:szCs w:val="24"/>
              </w:rPr>
              <w:t>Measure # 11.2.3</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20C30982" w14:textId="77777777" w:rsidR="003162B2" w:rsidRPr="002836B4" w:rsidRDefault="003162B2" w:rsidP="003162B2">
            <w:pPr>
              <w:autoSpaceDE w:val="0"/>
              <w:autoSpaceDN w:val="0"/>
              <w:adjustRightInd w:val="0"/>
              <w:spacing w:line="240" w:lineRule="auto"/>
              <w:rPr>
                <w:i/>
                <w:szCs w:val="24"/>
              </w:rPr>
            </w:pPr>
            <w:r w:rsidRPr="002836B4">
              <w:rPr>
                <w:rFonts w:cs="HelveticaLTStd-Roman"/>
                <w:szCs w:val="24"/>
              </w:rPr>
              <w:t>Financial management systems</w:t>
            </w:r>
          </w:p>
        </w:tc>
      </w:tr>
      <w:tr w:rsidR="00815E55" w:rsidRPr="002836B4" w14:paraId="0ED9572E"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2EAC6170" w14:textId="77777777" w:rsidR="00815E55" w:rsidRPr="002836B4" w:rsidRDefault="00815E55" w:rsidP="00FD7F77">
            <w:pPr>
              <w:spacing w:line="240" w:lineRule="auto"/>
              <w:rPr>
                <w:szCs w:val="24"/>
              </w:rPr>
            </w:pPr>
            <w:r w:rsidRPr="002836B4">
              <w:rPr>
                <w:szCs w:val="24"/>
              </w:rPr>
              <w:t>RD #</w:t>
            </w:r>
            <w:r w:rsidR="002836B4" w:rsidRPr="002836B4">
              <w:rPr>
                <w:szCs w:val="24"/>
              </w:rPr>
              <w:t>2</w:t>
            </w:r>
          </w:p>
        </w:tc>
        <w:tc>
          <w:tcPr>
            <w:tcW w:w="4770" w:type="dxa"/>
            <w:tcBorders>
              <w:top w:val="single" w:sz="4" w:space="0" w:color="auto"/>
              <w:left w:val="single" w:sz="4" w:space="0" w:color="auto"/>
              <w:bottom w:val="single" w:sz="4" w:space="0" w:color="auto"/>
              <w:right w:val="single" w:sz="4" w:space="0" w:color="auto"/>
            </w:tcBorders>
            <w:vAlign w:val="center"/>
            <w:hideMark/>
          </w:tcPr>
          <w:p w14:paraId="2622D03E" w14:textId="77777777" w:rsidR="00815E55" w:rsidRPr="002836B4" w:rsidRDefault="003162B2" w:rsidP="00FD7F77">
            <w:pPr>
              <w:spacing w:line="240" w:lineRule="auto"/>
              <w:rPr>
                <w:i/>
                <w:szCs w:val="24"/>
              </w:rPr>
            </w:pPr>
            <w:r w:rsidRPr="002836B4">
              <w:rPr>
                <w:rFonts w:cs="HelveticaNeueLTStd-Hv"/>
                <w:szCs w:val="24"/>
              </w:rPr>
              <w:t>Financial reports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09BAA19" w14:textId="77777777" w:rsidR="00815E55" w:rsidRPr="002836B4" w:rsidRDefault="00815E55" w:rsidP="00FD7F77">
            <w:pPr>
              <w:spacing w:line="240" w:lineRule="auto"/>
              <w:rPr>
                <w:szCs w:val="24"/>
              </w:rPr>
            </w:pPr>
            <w:r w:rsidRPr="002836B4">
              <w:rPr>
                <w:szCs w:val="24"/>
              </w:rPr>
              <w:t>Example #</w:t>
            </w:r>
            <w:r w:rsidR="002836B4">
              <w:rPr>
                <w:szCs w:val="24"/>
              </w:rPr>
              <w:t xml:space="preserve"> 1</w:t>
            </w:r>
          </w:p>
        </w:tc>
      </w:tr>
    </w:tbl>
    <w:p w14:paraId="42F227DF" w14:textId="77777777" w:rsidR="00815E55" w:rsidRPr="002836B4"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815E55" w:rsidRPr="002836B4" w14:paraId="4FC9602B" w14:textId="77777777" w:rsidTr="00FD7F77">
        <w:tc>
          <w:tcPr>
            <w:tcW w:w="5485" w:type="dxa"/>
            <w:gridSpan w:val="2"/>
            <w:tcBorders>
              <w:top w:val="single" w:sz="4" w:space="0" w:color="auto"/>
              <w:left w:val="single" w:sz="4" w:space="0" w:color="auto"/>
              <w:bottom w:val="single" w:sz="4" w:space="0" w:color="auto"/>
              <w:right w:val="single" w:sz="4" w:space="0" w:color="auto"/>
            </w:tcBorders>
            <w:hideMark/>
          </w:tcPr>
          <w:p w14:paraId="5EF07DA3" w14:textId="77777777" w:rsidR="00815E55" w:rsidRPr="002836B4" w:rsidRDefault="00815E55" w:rsidP="00FD7F77">
            <w:pPr>
              <w:spacing w:line="240" w:lineRule="auto"/>
              <w:rPr>
                <w:b/>
                <w:szCs w:val="24"/>
              </w:rPr>
            </w:pPr>
            <w:r w:rsidRPr="002836B4">
              <w:rPr>
                <w:b/>
                <w:szCs w:val="24"/>
              </w:rPr>
              <w:t>Required Elements from Guidance</w:t>
            </w:r>
            <w:r w:rsidRPr="002836B4">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4B10B812" w14:textId="77777777" w:rsidR="00815E55" w:rsidRPr="002836B4" w:rsidRDefault="00815E55" w:rsidP="00FD7F77">
            <w:pPr>
              <w:spacing w:line="240" w:lineRule="auto"/>
              <w:jc w:val="center"/>
              <w:rPr>
                <w:b/>
                <w:szCs w:val="24"/>
              </w:rPr>
            </w:pPr>
            <w:r w:rsidRPr="002836B4">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5B726CEB" w14:textId="77777777" w:rsidR="00815E55" w:rsidRPr="002836B4" w:rsidRDefault="00815E55" w:rsidP="00FD7F77">
            <w:pPr>
              <w:spacing w:line="240" w:lineRule="auto"/>
              <w:jc w:val="center"/>
              <w:rPr>
                <w:b/>
                <w:szCs w:val="24"/>
              </w:rPr>
            </w:pPr>
            <w:r w:rsidRPr="002836B4">
              <w:rPr>
                <w:szCs w:val="24"/>
              </w:rPr>
              <w:t xml:space="preserve">Explanatory Notes </w:t>
            </w:r>
          </w:p>
        </w:tc>
      </w:tr>
      <w:tr w:rsidR="00815E55" w:rsidRPr="002836B4" w14:paraId="29BD0B1C" w14:textId="77777777" w:rsidTr="00FD7F77">
        <w:trPr>
          <w:trHeight w:val="476"/>
        </w:trPr>
        <w:tc>
          <w:tcPr>
            <w:tcW w:w="625" w:type="dxa"/>
            <w:tcBorders>
              <w:top w:val="single" w:sz="4" w:space="0" w:color="auto"/>
              <w:left w:val="single" w:sz="4" w:space="0" w:color="auto"/>
              <w:bottom w:val="single" w:sz="4" w:space="0" w:color="auto"/>
              <w:right w:val="single" w:sz="4" w:space="0" w:color="auto"/>
            </w:tcBorders>
          </w:tcPr>
          <w:p w14:paraId="7B7B2191" w14:textId="77777777" w:rsidR="00815E55" w:rsidRPr="002836B4" w:rsidRDefault="002836B4" w:rsidP="00FD7F77">
            <w:pPr>
              <w:spacing w:line="240" w:lineRule="auto"/>
              <w:rPr>
                <w:szCs w:val="24"/>
              </w:rPr>
            </w:pPr>
            <w:r w:rsidRPr="002836B4">
              <w:rPr>
                <w:szCs w:val="24"/>
              </w:rPr>
              <w:t>2</w:t>
            </w:r>
          </w:p>
        </w:tc>
        <w:tc>
          <w:tcPr>
            <w:tcW w:w="4860" w:type="dxa"/>
            <w:tcBorders>
              <w:top w:val="single" w:sz="4" w:space="0" w:color="auto"/>
              <w:left w:val="single" w:sz="4" w:space="0" w:color="auto"/>
              <w:bottom w:val="single" w:sz="4" w:space="0" w:color="auto"/>
              <w:right w:val="single" w:sz="4" w:space="0" w:color="auto"/>
            </w:tcBorders>
          </w:tcPr>
          <w:p w14:paraId="23112352" w14:textId="77777777" w:rsidR="00815E55" w:rsidRDefault="002836B4" w:rsidP="00FD7F77">
            <w:pPr>
              <w:spacing w:line="240" w:lineRule="auto"/>
              <w:rPr>
                <w:rFonts w:cs="HelveticaNeueLTStd-Hv"/>
                <w:szCs w:val="24"/>
              </w:rPr>
            </w:pPr>
            <w:r w:rsidRPr="002836B4">
              <w:rPr>
                <w:rFonts w:cs="HelveticaNeueLTStd-Hv"/>
                <w:szCs w:val="24"/>
              </w:rPr>
              <w:t>The health department must provide quarterly financial reports.</w:t>
            </w:r>
          </w:p>
          <w:p w14:paraId="76C7B211" w14:textId="77777777" w:rsidR="0048319A" w:rsidRDefault="0048319A" w:rsidP="00FD7F77">
            <w:pPr>
              <w:spacing w:line="240" w:lineRule="auto"/>
              <w:rPr>
                <w:rFonts w:cs="HelveticaNeueLTStd-Hv"/>
                <w:szCs w:val="24"/>
              </w:rPr>
            </w:pPr>
          </w:p>
          <w:p w14:paraId="3DC3B09C" w14:textId="66073B19" w:rsidR="0048319A" w:rsidRPr="002836B4" w:rsidRDefault="0048319A" w:rsidP="00FD7F77">
            <w:pPr>
              <w:spacing w:line="240" w:lineRule="auto"/>
              <w:rPr>
                <w:szCs w:val="24"/>
              </w:rPr>
            </w:pPr>
            <w:r w:rsidRPr="00313FC1">
              <w:rPr>
                <w:szCs w:val="24"/>
              </w:rPr>
              <w:t>Note: These should be department wide and not single program financial reports.</w:t>
            </w:r>
          </w:p>
        </w:tc>
        <w:tc>
          <w:tcPr>
            <w:tcW w:w="1362" w:type="dxa"/>
            <w:tcBorders>
              <w:top w:val="single" w:sz="4" w:space="0" w:color="auto"/>
              <w:left w:val="single" w:sz="4" w:space="0" w:color="auto"/>
              <w:bottom w:val="single" w:sz="4" w:space="0" w:color="auto"/>
              <w:right w:val="single" w:sz="4" w:space="0" w:color="auto"/>
            </w:tcBorders>
          </w:tcPr>
          <w:p w14:paraId="175B311B" w14:textId="77777777" w:rsidR="00815E55" w:rsidRPr="002836B4" w:rsidRDefault="00815E55"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077A9E2" w14:textId="77777777" w:rsidR="00815E55" w:rsidRPr="002836B4" w:rsidRDefault="00815E55" w:rsidP="00FD7F77">
            <w:pPr>
              <w:spacing w:line="240" w:lineRule="auto"/>
              <w:rPr>
                <w:szCs w:val="24"/>
              </w:rPr>
            </w:pPr>
          </w:p>
        </w:tc>
      </w:tr>
    </w:tbl>
    <w:p w14:paraId="545FFA00" w14:textId="77777777" w:rsidR="00815E55" w:rsidRPr="002836B4"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815E55" w:rsidRPr="002836B4" w14:paraId="4F75ACA2" w14:textId="77777777" w:rsidTr="00FD7F77">
        <w:trPr>
          <w:trHeight w:val="683"/>
        </w:trPr>
        <w:tc>
          <w:tcPr>
            <w:tcW w:w="9350" w:type="dxa"/>
            <w:tcBorders>
              <w:top w:val="single" w:sz="4" w:space="0" w:color="auto"/>
              <w:left w:val="single" w:sz="4" w:space="0" w:color="auto"/>
              <w:bottom w:val="single" w:sz="4" w:space="0" w:color="auto"/>
              <w:right w:val="single" w:sz="4" w:space="0" w:color="auto"/>
            </w:tcBorders>
            <w:hideMark/>
          </w:tcPr>
          <w:p w14:paraId="0106C11F" w14:textId="77777777" w:rsidR="00815E55" w:rsidRPr="002836B4" w:rsidRDefault="00815E55" w:rsidP="00FD7F77">
            <w:pPr>
              <w:spacing w:line="240" w:lineRule="auto"/>
              <w:rPr>
                <w:szCs w:val="24"/>
                <w:u w:val="single"/>
              </w:rPr>
            </w:pPr>
            <w:r w:rsidRPr="002836B4">
              <w:rPr>
                <w:szCs w:val="24"/>
                <w:u w:val="single"/>
              </w:rPr>
              <w:t xml:space="preserve">Evidence of Authenticity and Date are required within the documentation itself. </w:t>
            </w:r>
          </w:p>
          <w:p w14:paraId="7B2B840C" w14:textId="77777777" w:rsidR="00815E55" w:rsidRPr="002836B4" w:rsidRDefault="00815E55" w:rsidP="00FD7F77">
            <w:pPr>
              <w:spacing w:line="240" w:lineRule="auto"/>
              <w:rPr>
                <w:szCs w:val="24"/>
              </w:rPr>
            </w:pPr>
            <w:r w:rsidRPr="002836B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15E55" w:rsidRPr="002836B4" w14:paraId="7E56AF2D" w14:textId="77777777" w:rsidTr="00FD7F77">
        <w:tc>
          <w:tcPr>
            <w:tcW w:w="9350" w:type="dxa"/>
            <w:tcBorders>
              <w:top w:val="single" w:sz="4" w:space="0" w:color="auto"/>
              <w:left w:val="single" w:sz="4" w:space="0" w:color="auto"/>
              <w:bottom w:val="single" w:sz="4" w:space="0" w:color="auto"/>
              <w:right w:val="single" w:sz="4" w:space="0" w:color="auto"/>
            </w:tcBorders>
          </w:tcPr>
          <w:p w14:paraId="706C93FF" w14:textId="77777777" w:rsidR="00815E55" w:rsidRPr="002836B4" w:rsidRDefault="00815E55" w:rsidP="00FD7F77">
            <w:pPr>
              <w:spacing w:line="240" w:lineRule="auto"/>
              <w:rPr>
                <w:szCs w:val="24"/>
              </w:rPr>
            </w:pPr>
          </w:p>
          <w:p w14:paraId="107692FA" w14:textId="77777777" w:rsidR="00815E55" w:rsidRPr="002836B4" w:rsidRDefault="00815E55" w:rsidP="00FD7F77">
            <w:pPr>
              <w:spacing w:line="240" w:lineRule="auto"/>
              <w:rPr>
                <w:szCs w:val="24"/>
              </w:rPr>
            </w:pPr>
          </w:p>
          <w:p w14:paraId="2FF145AE" w14:textId="77777777" w:rsidR="00815E55" w:rsidRPr="002836B4" w:rsidRDefault="00815E55" w:rsidP="00FD7F77">
            <w:pPr>
              <w:spacing w:line="240" w:lineRule="auto"/>
              <w:rPr>
                <w:szCs w:val="24"/>
              </w:rPr>
            </w:pPr>
          </w:p>
          <w:p w14:paraId="560AFB47" w14:textId="77777777" w:rsidR="00815E55" w:rsidRPr="002836B4" w:rsidRDefault="00815E55" w:rsidP="00FD7F77">
            <w:pPr>
              <w:spacing w:line="240" w:lineRule="auto"/>
              <w:rPr>
                <w:szCs w:val="24"/>
              </w:rPr>
            </w:pPr>
          </w:p>
        </w:tc>
      </w:tr>
    </w:tbl>
    <w:p w14:paraId="5E8B5020" w14:textId="77777777" w:rsidR="002836B4" w:rsidRDefault="002836B4"/>
    <w:p w14:paraId="218DC25B" w14:textId="77777777" w:rsidR="002836B4" w:rsidRDefault="002836B4">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836B4" w14:paraId="1B290781" w14:textId="77777777" w:rsidTr="00CF120A">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665D1A8" w14:textId="77777777" w:rsidR="002836B4" w:rsidRDefault="002836B4" w:rsidP="00CF120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1011A1CE" w14:textId="77777777" w:rsidR="002836B4" w:rsidRDefault="002836B4" w:rsidP="002836B4">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2836B4" w:rsidRPr="002836B4" w14:paraId="62DE8B6E"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F790952" w14:textId="77777777" w:rsidR="002836B4" w:rsidRPr="002836B4" w:rsidRDefault="002836B4" w:rsidP="00CF120A">
            <w:pPr>
              <w:spacing w:line="240" w:lineRule="auto"/>
              <w:rPr>
                <w:b/>
                <w:szCs w:val="24"/>
              </w:rPr>
            </w:pPr>
            <w:r w:rsidRPr="002836B4">
              <w:rPr>
                <w:b/>
                <w:szCs w:val="24"/>
              </w:rPr>
              <w:t>Measure # 11.2.3</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31674C15" w14:textId="77777777" w:rsidR="002836B4" w:rsidRPr="002836B4" w:rsidRDefault="002836B4" w:rsidP="00CF120A">
            <w:pPr>
              <w:autoSpaceDE w:val="0"/>
              <w:autoSpaceDN w:val="0"/>
              <w:adjustRightInd w:val="0"/>
              <w:spacing w:line="240" w:lineRule="auto"/>
              <w:rPr>
                <w:i/>
                <w:szCs w:val="24"/>
              </w:rPr>
            </w:pPr>
            <w:r w:rsidRPr="002836B4">
              <w:rPr>
                <w:rFonts w:cs="HelveticaLTStd-Roman"/>
                <w:szCs w:val="24"/>
              </w:rPr>
              <w:t>Financial management systems</w:t>
            </w:r>
          </w:p>
        </w:tc>
      </w:tr>
      <w:tr w:rsidR="002836B4" w:rsidRPr="002836B4" w14:paraId="492A7ADA"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E97F7F2" w14:textId="77777777" w:rsidR="002836B4" w:rsidRPr="002836B4" w:rsidRDefault="002836B4" w:rsidP="00CF120A">
            <w:pPr>
              <w:spacing w:line="240" w:lineRule="auto"/>
              <w:rPr>
                <w:szCs w:val="24"/>
              </w:rPr>
            </w:pPr>
            <w:r w:rsidRPr="002836B4">
              <w:rPr>
                <w:szCs w:val="24"/>
              </w:rPr>
              <w:t>RD #2</w:t>
            </w:r>
          </w:p>
        </w:tc>
        <w:tc>
          <w:tcPr>
            <w:tcW w:w="4770" w:type="dxa"/>
            <w:tcBorders>
              <w:top w:val="single" w:sz="4" w:space="0" w:color="auto"/>
              <w:left w:val="single" w:sz="4" w:space="0" w:color="auto"/>
              <w:bottom w:val="single" w:sz="4" w:space="0" w:color="auto"/>
              <w:right w:val="single" w:sz="4" w:space="0" w:color="auto"/>
            </w:tcBorders>
            <w:vAlign w:val="center"/>
            <w:hideMark/>
          </w:tcPr>
          <w:p w14:paraId="770FB17D" w14:textId="77777777" w:rsidR="002836B4" w:rsidRPr="002836B4" w:rsidRDefault="002836B4" w:rsidP="00CF120A">
            <w:pPr>
              <w:spacing w:line="240" w:lineRule="auto"/>
              <w:rPr>
                <w:i/>
                <w:szCs w:val="24"/>
              </w:rPr>
            </w:pPr>
            <w:r w:rsidRPr="002836B4">
              <w:rPr>
                <w:rFonts w:cs="HelveticaNeueLTStd-Hv"/>
                <w:szCs w:val="24"/>
              </w:rPr>
              <w:t>Financial reports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018F98E" w14:textId="77777777" w:rsidR="002836B4" w:rsidRPr="002836B4" w:rsidRDefault="002836B4" w:rsidP="00CF120A">
            <w:pPr>
              <w:spacing w:line="240" w:lineRule="auto"/>
              <w:rPr>
                <w:szCs w:val="24"/>
              </w:rPr>
            </w:pPr>
            <w:r w:rsidRPr="002836B4">
              <w:rPr>
                <w:szCs w:val="24"/>
              </w:rPr>
              <w:t>Example #</w:t>
            </w:r>
            <w:r>
              <w:rPr>
                <w:szCs w:val="24"/>
              </w:rPr>
              <w:t xml:space="preserve"> 2</w:t>
            </w:r>
          </w:p>
        </w:tc>
      </w:tr>
    </w:tbl>
    <w:p w14:paraId="7DB7D4DC" w14:textId="77777777" w:rsidR="002836B4" w:rsidRPr="002836B4" w:rsidRDefault="002836B4" w:rsidP="002836B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2836B4" w:rsidRPr="002836B4" w14:paraId="269D803D" w14:textId="77777777" w:rsidTr="00CF120A">
        <w:tc>
          <w:tcPr>
            <w:tcW w:w="5485" w:type="dxa"/>
            <w:gridSpan w:val="2"/>
            <w:tcBorders>
              <w:top w:val="single" w:sz="4" w:space="0" w:color="auto"/>
              <w:left w:val="single" w:sz="4" w:space="0" w:color="auto"/>
              <w:bottom w:val="single" w:sz="4" w:space="0" w:color="auto"/>
              <w:right w:val="single" w:sz="4" w:space="0" w:color="auto"/>
            </w:tcBorders>
            <w:hideMark/>
          </w:tcPr>
          <w:p w14:paraId="106DE9B2" w14:textId="77777777" w:rsidR="002836B4" w:rsidRPr="002836B4" w:rsidRDefault="002836B4" w:rsidP="00CF120A">
            <w:pPr>
              <w:spacing w:line="240" w:lineRule="auto"/>
              <w:rPr>
                <w:b/>
                <w:szCs w:val="24"/>
              </w:rPr>
            </w:pPr>
            <w:r w:rsidRPr="002836B4">
              <w:rPr>
                <w:b/>
                <w:szCs w:val="24"/>
              </w:rPr>
              <w:t>Required Elements from Guidance</w:t>
            </w:r>
            <w:r w:rsidRPr="002836B4">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63AB092F" w14:textId="77777777" w:rsidR="002836B4" w:rsidRPr="002836B4" w:rsidRDefault="002836B4" w:rsidP="00CF120A">
            <w:pPr>
              <w:spacing w:line="240" w:lineRule="auto"/>
              <w:jc w:val="center"/>
              <w:rPr>
                <w:b/>
                <w:szCs w:val="24"/>
              </w:rPr>
            </w:pPr>
            <w:r w:rsidRPr="002836B4">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338C40C4" w14:textId="77777777" w:rsidR="002836B4" w:rsidRPr="002836B4" w:rsidRDefault="002836B4" w:rsidP="00CF120A">
            <w:pPr>
              <w:spacing w:line="240" w:lineRule="auto"/>
              <w:jc w:val="center"/>
              <w:rPr>
                <w:b/>
                <w:szCs w:val="24"/>
              </w:rPr>
            </w:pPr>
            <w:r w:rsidRPr="002836B4">
              <w:rPr>
                <w:szCs w:val="24"/>
              </w:rPr>
              <w:t xml:space="preserve">Explanatory Notes </w:t>
            </w:r>
          </w:p>
        </w:tc>
      </w:tr>
      <w:tr w:rsidR="002836B4" w:rsidRPr="002836B4" w14:paraId="7C4EA780" w14:textId="77777777" w:rsidTr="00CF120A">
        <w:trPr>
          <w:trHeight w:val="476"/>
        </w:trPr>
        <w:tc>
          <w:tcPr>
            <w:tcW w:w="625" w:type="dxa"/>
            <w:tcBorders>
              <w:top w:val="single" w:sz="4" w:space="0" w:color="auto"/>
              <w:left w:val="single" w:sz="4" w:space="0" w:color="auto"/>
              <w:bottom w:val="single" w:sz="4" w:space="0" w:color="auto"/>
              <w:right w:val="single" w:sz="4" w:space="0" w:color="auto"/>
            </w:tcBorders>
          </w:tcPr>
          <w:p w14:paraId="034D6042" w14:textId="77777777" w:rsidR="002836B4" w:rsidRPr="002836B4" w:rsidRDefault="002836B4" w:rsidP="00CF120A">
            <w:pPr>
              <w:spacing w:line="240" w:lineRule="auto"/>
              <w:rPr>
                <w:szCs w:val="24"/>
              </w:rPr>
            </w:pPr>
            <w:r w:rsidRPr="002836B4">
              <w:rPr>
                <w:szCs w:val="24"/>
              </w:rPr>
              <w:t>2</w:t>
            </w:r>
          </w:p>
        </w:tc>
        <w:tc>
          <w:tcPr>
            <w:tcW w:w="4860" w:type="dxa"/>
            <w:tcBorders>
              <w:top w:val="single" w:sz="4" w:space="0" w:color="auto"/>
              <w:left w:val="single" w:sz="4" w:space="0" w:color="auto"/>
              <w:bottom w:val="single" w:sz="4" w:space="0" w:color="auto"/>
              <w:right w:val="single" w:sz="4" w:space="0" w:color="auto"/>
            </w:tcBorders>
          </w:tcPr>
          <w:p w14:paraId="5F5CAAE3" w14:textId="77777777" w:rsidR="002836B4" w:rsidRDefault="002836B4" w:rsidP="00CF120A">
            <w:pPr>
              <w:spacing w:line="240" w:lineRule="auto"/>
              <w:rPr>
                <w:rFonts w:cs="HelveticaNeueLTStd-Hv"/>
                <w:szCs w:val="24"/>
              </w:rPr>
            </w:pPr>
            <w:r w:rsidRPr="002836B4">
              <w:rPr>
                <w:rFonts w:cs="HelveticaNeueLTStd-Hv"/>
                <w:szCs w:val="24"/>
              </w:rPr>
              <w:t>The health department must provide quarterly financial reports.</w:t>
            </w:r>
          </w:p>
          <w:p w14:paraId="0FE65B8B" w14:textId="77777777" w:rsidR="0048319A" w:rsidRDefault="0048319A" w:rsidP="00CF120A">
            <w:pPr>
              <w:spacing w:line="240" w:lineRule="auto"/>
              <w:rPr>
                <w:rFonts w:cs="HelveticaNeueLTStd-Hv"/>
                <w:szCs w:val="24"/>
              </w:rPr>
            </w:pPr>
          </w:p>
          <w:p w14:paraId="4A726B04" w14:textId="1352AEA7" w:rsidR="0048319A" w:rsidRPr="002836B4" w:rsidRDefault="0048319A" w:rsidP="00CF120A">
            <w:pPr>
              <w:spacing w:line="240" w:lineRule="auto"/>
              <w:rPr>
                <w:szCs w:val="24"/>
              </w:rPr>
            </w:pPr>
            <w:r w:rsidRPr="00313FC1">
              <w:rPr>
                <w:szCs w:val="24"/>
              </w:rPr>
              <w:t>Note: These should be department wide and not single program financial reports.</w:t>
            </w:r>
          </w:p>
        </w:tc>
        <w:tc>
          <w:tcPr>
            <w:tcW w:w="1362" w:type="dxa"/>
            <w:tcBorders>
              <w:top w:val="single" w:sz="4" w:space="0" w:color="auto"/>
              <w:left w:val="single" w:sz="4" w:space="0" w:color="auto"/>
              <w:bottom w:val="single" w:sz="4" w:space="0" w:color="auto"/>
              <w:right w:val="single" w:sz="4" w:space="0" w:color="auto"/>
            </w:tcBorders>
          </w:tcPr>
          <w:p w14:paraId="22804449" w14:textId="77777777" w:rsidR="002836B4" w:rsidRPr="002836B4" w:rsidRDefault="002836B4" w:rsidP="00CF120A">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DC8681B" w14:textId="77777777" w:rsidR="002836B4" w:rsidRPr="002836B4" w:rsidRDefault="002836B4" w:rsidP="00CF120A">
            <w:pPr>
              <w:spacing w:line="240" w:lineRule="auto"/>
              <w:rPr>
                <w:szCs w:val="24"/>
              </w:rPr>
            </w:pPr>
          </w:p>
        </w:tc>
      </w:tr>
    </w:tbl>
    <w:p w14:paraId="707CD594" w14:textId="77777777" w:rsidR="002836B4" w:rsidRPr="002836B4" w:rsidRDefault="002836B4" w:rsidP="002836B4">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2836B4" w:rsidRPr="002836B4" w14:paraId="3CABC0D6" w14:textId="77777777" w:rsidTr="00CF120A">
        <w:trPr>
          <w:trHeight w:val="683"/>
        </w:trPr>
        <w:tc>
          <w:tcPr>
            <w:tcW w:w="9350" w:type="dxa"/>
            <w:tcBorders>
              <w:top w:val="single" w:sz="4" w:space="0" w:color="auto"/>
              <w:left w:val="single" w:sz="4" w:space="0" w:color="auto"/>
              <w:bottom w:val="single" w:sz="4" w:space="0" w:color="auto"/>
              <w:right w:val="single" w:sz="4" w:space="0" w:color="auto"/>
            </w:tcBorders>
            <w:hideMark/>
          </w:tcPr>
          <w:p w14:paraId="001A872E" w14:textId="77777777" w:rsidR="002836B4" w:rsidRPr="002836B4" w:rsidRDefault="002836B4" w:rsidP="00CF120A">
            <w:pPr>
              <w:spacing w:line="240" w:lineRule="auto"/>
              <w:rPr>
                <w:szCs w:val="24"/>
                <w:u w:val="single"/>
              </w:rPr>
            </w:pPr>
            <w:r w:rsidRPr="002836B4">
              <w:rPr>
                <w:szCs w:val="24"/>
                <w:u w:val="single"/>
              </w:rPr>
              <w:t xml:space="preserve">Evidence of Authenticity and Date are required within the documentation itself. </w:t>
            </w:r>
          </w:p>
          <w:p w14:paraId="14C09F4B" w14:textId="77777777" w:rsidR="002836B4" w:rsidRPr="002836B4" w:rsidRDefault="002836B4" w:rsidP="00CF120A">
            <w:pPr>
              <w:spacing w:line="240" w:lineRule="auto"/>
              <w:rPr>
                <w:szCs w:val="24"/>
              </w:rPr>
            </w:pPr>
            <w:r w:rsidRPr="002836B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836B4" w:rsidRPr="002836B4" w14:paraId="16BF54F6" w14:textId="77777777" w:rsidTr="00CF120A">
        <w:tc>
          <w:tcPr>
            <w:tcW w:w="9350" w:type="dxa"/>
            <w:tcBorders>
              <w:top w:val="single" w:sz="4" w:space="0" w:color="auto"/>
              <w:left w:val="single" w:sz="4" w:space="0" w:color="auto"/>
              <w:bottom w:val="single" w:sz="4" w:space="0" w:color="auto"/>
              <w:right w:val="single" w:sz="4" w:space="0" w:color="auto"/>
            </w:tcBorders>
          </w:tcPr>
          <w:p w14:paraId="2411A99E" w14:textId="77777777" w:rsidR="002836B4" w:rsidRPr="002836B4" w:rsidRDefault="002836B4" w:rsidP="00CF120A">
            <w:pPr>
              <w:spacing w:line="240" w:lineRule="auto"/>
              <w:rPr>
                <w:szCs w:val="24"/>
              </w:rPr>
            </w:pPr>
          </w:p>
          <w:p w14:paraId="54A4D037" w14:textId="77777777" w:rsidR="002836B4" w:rsidRPr="002836B4" w:rsidRDefault="002836B4" w:rsidP="00CF120A">
            <w:pPr>
              <w:spacing w:line="240" w:lineRule="auto"/>
              <w:rPr>
                <w:szCs w:val="24"/>
              </w:rPr>
            </w:pPr>
          </w:p>
          <w:p w14:paraId="51D4A233" w14:textId="77777777" w:rsidR="002836B4" w:rsidRPr="002836B4" w:rsidRDefault="002836B4" w:rsidP="00CF120A">
            <w:pPr>
              <w:spacing w:line="240" w:lineRule="auto"/>
              <w:rPr>
                <w:szCs w:val="24"/>
              </w:rPr>
            </w:pPr>
          </w:p>
          <w:p w14:paraId="655F5EA9" w14:textId="77777777" w:rsidR="002836B4" w:rsidRPr="002836B4" w:rsidRDefault="002836B4" w:rsidP="00CF120A">
            <w:pPr>
              <w:spacing w:line="240" w:lineRule="auto"/>
              <w:rPr>
                <w:szCs w:val="24"/>
              </w:rPr>
            </w:pPr>
          </w:p>
        </w:tc>
      </w:tr>
    </w:tbl>
    <w:p w14:paraId="452B137F" w14:textId="77777777" w:rsidR="00815E55" w:rsidRDefault="00815E55"/>
    <w:p w14:paraId="2097B678" w14:textId="77777777" w:rsidR="00815E55" w:rsidRDefault="00815E5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15E55" w14:paraId="6AF7C02B" w14:textId="77777777" w:rsidTr="00FD7F7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73FF06F" w14:textId="77777777" w:rsidR="00815E55" w:rsidRDefault="00815E55" w:rsidP="00FD7F7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3D94168D" w14:textId="77777777" w:rsidR="00815E55" w:rsidRDefault="00815E55" w:rsidP="00815E5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815E55" w:rsidRPr="000929DF" w14:paraId="03AC6CF5"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7531EC79" w14:textId="77777777" w:rsidR="00815E55" w:rsidRPr="000929DF" w:rsidRDefault="00815E55" w:rsidP="00FD7F77">
            <w:pPr>
              <w:spacing w:line="240" w:lineRule="auto"/>
              <w:rPr>
                <w:b/>
                <w:szCs w:val="24"/>
              </w:rPr>
            </w:pPr>
            <w:r w:rsidRPr="000929DF">
              <w:rPr>
                <w:b/>
                <w:szCs w:val="24"/>
              </w:rPr>
              <w:t>Measure #</w:t>
            </w:r>
            <w:r w:rsidR="000929DF" w:rsidRPr="000929DF">
              <w:rPr>
                <w:b/>
                <w:szCs w:val="24"/>
              </w:rPr>
              <w:t xml:space="preserve"> 11.2.4</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1749C237" w14:textId="77777777" w:rsidR="00815E55" w:rsidRPr="000929DF" w:rsidRDefault="000929DF" w:rsidP="000929DF">
            <w:pPr>
              <w:autoSpaceDE w:val="0"/>
              <w:autoSpaceDN w:val="0"/>
              <w:adjustRightInd w:val="0"/>
              <w:spacing w:line="240" w:lineRule="auto"/>
              <w:rPr>
                <w:i/>
                <w:szCs w:val="24"/>
              </w:rPr>
            </w:pPr>
            <w:r w:rsidRPr="000929DF">
              <w:rPr>
                <w:rFonts w:cs="HelveticaLTStd-Roman"/>
                <w:szCs w:val="24"/>
              </w:rPr>
              <w:t>Resources sought to support agency infrastructure and processes, programs, and interventions</w:t>
            </w:r>
          </w:p>
        </w:tc>
      </w:tr>
      <w:tr w:rsidR="00815E55" w:rsidRPr="000929DF" w14:paraId="2504EF99"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8DCB698" w14:textId="77777777" w:rsidR="00815E55" w:rsidRPr="000929DF" w:rsidRDefault="00815E55" w:rsidP="00FD7F77">
            <w:pPr>
              <w:spacing w:line="240" w:lineRule="auto"/>
              <w:rPr>
                <w:szCs w:val="24"/>
              </w:rPr>
            </w:pPr>
            <w:r w:rsidRPr="000929DF">
              <w:rPr>
                <w:szCs w:val="24"/>
              </w:rPr>
              <w:t>RD #</w:t>
            </w:r>
            <w:r w:rsidR="000929DF" w:rsidRPr="000929DF">
              <w:rPr>
                <w:szCs w:val="24"/>
              </w:rPr>
              <w:t xml:space="preserve"> 1</w:t>
            </w:r>
          </w:p>
        </w:tc>
        <w:tc>
          <w:tcPr>
            <w:tcW w:w="4770" w:type="dxa"/>
            <w:tcBorders>
              <w:top w:val="single" w:sz="4" w:space="0" w:color="auto"/>
              <w:left w:val="single" w:sz="4" w:space="0" w:color="auto"/>
              <w:bottom w:val="single" w:sz="4" w:space="0" w:color="auto"/>
              <w:right w:val="single" w:sz="4" w:space="0" w:color="auto"/>
            </w:tcBorders>
            <w:vAlign w:val="center"/>
            <w:hideMark/>
          </w:tcPr>
          <w:p w14:paraId="1655928E" w14:textId="77777777" w:rsidR="00815E55" w:rsidRPr="000929DF" w:rsidRDefault="000929DF" w:rsidP="000929DF">
            <w:pPr>
              <w:autoSpaceDE w:val="0"/>
              <w:autoSpaceDN w:val="0"/>
              <w:adjustRightInd w:val="0"/>
              <w:spacing w:line="240" w:lineRule="auto"/>
              <w:rPr>
                <w:i/>
                <w:szCs w:val="24"/>
              </w:rPr>
            </w:pPr>
            <w:r w:rsidRPr="000929DF">
              <w:rPr>
                <w:rFonts w:cs="HelveticaNeueLTStd-Hv"/>
                <w:szCs w:val="24"/>
              </w:rPr>
              <w:t>Formal efforts to seek additional financial resources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BE400F0" w14:textId="77777777" w:rsidR="00815E55" w:rsidRPr="000929DF" w:rsidRDefault="00815E55" w:rsidP="00FD7F77">
            <w:pPr>
              <w:spacing w:line="240" w:lineRule="auto"/>
              <w:rPr>
                <w:szCs w:val="24"/>
              </w:rPr>
            </w:pPr>
            <w:r w:rsidRPr="000929DF">
              <w:rPr>
                <w:szCs w:val="24"/>
              </w:rPr>
              <w:t>Example #</w:t>
            </w:r>
            <w:r w:rsidR="000929DF">
              <w:rPr>
                <w:szCs w:val="24"/>
              </w:rPr>
              <w:t xml:space="preserve"> 1</w:t>
            </w:r>
          </w:p>
        </w:tc>
      </w:tr>
    </w:tbl>
    <w:p w14:paraId="49689686" w14:textId="77777777" w:rsidR="00815E55" w:rsidRPr="000929DF"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815E55" w:rsidRPr="000929DF" w14:paraId="6FB015AE" w14:textId="77777777" w:rsidTr="00FD7F77">
        <w:tc>
          <w:tcPr>
            <w:tcW w:w="5485" w:type="dxa"/>
            <w:gridSpan w:val="2"/>
            <w:tcBorders>
              <w:top w:val="single" w:sz="4" w:space="0" w:color="auto"/>
              <w:left w:val="single" w:sz="4" w:space="0" w:color="auto"/>
              <w:bottom w:val="single" w:sz="4" w:space="0" w:color="auto"/>
              <w:right w:val="single" w:sz="4" w:space="0" w:color="auto"/>
            </w:tcBorders>
            <w:hideMark/>
          </w:tcPr>
          <w:p w14:paraId="4C6379A1" w14:textId="77777777" w:rsidR="00815E55" w:rsidRPr="000929DF" w:rsidRDefault="00815E55" w:rsidP="00FD7F77">
            <w:pPr>
              <w:spacing w:line="240" w:lineRule="auto"/>
              <w:rPr>
                <w:b/>
                <w:szCs w:val="24"/>
              </w:rPr>
            </w:pPr>
            <w:r w:rsidRPr="000929DF">
              <w:rPr>
                <w:b/>
                <w:szCs w:val="24"/>
              </w:rPr>
              <w:t>Required Elements from Guidance</w:t>
            </w:r>
            <w:r w:rsidRPr="000929DF">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F3E055C" w14:textId="77777777" w:rsidR="00815E55" w:rsidRPr="000929DF" w:rsidRDefault="00815E55" w:rsidP="00FD7F77">
            <w:pPr>
              <w:spacing w:line="240" w:lineRule="auto"/>
              <w:jc w:val="center"/>
              <w:rPr>
                <w:b/>
                <w:szCs w:val="24"/>
              </w:rPr>
            </w:pPr>
            <w:r w:rsidRPr="000929DF">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2960552B" w14:textId="77777777" w:rsidR="00815E55" w:rsidRPr="000929DF" w:rsidRDefault="00815E55" w:rsidP="00FD7F77">
            <w:pPr>
              <w:spacing w:line="240" w:lineRule="auto"/>
              <w:jc w:val="center"/>
              <w:rPr>
                <w:b/>
                <w:szCs w:val="24"/>
              </w:rPr>
            </w:pPr>
            <w:r w:rsidRPr="000929DF">
              <w:rPr>
                <w:szCs w:val="24"/>
              </w:rPr>
              <w:t xml:space="preserve">Explanatory Notes </w:t>
            </w:r>
          </w:p>
        </w:tc>
      </w:tr>
      <w:tr w:rsidR="00815E55" w:rsidRPr="000929DF" w14:paraId="5F78F318" w14:textId="77777777" w:rsidTr="00FD7F77">
        <w:trPr>
          <w:trHeight w:val="476"/>
        </w:trPr>
        <w:tc>
          <w:tcPr>
            <w:tcW w:w="625" w:type="dxa"/>
            <w:tcBorders>
              <w:top w:val="single" w:sz="4" w:space="0" w:color="auto"/>
              <w:left w:val="single" w:sz="4" w:space="0" w:color="auto"/>
              <w:bottom w:val="single" w:sz="4" w:space="0" w:color="auto"/>
              <w:right w:val="single" w:sz="4" w:space="0" w:color="auto"/>
            </w:tcBorders>
          </w:tcPr>
          <w:p w14:paraId="513CA3DA" w14:textId="77777777" w:rsidR="00815E55" w:rsidRPr="000929DF" w:rsidRDefault="000929DF" w:rsidP="00FD7F77">
            <w:pPr>
              <w:spacing w:line="240" w:lineRule="auto"/>
              <w:rPr>
                <w:szCs w:val="24"/>
              </w:rPr>
            </w:pPr>
            <w:r w:rsidRPr="000929DF">
              <w:rPr>
                <w:szCs w:val="24"/>
              </w:rPr>
              <w:t>1</w:t>
            </w:r>
          </w:p>
        </w:tc>
        <w:tc>
          <w:tcPr>
            <w:tcW w:w="4860" w:type="dxa"/>
            <w:tcBorders>
              <w:top w:val="single" w:sz="4" w:space="0" w:color="auto"/>
              <w:left w:val="single" w:sz="4" w:space="0" w:color="auto"/>
              <w:bottom w:val="single" w:sz="4" w:space="0" w:color="auto"/>
              <w:right w:val="single" w:sz="4" w:space="0" w:color="auto"/>
            </w:tcBorders>
          </w:tcPr>
          <w:p w14:paraId="1E66D4EA" w14:textId="77777777" w:rsidR="00815E55" w:rsidRPr="000929DF" w:rsidRDefault="000929DF" w:rsidP="000929DF">
            <w:pPr>
              <w:autoSpaceDE w:val="0"/>
              <w:autoSpaceDN w:val="0"/>
              <w:adjustRightInd w:val="0"/>
              <w:spacing w:line="240" w:lineRule="auto"/>
              <w:rPr>
                <w:szCs w:val="24"/>
              </w:rPr>
            </w:pPr>
            <w:r w:rsidRPr="000929DF">
              <w:rPr>
                <w:rFonts w:cs="HelveticaNeueLTStd-Hv"/>
                <w:szCs w:val="24"/>
              </w:rPr>
              <w:t>The health department must provide grant applications (funded or unfunded) or must document the leveraging funds to obtain additional resources (for example, providing matching funds).</w:t>
            </w:r>
          </w:p>
        </w:tc>
        <w:tc>
          <w:tcPr>
            <w:tcW w:w="1362" w:type="dxa"/>
            <w:tcBorders>
              <w:top w:val="single" w:sz="4" w:space="0" w:color="auto"/>
              <w:left w:val="single" w:sz="4" w:space="0" w:color="auto"/>
              <w:bottom w:val="single" w:sz="4" w:space="0" w:color="auto"/>
              <w:right w:val="single" w:sz="4" w:space="0" w:color="auto"/>
            </w:tcBorders>
          </w:tcPr>
          <w:p w14:paraId="6A02CC01" w14:textId="77777777" w:rsidR="00815E55" w:rsidRPr="000929DF" w:rsidRDefault="00815E55"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85928A5" w14:textId="77777777" w:rsidR="00815E55" w:rsidRPr="000929DF" w:rsidRDefault="00815E55" w:rsidP="00FD7F77">
            <w:pPr>
              <w:spacing w:line="240" w:lineRule="auto"/>
              <w:rPr>
                <w:szCs w:val="24"/>
              </w:rPr>
            </w:pPr>
          </w:p>
        </w:tc>
      </w:tr>
    </w:tbl>
    <w:p w14:paraId="3E12BF8D" w14:textId="77777777" w:rsidR="00815E55" w:rsidRPr="000929DF"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815E55" w:rsidRPr="000929DF" w14:paraId="5A38A3B0" w14:textId="77777777" w:rsidTr="00FD7F77">
        <w:trPr>
          <w:trHeight w:val="683"/>
        </w:trPr>
        <w:tc>
          <w:tcPr>
            <w:tcW w:w="9350" w:type="dxa"/>
            <w:tcBorders>
              <w:top w:val="single" w:sz="4" w:space="0" w:color="auto"/>
              <w:left w:val="single" w:sz="4" w:space="0" w:color="auto"/>
              <w:bottom w:val="single" w:sz="4" w:space="0" w:color="auto"/>
              <w:right w:val="single" w:sz="4" w:space="0" w:color="auto"/>
            </w:tcBorders>
            <w:hideMark/>
          </w:tcPr>
          <w:p w14:paraId="704B6A46" w14:textId="77777777" w:rsidR="00815E55" w:rsidRPr="000929DF" w:rsidRDefault="00815E55" w:rsidP="00FD7F77">
            <w:pPr>
              <w:spacing w:line="240" w:lineRule="auto"/>
              <w:rPr>
                <w:szCs w:val="24"/>
                <w:u w:val="single"/>
              </w:rPr>
            </w:pPr>
            <w:r w:rsidRPr="000929DF">
              <w:rPr>
                <w:szCs w:val="24"/>
                <w:u w:val="single"/>
              </w:rPr>
              <w:t xml:space="preserve">Evidence of Authenticity and Date are required within the documentation itself. </w:t>
            </w:r>
          </w:p>
          <w:p w14:paraId="1838E868" w14:textId="77777777" w:rsidR="00815E55" w:rsidRPr="000929DF" w:rsidRDefault="00815E55" w:rsidP="00FD7F77">
            <w:pPr>
              <w:spacing w:line="240" w:lineRule="auto"/>
              <w:rPr>
                <w:szCs w:val="24"/>
              </w:rPr>
            </w:pPr>
            <w:r w:rsidRPr="000929D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15E55" w:rsidRPr="000929DF" w14:paraId="7D873216" w14:textId="77777777" w:rsidTr="00FD7F77">
        <w:tc>
          <w:tcPr>
            <w:tcW w:w="9350" w:type="dxa"/>
            <w:tcBorders>
              <w:top w:val="single" w:sz="4" w:space="0" w:color="auto"/>
              <w:left w:val="single" w:sz="4" w:space="0" w:color="auto"/>
              <w:bottom w:val="single" w:sz="4" w:space="0" w:color="auto"/>
              <w:right w:val="single" w:sz="4" w:space="0" w:color="auto"/>
            </w:tcBorders>
          </w:tcPr>
          <w:p w14:paraId="49EC82D5" w14:textId="77777777" w:rsidR="00815E55" w:rsidRPr="000929DF" w:rsidRDefault="00815E55" w:rsidP="00FD7F77">
            <w:pPr>
              <w:spacing w:line="240" w:lineRule="auto"/>
              <w:rPr>
                <w:szCs w:val="24"/>
              </w:rPr>
            </w:pPr>
          </w:p>
          <w:p w14:paraId="116414CD" w14:textId="77777777" w:rsidR="00815E55" w:rsidRPr="000929DF" w:rsidRDefault="00815E55" w:rsidP="00FD7F77">
            <w:pPr>
              <w:spacing w:line="240" w:lineRule="auto"/>
              <w:rPr>
                <w:szCs w:val="24"/>
              </w:rPr>
            </w:pPr>
          </w:p>
          <w:p w14:paraId="477EB3C5" w14:textId="77777777" w:rsidR="00815E55" w:rsidRPr="000929DF" w:rsidRDefault="00815E55" w:rsidP="00FD7F77">
            <w:pPr>
              <w:spacing w:line="240" w:lineRule="auto"/>
              <w:rPr>
                <w:szCs w:val="24"/>
              </w:rPr>
            </w:pPr>
          </w:p>
          <w:p w14:paraId="62C3685A" w14:textId="77777777" w:rsidR="00815E55" w:rsidRPr="000929DF" w:rsidRDefault="00815E55" w:rsidP="00FD7F77">
            <w:pPr>
              <w:spacing w:line="240" w:lineRule="auto"/>
              <w:rPr>
                <w:szCs w:val="24"/>
              </w:rPr>
            </w:pPr>
          </w:p>
        </w:tc>
      </w:tr>
    </w:tbl>
    <w:p w14:paraId="46997DB0" w14:textId="77777777" w:rsidR="000929DF" w:rsidRDefault="000929DF"/>
    <w:p w14:paraId="0977A0FB" w14:textId="77777777" w:rsidR="000929DF" w:rsidRDefault="000929DF">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929DF" w14:paraId="16CF58BF" w14:textId="77777777" w:rsidTr="00CF120A">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D678111" w14:textId="77777777" w:rsidR="000929DF" w:rsidRDefault="000929DF" w:rsidP="00CF120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2B8C5C9F" w14:textId="77777777" w:rsidR="000929DF" w:rsidRDefault="000929DF" w:rsidP="000929DF">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0929DF" w:rsidRPr="000929DF" w14:paraId="683499F8"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42CA134F" w14:textId="77777777" w:rsidR="000929DF" w:rsidRPr="000929DF" w:rsidRDefault="000929DF" w:rsidP="00CF120A">
            <w:pPr>
              <w:spacing w:line="240" w:lineRule="auto"/>
              <w:rPr>
                <w:b/>
                <w:szCs w:val="24"/>
              </w:rPr>
            </w:pPr>
            <w:r w:rsidRPr="000929DF">
              <w:rPr>
                <w:b/>
                <w:szCs w:val="24"/>
              </w:rPr>
              <w:t>Measure # 11.2.4</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5D53857B" w14:textId="77777777" w:rsidR="000929DF" w:rsidRPr="000929DF" w:rsidRDefault="000929DF" w:rsidP="00CF120A">
            <w:pPr>
              <w:autoSpaceDE w:val="0"/>
              <w:autoSpaceDN w:val="0"/>
              <w:adjustRightInd w:val="0"/>
              <w:spacing w:line="240" w:lineRule="auto"/>
              <w:rPr>
                <w:i/>
                <w:szCs w:val="24"/>
              </w:rPr>
            </w:pPr>
            <w:r w:rsidRPr="000929DF">
              <w:rPr>
                <w:rFonts w:cs="HelveticaLTStd-Roman"/>
                <w:szCs w:val="24"/>
              </w:rPr>
              <w:t>Resources sought to support agency infrastructure and processes, programs, and interventions</w:t>
            </w:r>
          </w:p>
        </w:tc>
      </w:tr>
      <w:tr w:rsidR="000929DF" w:rsidRPr="000929DF" w14:paraId="088F9B50"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4503BA93" w14:textId="77777777" w:rsidR="000929DF" w:rsidRPr="000929DF" w:rsidRDefault="000929DF" w:rsidP="00CF120A">
            <w:pPr>
              <w:spacing w:line="240" w:lineRule="auto"/>
              <w:rPr>
                <w:szCs w:val="24"/>
              </w:rPr>
            </w:pPr>
            <w:r w:rsidRPr="000929DF">
              <w:rPr>
                <w:szCs w:val="24"/>
              </w:rPr>
              <w:t>RD # 1</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B19806E" w14:textId="77777777" w:rsidR="000929DF" w:rsidRPr="000929DF" w:rsidRDefault="000929DF" w:rsidP="00CF120A">
            <w:pPr>
              <w:autoSpaceDE w:val="0"/>
              <w:autoSpaceDN w:val="0"/>
              <w:adjustRightInd w:val="0"/>
              <w:spacing w:line="240" w:lineRule="auto"/>
              <w:rPr>
                <w:i/>
                <w:szCs w:val="24"/>
              </w:rPr>
            </w:pPr>
            <w:r w:rsidRPr="000929DF">
              <w:rPr>
                <w:rFonts w:cs="HelveticaNeueLTStd-Hv"/>
                <w:szCs w:val="24"/>
              </w:rPr>
              <w:t>Formal efforts to seek additional financial resources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C60CC6F" w14:textId="77777777" w:rsidR="000929DF" w:rsidRPr="000929DF" w:rsidRDefault="000929DF" w:rsidP="00CF120A">
            <w:pPr>
              <w:spacing w:line="240" w:lineRule="auto"/>
              <w:rPr>
                <w:szCs w:val="24"/>
              </w:rPr>
            </w:pPr>
            <w:r w:rsidRPr="000929DF">
              <w:rPr>
                <w:szCs w:val="24"/>
              </w:rPr>
              <w:t>Example #</w:t>
            </w:r>
            <w:r>
              <w:rPr>
                <w:szCs w:val="24"/>
              </w:rPr>
              <w:t xml:space="preserve"> 2</w:t>
            </w:r>
          </w:p>
        </w:tc>
      </w:tr>
    </w:tbl>
    <w:p w14:paraId="08460F80" w14:textId="77777777" w:rsidR="000929DF" w:rsidRPr="000929DF" w:rsidRDefault="000929DF" w:rsidP="000929D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0929DF" w:rsidRPr="000929DF" w14:paraId="355DBCF6" w14:textId="77777777" w:rsidTr="00CF120A">
        <w:tc>
          <w:tcPr>
            <w:tcW w:w="5485" w:type="dxa"/>
            <w:gridSpan w:val="2"/>
            <w:tcBorders>
              <w:top w:val="single" w:sz="4" w:space="0" w:color="auto"/>
              <w:left w:val="single" w:sz="4" w:space="0" w:color="auto"/>
              <w:bottom w:val="single" w:sz="4" w:space="0" w:color="auto"/>
              <w:right w:val="single" w:sz="4" w:space="0" w:color="auto"/>
            </w:tcBorders>
            <w:hideMark/>
          </w:tcPr>
          <w:p w14:paraId="02CD6743" w14:textId="77777777" w:rsidR="000929DF" w:rsidRPr="000929DF" w:rsidRDefault="000929DF" w:rsidP="00CF120A">
            <w:pPr>
              <w:spacing w:line="240" w:lineRule="auto"/>
              <w:rPr>
                <w:b/>
                <w:szCs w:val="24"/>
              </w:rPr>
            </w:pPr>
            <w:r w:rsidRPr="000929DF">
              <w:rPr>
                <w:b/>
                <w:szCs w:val="24"/>
              </w:rPr>
              <w:t>Required Elements from Guidance</w:t>
            </w:r>
            <w:r w:rsidRPr="000929DF">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CFF2CF0" w14:textId="77777777" w:rsidR="000929DF" w:rsidRPr="000929DF" w:rsidRDefault="000929DF" w:rsidP="00CF120A">
            <w:pPr>
              <w:spacing w:line="240" w:lineRule="auto"/>
              <w:jc w:val="center"/>
              <w:rPr>
                <w:b/>
                <w:szCs w:val="24"/>
              </w:rPr>
            </w:pPr>
            <w:r w:rsidRPr="000929DF">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46BC47E" w14:textId="77777777" w:rsidR="000929DF" w:rsidRPr="000929DF" w:rsidRDefault="000929DF" w:rsidP="00CF120A">
            <w:pPr>
              <w:spacing w:line="240" w:lineRule="auto"/>
              <w:jc w:val="center"/>
              <w:rPr>
                <w:b/>
                <w:szCs w:val="24"/>
              </w:rPr>
            </w:pPr>
            <w:r w:rsidRPr="000929DF">
              <w:rPr>
                <w:szCs w:val="24"/>
              </w:rPr>
              <w:t xml:space="preserve">Explanatory Notes </w:t>
            </w:r>
          </w:p>
        </w:tc>
      </w:tr>
      <w:tr w:rsidR="000929DF" w:rsidRPr="000929DF" w14:paraId="4CF76899" w14:textId="77777777" w:rsidTr="00CF120A">
        <w:trPr>
          <w:trHeight w:val="476"/>
        </w:trPr>
        <w:tc>
          <w:tcPr>
            <w:tcW w:w="625" w:type="dxa"/>
            <w:tcBorders>
              <w:top w:val="single" w:sz="4" w:space="0" w:color="auto"/>
              <w:left w:val="single" w:sz="4" w:space="0" w:color="auto"/>
              <w:bottom w:val="single" w:sz="4" w:space="0" w:color="auto"/>
              <w:right w:val="single" w:sz="4" w:space="0" w:color="auto"/>
            </w:tcBorders>
          </w:tcPr>
          <w:p w14:paraId="68270321" w14:textId="77777777" w:rsidR="000929DF" w:rsidRPr="000929DF" w:rsidRDefault="000929DF" w:rsidP="00CF120A">
            <w:pPr>
              <w:spacing w:line="240" w:lineRule="auto"/>
              <w:rPr>
                <w:szCs w:val="24"/>
              </w:rPr>
            </w:pPr>
            <w:r w:rsidRPr="000929DF">
              <w:rPr>
                <w:szCs w:val="24"/>
              </w:rPr>
              <w:t>1</w:t>
            </w:r>
          </w:p>
        </w:tc>
        <w:tc>
          <w:tcPr>
            <w:tcW w:w="4860" w:type="dxa"/>
            <w:tcBorders>
              <w:top w:val="single" w:sz="4" w:space="0" w:color="auto"/>
              <w:left w:val="single" w:sz="4" w:space="0" w:color="auto"/>
              <w:bottom w:val="single" w:sz="4" w:space="0" w:color="auto"/>
              <w:right w:val="single" w:sz="4" w:space="0" w:color="auto"/>
            </w:tcBorders>
          </w:tcPr>
          <w:p w14:paraId="3BAFFA0E" w14:textId="77777777" w:rsidR="000929DF" w:rsidRPr="000929DF" w:rsidRDefault="000929DF" w:rsidP="00CF120A">
            <w:pPr>
              <w:autoSpaceDE w:val="0"/>
              <w:autoSpaceDN w:val="0"/>
              <w:adjustRightInd w:val="0"/>
              <w:spacing w:line="240" w:lineRule="auto"/>
              <w:rPr>
                <w:szCs w:val="24"/>
              </w:rPr>
            </w:pPr>
            <w:r w:rsidRPr="000929DF">
              <w:rPr>
                <w:rFonts w:cs="HelveticaNeueLTStd-Hv"/>
                <w:szCs w:val="24"/>
              </w:rPr>
              <w:t>The health department must provide grant applications (funded or unfunded) or must document the leveraging funds to obtain additional resources (for example, providing matching funds).</w:t>
            </w:r>
          </w:p>
        </w:tc>
        <w:tc>
          <w:tcPr>
            <w:tcW w:w="1362" w:type="dxa"/>
            <w:tcBorders>
              <w:top w:val="single" w:sz="4" w:space="0" w:color="auto"/>
              <w:left w:val="single" w:sz="4" w:space="0" w:color="auto"/>
              <w:bottom w:val="single" w:sz="4" w:space="0" w:color="auto"/>
              <w:right w:val="single" w:sz="4" w:space="0" w:color="auto"/>
            </w:tcBorders>
          </w:tcPr>
          <w:p w14:paraId="6918C898" w14:textId="77777777" w:rsidR="000929DF" w:rsidRPr="000929DF" w:rsidRDefault="000929DF" w:rsidP="00CF120A">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6D4636E" w14:textId="77777777" w:rsidR="000929DF" w:rsidRPr="000929DF" w:rsidRDefault="000929DF" w:rsidP="00CF120A">
            <w:pPr>
              <w:spacing w:line="240" w:lineRule="auto"/>
              <w:rPr>
                <w:szCs w:val="24"/>
              </w:rPr>
            </w:pPr>
          </w:p>
        </w:tc>
      </w:tr>
    </w:tbl>
    <w:p w14:paraId="4A749650" w14:textId="77777777" w:rsidR="000929DF" w:rsidRPr="000929DF" w:rsidRDefault="000929DF" w:rsidP="000929DF">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0929DF" w:rsidRPr="000929DF" w14:paraId="4FF13B70" w14:textId="77777777" w:rsidTr="00CF120A">
        <w:trPr>
          <w:trHeight w:val="683"/>
        </w:trPr>
        <w:tc>
          <w:tcPr>
            <w:tcW w:w="9350" w:type="dxa"/>
            <w:tcBorders>
              <w:top w:val="single" w:sz="4" w:space="0" w:color="auto"/>
              <w:left w:val="single" w:sz="4" w:space="0" w:color="auto"/>
              <w:bottom w:val="single" w:sz="4" w:space="0" w:color="auto"/>
              <w:right w:val="single" w:sz="4" w:space="0" w:color="auto"/>
            </w:tcBorders>
            <w:hideMark/>
          </w:tcPr>
          <w:p w14:paraId="75B76801" w14:textId="77777777" w:rsidR="000929DF" w:rsidRPr="000929DF" w:rsidRDefault="000929DF" w:rsidP="00CF120A">
            <w:pPr>
              <w:spacing w:line="240" w:lineRule="auto"/>
              <w:rPr>
                <w:szCs w:val="24"/>
                <w:u w:val="single"/>
              </w:rPr>
            </w:pPr>
            <w:r w:rsidRPr="000929DF">
              <w:rPr>
                <w:szCs w:val="24"/>
                <w:u w:val="single"/>
              </w:rPr>
              <w:t xml:space="preserve">Evidence of Authenticity and Date are required within the documentation itself. </w:t>
            </w:r>
          </w:p>
          <w:p w14:paraId="181DF29D" w14:textId="77777777" w:rsidR="000929DF" w:rsidRPr="000929DF" w:rsidRDefault="000929DF" w:rsidP="00CF120A">
            <w:pPr>
              <w:spacing w:line="240" w:lineRule="auto"/>
              <w:rPr>
                <w:szCs w:val="24"/>
              </w:rPr>
            </w:pPr>
            <w:r w:rsidRPr="000929D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929DF" w:rsidRPr="000929DF" w14:paraId="02F759B3" w14:textId="77777777" w:rsidTr="00CF120A">
        <w:tc>
          <w:tcPr>
            <w:tcW w:w="9350" w:type="dxa"/>
            <w:tcBorders>
              <w:top w:val="single" w:sz="4" w:space="0" w:color="auto"/>
              <w:left w:val="single" w:sz="4" w:space="0" w:color="auto"/>
              <w:bottom w:val="single" w:sz="4" w:space="0" w:color="auto"/>
              <w:right w:val="single" w:sz="4" w:space="0" w:color="auto"/>
            </w:tcBorders>
          </w:tcPr>
          <w:p w14:paraId="74821FAF" w14:textId="77777777" w:rsidR="000929DF" w:rsidRPr="000929DF" w:rsidRDefault="000929DF" w:rsidP="00CF120A">
            <w:pPr>
              <w:spacing w:line="240" w:lineRule="auto"/>
              <w:rPr>
                <w:szCs w:val="24"/>
              </w:rPr>
            </w:pPr>
          </w:p>
          <w:p w14:paraId="3F068146" w14:textId="77777777" w:rsidR="000929DF" w:rsidRPr="000929DF" w:rsidRDefault="000929DF" w:rsidP="00CF120A">
            <w:pPr>
              <w:spacing w:line="240" w:lineRule="auto"/>
              <w:rPr>
                <w:szCs w:val="24"/>
              </w:rPr>
            </w:pPr>
          </w:p>
          <w:p w14:paraId="779A2847" w14:textId="77777777" w:rsidR="000929DF" w:rsidRPr="000929DF" w:rsidRDefault="000929DF" w:rsidP="00CF120A">
            <w:pPr>
              <w:spacing w:line="240" w:lineRule="auto"/>
              <w:rPr>
                <w:szCs w:val="24"/>
              </w:rPr>
            </w:pPr>
          </w:p>
          <w:p w14:paraId="7008216E" w14:textId="77777777" w:rsidR="000929DF" w:rsidRPr="000929DF" w:rsidRDefault="000929DF" w:rsidP="00CF120A">
            <w:pPr>
              <w:spacing w:line="240" w:lineRule="auto"/>
              <w:rPr>
                <w:szCs w:val="24"/>
              </w:rPr>
            </w:pPr>
          </w:p>
        </w:tc>
      </w:tr>
    </w:tbl>
    <w:p w14:paraId="6638C852" w14:textId="77777777" w:rsidR="00815E55" w:rsidRDefault="00815E55"/>
    <w:p w14:paraId="2B69D6A5" w14:textId="77777777" w:rsidR="00815E55" w:rsidRDefault="00815E5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15E55" w14:paraId="6F3B9182" w14:textId="77777777" w:rsidTr="00FD7F77">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65C5528" w14:textId="77777777" w:rsidR="00815E55" w:rsidRDefault="00815E55" w:rsidP="00FD7F7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5B4A07FC" w14:textId="77777777" w:rsidR="00815E55" w:rsidRDefault="00815E55" w:rsidP="00815E5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C148D7" w:rsidRPr="00C148D7" w14:paraId="515921BB"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42212DC8" w14:textId="77777777" w:rsidR="00C148D7" w:rsidRPr="00C148D7" w:rsidRDefault="00C148D7" w:rsidP="00C148D7">
            <w:pPr>
              <w:spacing w:line="240" w:lineRule="auto"/>
              <w:rPr>
                <w:b/>
                <w:szCs w:val="24"/>
              </w:rPr>
            </w:pPr>
            <w:r w:rsidRPr="00C148D7">
              <w:rPr>
                <w:b/>
                <w:szCs w:val="24"/>
              </w:rPr>
              <w:t>Measure # 11.2.4</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0DE62654" w14:textId="77777777" w:rsidR="00C148D7" w:rsidRPr="00C148D7" w:rsidRDefault="00C148D7" w:rsidP="00C148D7">
            <w:pPr>
              <w:autoSpaceDE w:val="0"/>
              <w:autoSpaceDN w:val="0"/>
              <w:adjustRightInd w:val="0"/>
              <w:spacing w:line="240" w:lineRule="auto"/>
              <w:rPr>
                <w:i/>
                <w:szCs w:val="24"/>
              </w:rPr>
            </w:pPr>
            <w:r w:rsidRPr="00C148D7">
              <w:rPr>
                <w:rFonts w:cs="HelveticaLTStd-Roman"/>
                <w:szCs w:val="24"/>
              </w:rPr>
              <w:t>Resources sought to support agency infrastructure and processes, programs, and interventions</w:t>
            </w:r>
          </w:p>
        </w:tc>
      </w:tr>
      <w:tr w:rsidR="00815E55" w:rsidRPr="00C148D7" w14:paraId="0F25750A"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636FEC22" w14:textId="77777777" w:rsidR="00815E55" w:rsidRPr="00C148D7" w:rsidRDefault="00815E55" w:rsidP="00FD7F77">
            <w:pPr>
              <w:spacing w:line="240" w:lineRule="auto"/>
              <w:rPr>
                <w:szCs w:val="24"/>
              </w:rPr>
            </w:pPr>
            <w:r w:rsidRPr="00C148D7">
              <w:rPr>
                <w:szCs w:val="24"/>
              </w:rPr>
              <w:t>RD #</w:t>
            </w:r>
            <w:r w:rsidR="00C148D7" w:rsidRPr="00C148D7">
              <w:rPr>
                <w:szCs w:val="24"/>
              </w:rPr>
              <w:t xml:space="preserve"> 2</w:t>
            </w:r>
          </w:p>
        </w:tc>
        <w:tc>
          <w:tcPr>
            <w:tcW w:w="4770" w:type="dxa"/>
            <w:tcBorders>
              <w:top w:val="single" w:sz="4" w:space="0" w:color="auto"/>
              <w:left w:val="single" w:sz="4" w:space="0" w:color="auto"/>
              <w:bottom w:val="single" w:sz="4" w:space="0" w:color="auto"/>
              <w:right w:val="single" w:sz="4" w:space="0" w:color="auto"/>
            </w:tcBorders>
            <w:vAlign w:val="center"/>
            <w:hideMark/>
          </w:tcPr>
          <w:p w14:paraId="57C2AF17" w14:textId="77777777" w:rsidR="00815E55" w:rsidRPr="00C148D7" w:rsidRDefault="00C148D7" w:rsidP="003F51F5">
            <w:pPr>
              <w:autoSpaceDE w:val="0"/>
              <w:autoSpaceDN w:val="0"/>
              <w:adjustRightInd w:val="0"/>
              <w:spacing w:line="240" w:lineRule="auto"/>
              <w:rPr>
                <w:i/>
                <w:szCs w:val="24"/>
              </w:rPr>
            </w:pPr>
            <w:r w:rsidRPr="00C148D7">
              <w:rPr>
                <w:rFonts w:cs="HelveticaNeueLTStd-Hv"/>
                <w:szCs w:val="24"/>
              </w:rPr>
              <w:t>Communications concerning the need for financial support to maintain and improve</w:t>
            </w:r>
            <w:r w:rsidR="003F51F5">
              <w:rPr>
                <w:rFonts w:cs="HelveticaNeueLTStd-Hv"/>
                <w:szCs w:val="24"/>
              </w:rPr>
              <w:t xml:space="preserve"> </w:t>
            </w:r>
            <w:r w:rsidRPr="00C148D7">
              <w:rPr>
                <w:rFonts w:cs="HelveticaNeueLTStd-Hv"/>
                <w:szCs w:val="24"/>
              </w:rPr>
              <w:t>public health infrastructure and services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2C3DDEB" w14:textId="77777777" w:rsidR="00815E55" w:rsidRPr="00C148D7" w:rsidRDefault="00815E55" w:rsidP="00FD7F77">
            <w:pPr>
              <w:spacing w:line="240" w:lineRule="auto"/>
              <w:rPr>
                <w:szCs w:val="24"/>
              </w:rPr>
            </w:pPr>
            <w:r w:rsidRPr="00C148D7">
              <w:rPr>
                <w:szCs w:val="24"/>
              </w:rPr>
              <w:t>Example #</w:t>
            </w:r>
            <w:r w:rsidR="00C148D7">
              <w:rPr>
                <w:szCs w:val="24"/>
              </w:rPr>
              <w:t xml:space="preserve"> 1</w:t>
            </w:r>
          </w:p>
        </w:tc>
      </w:tr>
    </w:tbl>
    <w:p w14:paraId="2B07ACFE" w14:textId="77777777" w:rsidR="00815E55" w:rsidRPr="00C148D7"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815E55" w:rsidRPr="00C148D7" w14:paraId="16E5B181" w14:textId="77777777" w:rsidTr="00FD7F77">
        <w:tc>
          <w:tcPr>
            <w:tcW w:w="5485" w:type="dxa"/>
            <w:gridSpan w:val="2"/>
            <w:tcBorders>
              <w:top w:val="single" w:sz="4" w:space="0" w:color="auto"/>
              <w:left w:val="single" w:sz="4" w:space="0" w:color="auto"/>
              <w:bottom w:val="single" w:sz="4" w:space="0" w:color="auto"/>
              <w:right w:val="single" w:sz="4" w:space="0" w:color="auto"/>
            </w:tcBorders>
            <w:hideMark/>
          </w:tcPr>
          <w:p w14:paraId="60845421" w14:textId="77777777" w:rsidR="00815E55" w:rsidRPr="00C148D7" w:rsidRDefault="00815E55" w:rsidP="00FD7F77">
            <w:pPr>
              <w:spacing w:line="240" w:lineRule="auto"/>
              <w:rPr>
                <w:b/>
                <w:szCs w:val="24"/>
              </w:rPr>
            </w:pPr>
            <w:r w:rsidRPr="00C148D7">
              <w:rPr>
                <w:b/>
                <w:szCs w:val="24"/>
              </w:rPr>
              <w:t>Required Elements from Guidance</w:t>
            </w:r>
            <w:r w:rsidRPr="00C148D7">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4F9C573F" w14:textId="77777777" w:rsidR="00815E55" w:rsidRPr="00C148D7" w:rsidRDefault="00815E55" w:rsidP="00FD7F77">
            <w:pPr>
              <w:spacing w:line="240" w:lineRule="auto"/>
              <w:jc w:val="center"/>
              <w:rPr>
                <w:b/>
                <w:szCs w:val="24"/>
              </w:rPr>
            </w:pPr>
            <w:r w:rsidRPr="00C148D7">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3BCBDCE3" w14:textId="77777777" w:rsidR="00815E55" w:rsidRPr="00C148D7" w:rsidRDefault="00815E55" w:rsidP="00FD7F77">
            <w:pPr>
              <w:spacing w:line="240" w:lineRule="auto"/>
              <w:jc w:val="center"/>
              <w:rPr>
                <w:b/>
                <w:szCs w:val="24"/>
              </w:rPr>
            </w:pPr>
            <w:r w:rsidRPr="00C148D7">
              <w:rPr>
                <w:szCs w:val="24"/>
              </w:rPr>
              <w:t xml:space="preserve">Explanatory Notes </w:t>
            </w:r>
          </w:p>
        </w:tc>
      </w:tr>
      <w:tr w:rsidR="00815E55" w:rsidRPr="00C148D7" w14:paraId="03750530" w14:textId="77777777" w:rsidTr="00FD7F77">
        <w:trPr>
          <w:trHeight w:val="476"/>
        </w:trPr>
        <w:tc>
          <w:tcPr>
            <w:tcW w:w="625" w:type="dxa"/>
            <w:tcBorders>
              <w:top w:val="single" w:sz="4" w:space="0" w:color="auto"/>
              <w:left w:val="single" w:sz="4" w:space="0" w:color="auto"/>
              <w:bottom w:val="single" w:sz="4" w:space="0" w:color="auto"/>
              <w:right w:val="single" w:sz="4" w:space="0" w:color="auto"/>
            </w:tcBorders>
          </w:tcPr>
          <w:p w14:paraId="04D76ED2" w14:textId="77777777" w:rsidR="00815E55" w:rsidRPr="00C148D7" w:rsidRDefault="00C148D7" w:rsidP="00FD7F77">
            <w:pPr>
              <w:spacing w:line="240" w:lineRule="auto"/>
              <w:rPr>
                <w:szCs w:val="24"/>
              </w:rPr>
            </w:pPr>
            <w:r w:rsidRPr="00C148D7">
              <w:rPr>
                <w:szCs w:val="24"/>
              </w:rPr>
              <w:t>2</w:t>
            </w:r>
          </w:p>
        </w:tc>
        <w:tc>
          <w:tcPr>
            <w:tcW w:w="4860" w:type="dxa"/>
            <w:tcBorders>
              <w:top w:val="single" w:sz="4" w:space="0" w:color="auto"/>
              <w:left w:val="single" w:sz="4" w:space="0" w:color="auto"/>
              <w:bottom w:val="single" w:sz="4" w:space="0" w:color="auto"/>
              <w:right w:val="single" w:sz="4" w:space="0" w:color="auto"/>
            </w:tcBorders>
          </w:tcPr>
          <w:p w14:paraId="57C3104E" w14:textId="77777777" w:rsidR="00815E55" w:rsidRPr="00C148D7" w:rsidRDefault="00C148D7" w:rsidP="00C148D7">
            <w:pPr>
              <w:autoSpaceDE w:val="0"/>
              <w:autoSpaceDN w:val="0"/>
              <w:adjustRightInd w:val="0"/>
              <w:spacing w:line="240" w:lineRule="auto"/>
              <w:rPr>
                <w:szCs w:val="24"/>
              </w:rPr>
            </w:pPr>
            <w:r w:rsidRPr="00C148D7">
              <w:rPr>
                <w:rFonts w:cs="HelveticaNeueLTStd-Hv"/>
                <w:szCs w:val="24"/>
              </w:rPr>
              <w:t>The health department must document its communication concerning the need for additional investment in public health.</w:t>
            </w:r>
          </w:p>
        </w:tc>
        <w:tc>
          <w:tcPr>
            <w:tcW w:w="1362" w:type="dxa"/>
            <w:tcBorders>
              <w:top w:val="single" w:sz="4" w:space="0" w:color="auto"/>
              <w:left w:val="single" w:sz="4" w:space="0" w:color="auto"/>
              <w:bottom w:val="single" w:sz="4" w:space="0" w:color="auto"/>
              <w:right w:val="single" w:sz="4" w:space="0" w:color="auto"/>
            </w:tcBorders>
          </w:tcPr>
          <w:p w14:paraId="71556C01" w14:textId="77777777" w:rsidR="00815E55" w:rsidRPr="00C148D7" w:rsidRDefault="00815E55" w:rsidP="00FD7F77">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51D633D" w14:textId="77777777" w:rsidR="00815E55" w:rsidRPr="00C148D7" w:rsidRDefault="00815E55" w:rsidP="00FD7F77">
            <w:pPr>
              <w:spacing w:line="240" w:lineRule="auto"/>
              <w:rPr>
                <w:szCs w:val="24"/>
              </w:rPr>
            </w:pPr>
          </w:p>
        </w:tc>
      </w:tr>
    </w:tbl>
    <w:p w14:paraId="3B54B6D0" w14:textId="77777777" w:rsidR="00815E55" w:rsidRPr="00C148D7" w:rsidRDefault="00815E55" w:rsidP="00815E5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815E55" w:rsidRPr="00C148D7" w14:paraId="3C655B9B" w14:textId="77777777" w:rsidTr="00FD7F77">
        <w:trPr>
          <w:trHeight w:val="683"/>
        </w:trPr>
        <w:tc>
          <w:tcPr>
            <w:tcW w:w="9350" w:type="dxa"/>
            <w:tcBorders>
              <w:top w:val="single" w:sz="4" w:space="0" w:color="auto"/>
              <w:left w:val="single" w:sz="4" w:space="0" w:color="auto"/>
              <w:bottom w:val="single" w:sz="4" w:space="0" w:color="auto"/>
              <w:right w:val="single" w:sz="4" w:space="0" w:color="auto"/>
            </w:tcBorders>
            <w:hideMark/>
          </w:tcPr>
          <w:p w14:paraId="3BF62221" w14:textId="77777777" w:rsidR="00815E55" w:rsidRPr="00C148D7" w:rsidRDefault="00815E55" w:rsidP="00FD7F77">
            <w:pPr>
              <w:spacing w:line="240" w:lineRule="auto"/>
              <w:rPr>
                <w:szCs w:val="24"/>
                <w:u w:val="single"/>
              </w:rPr>
            </w:pPr>
            <w:r w:rsidRPr="00C148D7">
              <w:rPr>
                <w:szCs w:val="24"/>
                <w:u w:val="single"/>
              </w:rPr>
              <w:t xml:space="preserve">Evidence of Authenticity and Date are required within the documentation itself. </w:t>
            </w:r>
          </w:p>
          <w:p w14:paraId="6C881A49" w14:textId="77777777" w:rsidR="00815E55" w:rsidRPr="00C148D7" w:rsidRDefault="00815E55" w:rsidP="00FD7F77">
            <w:pPr>
              <w:spacing w:line="240" w:lineRule="auto"/>
              <w:rPr>
                <w:szCs w:val="24"/>
              </w:rPr>
            </w:pPr>
            <w:r w:rsidRPr="00C148D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15E55" w:rsidRPr="00C148D7" w14:paraId="70864208" w14:textId="77777777" w:rsidTr="00FD7F77">
        <w:tc>
          <w:tcPr>
            <w:tcW w:w="9350" w:type="dxa"/>
            <w:tcBorders>
              <w:top w:val="single" w:sz="4" w:space="0" w:color="auto"/>
              <w:left w:val="single" w:sz="4" w:space="0" w:color="auto"/>
              <w:bottom w:val="single" w:sz="4" w:space="0" w:color="auto"/>
              <w:right w:val="single" w:sz="4" w:space="0" w:color="auto"/>
            </w:tcBorders>
          </w:tcPr>
          <w:p w14:paraId="1778112B" w14:textId="77777777" w:rsidR="00815E55" w:rsidRPr="00C148D7" w:rsidRDefault="00815E55" w:rsidP="00FD7F77">
            <w:pPr>
              <w:spacing w:line="240" w:lineRule="auto"/>
              <w:rPr>
                <w:szCs w:val="24"/>
              </w:rPr>
            </w:pPr>
          </w:p>
          <w:p w14:paraId="74375983" w14:textId="77777777" w:rsidR="00815E55" w:rsidRPr="00C148D7" w:rsidRDefault="00815E55" w:rsidP="00FD7F77">
            <w:pPr>
              <w:spacing w:line="240" w:lineRule="auto"/>
              <w:rPr>
                <w:szCs w:val="24"/>
              </w:rPr>
            </w:pPr>
          </w:p>
          <w:p w14:paraId="0A71EDF4" w14:textId="77777777" w:rsidR="00815E55" w:rsidRPr="00C148D7" w:rsidRDefault="00815E55" w:rsidP="00FD7F77">
            <w:pPr>
              <w:spacing w:line="240" w:lineRule="auto"/>
              <w:rPr>
                <w:szCs w:val="24"/>
              </w:rPr>
            </w:pPr>
          </w:p>
          <w:p w14:paraId="4FC26AC1" w14:textId="77777777" w:rsidR="00815E55" w:rsidRPr="00C148D7" w:rsidRDefault="00815E55" w:rsidP="00FD7F77">
            <w:pPr>
              <w:spacing w:line="240" w:lineRule="auto"/>
              <w:rPr>
                <w:szCs w:val="24"/>
              </w:rPr>
            </w:pPr>
          </w:p>
        </w:tc>
      </w:tr>
    </w:tbl>
    <w:p w14:paraId="69A01787" w14:textId="77777777" w:rsidR="00C148D7" w:rsidRDefault="00C148D7"/>
    <w:p w14:paraId="3DB3822A" w14:textId="77777777" w:rsidR="00C148D7" w:rsidRDefault="00C148D7">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148D7" w14:paraId="400C2CA4" w14:textId="77777777" w:rsidTr="00CF120A">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A956338" w14:textId="77777777" w:rsidR="00C148D7" w:rsidRDefault="00C148D7" w:rsidP="00CF120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2E196C7E" w14:textId="77777777" w:rsidR="00C148D7" w:rsidRDefault="00C148D7" w:rsidP="00C148D7">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C148D7" w:rsidRPr="00C148D7" w14:paraId="0571BB02"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2063DA3E" w14:textId="77777777" w:rsidR="00C148D7" w:rsidRPr="00C148D7" w:rsidRDefault="00C148D7" w:rsidP="00CF120A">
            <w:pPr>
              <w:spacing w:line="240" w:lineRule="auto"/>
              <w:rPr>
                <w:b/>
                <w:szCs w:val="24"/>
              </w:rPr>
            </w:pPr>
            <w:r w:rsidRPr="00C148D7">
              <w:rPr>
                <w:b/>
                <w:szCs w:val="24"/>
              </w:rPr>
              <w:t>Measure # 11.2.4</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31B84667" w14:textId="77777777" w:rsidR="00C148D7" w:rsidRPr="00C148D7" w:rsidRDefault="00C148D7" w:rsidP="00CF120A">
            <w:pPr>
              <w:autoSpaceDE w:val="0"/>
              <w:autoSpaceDN w:val="0"/>
              <w:adjustRightInd w:val="0"/>
              <w:spacing w:line="240" w:lineRule="auto"/>
              <w:rPr>
                <w:i/>
                <w:szCs w:val="24"/>
              </w:rPr>
            </w:pPr>
            <w:r w:rsidRPr="00C148D7">
              <w:rPr>
                <w:rFonts w:cs="HelveticaLTStd-Roman"/>
                <w:szCs w:val="24"/>
              </w:rPr>
              <w:t>Resources sought to support agency infrastructure and processes, programs, and interventions</w:t>
            </w:r>
          </w:p>
        </w:tc>
      </w:tr>
      <w:tr w:rsidR="00C148D7" w:rsidRPr="00C148D7" w14:paraId="579369E6" w14:textId="77777777" w:rsidTr="000F2193">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771FEA2E" w14:textId="77777777" w:rsidR="00C148D7" w:rsidRPr="00C148D7" w:rsidRDefault="00C148D7" w:rsidP="00CF120A">
            <w:pPr>
              <w:spacing w:line="240" w:lineRule="auto"/>
              <w:rPr>
                <w:szCs w:val="24"/>
              </w:rPr>
            </w:pPr>
            <w:r w:rsidRPr="00C148D7">
              <w:rPr>
                <w:szCs w:val="24"/>
              </w:rPr>
              <w:t>RD # 2</w:t>
            </w:r>
          </w:p>
        </w:tc>
        <w:tc>
          <w:tcPr>
            <w:tcW w:w="4770" w:type="dxa"/>
            <w:tcBorders>
              <w:top w:val="single" w:sz="4" w:space="0" w:color="auto"/>
              <w:left w:val="single" w:sz="4" w:space="0" w:color="auto"/>
              <w:bottom w:val="single" w:sz="4" w:space="0" w:color="auto"/>
              <w:right w:val="single" w:sz="4" w:space="0" w:color="auto"/>
            </w:tcBorders>
            <w:vAlign w:val="center"/>
            <w:hideMark/>
          </w:tcPr>
          <w:p w14:paraId="1E67D83B" w14:textId="77777777" w:rsidR="00C148D7" w:rsidRPr="00C148D7" w:rsidRDefault="00C148D7" w:rsidP="003F51F5">
            <w:pPr>
              <w:autoSpaceDE w:val="0"/>
              <w:autoSpaceDN w:val="0"/>
              <w:adjustRightInd w:val="0"/>
              <w:spacing w:line="240" w:lineRule="auto"/>
              <w:rPr>
                <w:i/>
                <w:szCs w:val="24"/>
              </w:rPr>
            </w:pPr>
            <w:r w:rsidRPr="00C148D7">
              <w:rPr>
                <w:rFonts w:cs="HelveticaNeueLTStd-Hv"/>
                <w:szCs w:val="24"/>
              </w:rPr>
              <w:t>Communications concerning the need for financial support to maintain and improve</w:t>
            </w:r>
            <w:r w:rsidR="003F51F5">
              <w:rPr>
                <w:rFonts w:cs="HelveticaNeueLTStd-Hv"/>
                <w:szCs w:val="24"/>
              </w:rPr>
              <w:t xml:space="preserve"> </w:t>
            </w:r>
            <w:r w:rsidRPr="00C148D7">
              <w:rPr>
                <w:rFonts w:cs="HelveticaNeueLTStd-Hv"/>
                <w:szCs w:val="24"/>
              </w:rPr>
              <w:t>public health infrastructure and services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0DF0A1B" w14:textId="77777777" w:rsidR="00C148D7" w:rsidRPr="00C148D7" w:rsidRDefault="00C148D7" w:rsidP="00CF120A">
            <w:pPr>
              <w:spacing w:line="240" w:lineRule="auto"/>
              <w:rPr>
                <w:szCs w:val="24"/>
              </w:rPr>
            </w:pPr>
            <w:r w:rsidRPr="00C148D7">
              <w:rPr>
                <w:szCs w:val="24"/>
              </w:rPr>
              <w:t>Example #</w:t>
            </w:r>
            <w:r>
              <w:rPr>
                <w:szCs w:val="24"/>
              </w:rPr>
              <w:t xml:space="preserve"> 2</w:t>
            </w:r>
          </w:p>
        </w:tc>
      </w:tr>
    </w:tbl>
    <w:p w14:paraId="4D529052" w14:textId="77777777" w:rsidR="00C148D7" w:rsidRPr="00C148D7" w:rsidRDefault="00C148D7" w:rsidP="00C148D7">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C148D7" w:rsidRPr="00C148D7" w14:paraId="5ACF8FB2" w14:textId="77777777" w:rsidTr="00CF120A">
        <w:tc>
          <w:tcPr>
            <w:tcW w:w="5485" w:type="dxa"/>
            <w:gridSpan w:val="2"/>
            <w:tcBorders>
              <w:top w:val="single" w:sz="4" w:space="0" w:color="auto"/>
              <w:left w:val="single" w:sz="4" w:space="0" w:color="auto"/>
              <w:bottom w:val="single" w:sz="4" w:space="0" w:color="auto"/>
              <w:right w:val="single" w:sz="4" w:space="0" w:color="auto"/>
            </w:tcBorders>
            <w:hideMark/>
          </w:tcPr>
          <w:p w14:paraId="7377659D" w14:textId="77777777" w:rsidR="00C148D7" w:rsidRPr="00C148D7" w:rsidRDefault="00C148D7" w:rsidP="00CF120A">
            <w:pPr>
              <w:spacing w:line="240" w:lineRule="auto"/>
              <w:rPr>
                <w:b/>
                <w:szCs w:val="24"/>
              </w:rPr>
            </w:pPr>
            <w:r w:rsidRPr="00C148D7">
              <w:rPr>
                <w:b/>
                <w:szCs w:val="24"/>
              </w:rPr>
              <w:t>Required Elements from Guidance</w:t>
            </w:r>
            <w:r w:rsidRPr="00C148D7">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46823158" w14:textId="77777777" w:rsidR="00C148D7" w:rsidRPr="00C148D7" w:rsidRDefault="00C148D7" w:rsidP="00CF120A">
            <w:pPr>
              <w:spacing w:line="240" w:lineRule="auto"/>
              <w:jc w:val="center"/>
              <w:rPr>
                <w:b/>
                <w:szCs w:val="24"/>
              </w:rPr>
            </w:pPr>
            <w:r w:rsidRPr="00C148D7">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BABD9CF" w14:textId="77777777" w:rsidR="00C148D7" w:rsidRPr="00C148D7" w:rsidRDefault="00C148D7" w:rsidP="00CF120A">
            <w:pPr>
              <w:spacing w:line="240" w:lineRule="auto"/>
              <w:jc w:val="center"/>
              <w:rPr>
                <w:b/>
                <w:szCs w:val="24"/>
              </w:rPr>
            </w:pPr>
            <w:r w:rsidRPr="00C148D7">
              <w:rPr>
                <w:szCs w:val="24"/>
              </w:rPr>
              <w:t xml:space="preserve">Explanatory Notes </w:t>
            </w:r>
          </w:p>
        </w:tc>
      </w:tr>
      <w:tr w:rsidR="00C148D7" w:rsidRPr="00C148D7" w14:paraId="36EC38CA" w14:textId="77777777" w:rsidTr="00CF120A">
        <w:trPr>
          <w:trHeight w:val="476"/>
        </w:trPr>
        <w:tc>
          <w:tcPr>
            <w:tcW w:w="625" w:type="dxa"/>
            <w:tcBorders>
              <w:top w:val="single" w:sz="4" w:space="0" w:color="auto"/>
              <w:left w:val="single" w:sz="4" w:space="0" w:color="auto"/>
              <w:bottom w:val="single" w:sz="4" w:space="0" w:color="auto"/>
              <w:right w:val="single" w:sz="4" w:space="0" w:color="auto"/>
            </w:tcBorders>
          </w:tcPr>
          <w:p w14:paraId="67C89407" w14:textId="77777777" w:rsidR="00C148D7" w:rsidRPr="00C148D7" w:rsidRDefault="00C148D7" w:rsidP="00CF120A">
            <w:pPr>
              <w:spacing w:line="240" w:lineRule="auto"/>
              <w:rPr>
                <w:szCs w:val="24"/>
              </w:rPr>
            </w:pPr>
            <w:r w:rsidRPr="00C148D7">
              <w:rPr>
                <w:szCs w:val="24"/>
              </w:rPr>
              <w:t>2</w:t>
            </w:r>
          </w:p>
        </w:tc>
        <w:tc>
          <w:tcPr>
            <w:tcW w:w="4860" w:type="dxa"/>
            <w:tcBorders>
              <w:top w:val="single" w:sz="4" w:space="0" w:color="auto"/>
              <w:left w:val="single" w:sz="4" w:space="0" w:color="auto"/>
              <w:bottom w:val="single" w:sz="4" w:space="0" w:color="auto"/>
              <w:right w:val="single" w:sz="4" w:space="0" w:color="auto"/>
            </w:tcBorders>
          </w:tcPr>
          <w:p w14:paraId="14E3ADC2" w14:textId="77777777" w:rsidR="00C148D7" w:rsidRPr="00C148D7" w:rsidRDefault="00C148D7" w:rsidP="00CF120A">
            <w:pPr>
              <w:autoSpaceDE w:val="0"/>
              <w:autoSpaceDN w:val="0"/>
              <w:adjustRightInd w:val="0"/>
              <w:spacing w:line="240" w:lineRule="auto"/>
              <w:rPr>
                <w:szCs w:val="24"/>
              </w:rPr>
            </w:pPr>
            <w:r w:rsidRPr="00C148D7">
              <w:rPr>
                <w:rFonts w:cs="HelveticaNeueLTStd-Hv"/>
                <w:szCs w:val="24"/>
              </w:rPr>
              <w:t>The health department must document its communication concerning the need for additional investment in public health.</w:t>
            </w:r>
          </w:p>
        </w:tc>
        <w:tc>
          <w:tcPr>
            <w:tcW w:w="1362" w:type="dxa"/>
            <w:tcBorders>
              <w:top w:val="single" w:sz="4" w:space="0" w:color="auto"/>
              <w:left w:val="single" w:sz="4" w:space="0" w:color="auto"/>
              <w:bottom w:val="single" w:sz="4" w:space="0" w:color="auto"/>
              <w:right w:val="single" w:sz="4" w:space="0" w:color="auto"/>
            </w:tcBorders>
          </w:tcPr>
          <w:p w14:paraId="7D8D9D73" w14:textId="77777777" w:rsidR="00C148D7" w:rsidRPr="00C148D7" w:rsidRDefault="00C148D7" w:rsidP="00CF120A">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CDE4AE6" w14:textId="77777777" w:rsidR="00C148D7" w:rsidRPr="00C148D7" w:rsidRDefault="00C148D7" w:rsidP="00CF120A">
            <w:pPr>
              <w:spacing w:line="240" w:lineRule="auto"/>
              <w:rPr>
                <w:szCs w:val="24"/>
              </w:rPr>
            </w:pPr>
          </w:p>
        </w:tc>
      </w:tr>
    </w:tbl>
    <w:p w14:paraId="1F4B720E" w14:textId="77777777" w:rsidR="00C148D7" w:rsidRPr="00C148D7" w:rsidRDefault="00C148D7" w:rsidP="00C148D7">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C148D7" w:rsidRPr="00C148D7" w14:paraId="743479B8" w14:textId="77777777" w:rsidTr="00CF120A">
        <w:trPr>
          <w:trHeight w:val="683"/>
        </w:trPr>
        <w:tc>
          <w:tcPr>
            <w:tcW w:w="9350" w:type="dxa"/>
            <w:tcBorders>
              <w:top w:val="single" w:sz="4" w:space="0" w:color="auto"/>
              <w:left w:val="single" w:sz="4" w:space="0" w:color="auto"/>
              <w:bottom w:val="single" w:sz="4" w:space="0" w:color="auto"/>
              <w:right w:val="single" w:sz="4" w:space="0" w:color="auto"/>
            </w:tcBorders>
            <w:hideMark/>
          </w:tcPr>
          <w:p w14:paraId="2C63404E" w14:textId="77777777" w:rsidR="00C148D7" w:rsidRPr="00C148D7" w:rsidRDefault="00C148D7" w:rsidP="00CF120A">
            <w:pPr>
              <w:spacing w:line="240" w:lineRule="auto"/>
              <w:rPr>
                <w:szCs w:val="24"/>
                <w:u w:val="single"/>
              </w:rPr>
            </w:pPr>
            <w:r w:rsidRPr="00C148D7">
              <w:rPr>
                <w:szCs w:val="24"/>
                <w:u w:val="single"/>
              </w:rPr>
              <w:t xml:space="preserve">Evidence of Authenticity and Date are required within the documentation itself. </w:t>
            </w:r>
          </w:p>
          <w:p w14:paraId="76A6B32B" w14:textId="77777777" w:rsidR="00C148D7" w:rsidRPr="00C148D7" w:rsidRDefault="00C148D7" w:rsidP="00CF120A">
            <w:pPr>
              <w:spacing w:line="240" w:lineRule="auto"/>
              <w:rPr>
                <w:szCs w:val="24"/>
              </w:rPr>
            </w:pPr>
            <w:r w:rsidRPr="00C148D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C148D7" w:rsidRPr="00C148D7" w14:paraId="1BCD0ECC" w14:textId="77777777" w:rsidTr="00CF120A">
        <w:tc>
          <w:tcPr>
            <w:tcW w:w="9350" w:type="dxa"/>
            <w:tcBorders>
              <w:top w:val="single" w:sz="4" w:space="0" w:color="auto"/>
              <w:left w:val="single" w:sz="4" w:space="0" w:color="auto"/>
              <w:bottom w:val="single" w:sz="4" w:space="0" w:color="auto"/>
              <w:right w:val="single" w:sz="4" w:space="0" w:color="auto"/>
            </w:tcBorders>
          </w:tcPr>
          <w:p w14:paraId="1C2E86DA" w14:textId="77777777" w:rsidR="00C148D7" w:rsidRPr="00C148D7" w:rsidRDefault="00C148D7" w:rsidP="00CF120A">
            <w:pPr>
              <w:spacing w:line="240" w:lineRule="auto"/>
              <w:rPr>
                <w:szCs w:val="24"/>
              </w:rPr>
            </w:pPr>
          </w:p>
          <w:p w14:paraId="3FF8082D" w14:textId="77777777" w:rsidR="00C148D7" w:rsidRPr="00C148D7" w:rsidRDefault="00C148D7" w:rsidP="00CF120A">
            <w:pPr>
              <w:spacing w:line="240" w:lineRule="auto"/>
              <w:rPr>
                <w:szCs w:val="24"/>
              </w:rPr>
            </w:pPr>
          </w:p>
          <w:p w14:paraId="295E7BEB" w14:textId="77777777" w:rsidR="00C148D7" w:rsidRPr="00C148D7" w:rsidRDefault="00C148D7" w:rsidP="00CF120A">
            <w:pPr>
              <w:spacing w:line="240" w:lineRule="auto"/>
              <w:rPr>
                <w:szCs w:val="24"/>
              </w:rPr>
            </w:pPr>
          </w:p>
          <w:p w14:paraId="28C4AA7C" w14:textId="77777777" w:rsidR="00C148D7" w:rsidRPr="00C148D7" w:rsidRDefault="00C148D7" w:rsidP="00CF120A">
            <w:pPr>
              <w:spacing w:line="240" w:lineRule="auto"/>
              <w:rPr>
                <w:szCs w:val="24"/>
              </w:rPr>
            </w:pPr>
          </w:p>
        </w:tc>
      </w:tr>
    </w:tbl>
    <w:p w14:paraId="24BD60FB" w14:textId="77777777" w:rsidR="00815E55" w:rsidRDefault="00815E55">
      <w:pPr>
        <w:spacing w:line="259" w:lineRule="auto"/>
      </w:pPr>
    </w:p>
    <w:sectPr w:rsidR="00815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LTStd-Roman">
    <w:altName w:val="Arial"/>
    <w:panose1 w:val="00000000000000000000"/>
    <w:charset w:val="00"/>
    <w:family w:val="swiss"/>
    <w:notTrueType/>
    <w:pitch w:val="default"/>
    <w:sig w:usb0="00000003" w:usb1="00000000" w:usb2="00000000" w:usb3="00000000" w:csb0="00000001" w:csb1="00000000"/>
  </w:font>
  <w:font w:name="HelveticaNeueLTStd-Hv">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069"/>
    <w:rsid w:val="000252E3"/>
    <w:rsid w:val="0003178B"/>
    <w:rsid w:val="00075E15"/>
    <w:rsid w:val="00086791"/>
    <w:rsid w:val="000929DF"/>
    <w:rsid w:val="000B33E8"/>
    <w:rsid w:val="000F2193"/>
    <w:rsid w:val="000F42C0"/>
    <w:rsid w:val="00103936"/>
    <w:rsid w:val="00184F3F"/>
    <w:rsid w:val="001C1E2F"/>
    <w:rsid w:val="001C4EF6"/>
    <w:rsid w:val="002124ED"/>
    <w:rsid w:val="002323C8"/>
    <w:rsid w:val="00256B4B"/>
    <w:rsid w:val="002836B4"/>
    <w:rsid w:val="00284B45"/>
    <w:rsid w:val="003162B2"/>
    <w:rsid w:val="0033160A"/>
    <w:rsid w:val="003336B4"/>
    <w:rsid w:val="0036577C"/>
    <w:rsid w:val="00371F53"/>
    <w:rsid w:val="003B63A8"/>
    <w:rsid w:val="003C36D0"/>
    <w:rsid w:val="003F51F5"/>
    <w:rsid w:val="00466FAA"/>
    <w:rsid w:val="0048319A"/>
    <w:rsid w:val="004C6999"/>
    <w:rsid w:val="00510C21"/>
    <w:rsid w:val="00542E34"/>
    <w:rsid w:val="00543FAF"/>
    <w:rsid w:val="0055056E"/>
    <w:rsid w:val="005E2D0C"/>
    <w:rsid w:val="006640F4"/>
    <w:rsid w:val="00696BCE"/>
    <w:rsid w:val="006B2B22"/>
    <w:rsid w:val="006D16FC"/>
    <w:rsid w:val="00713E27"/>
    <w:rsid w:val="0074635E"/>
    <w:rsid w:val="00746DB5"/>
    <w:rsid w:val="00761565"/>
    <w:rsid w:val="007E44C7"/>
    <w:rsid w:val="00815E55"/>
    <w:rsid w:val="00851B74"/>
    <w:rsid w:val="00854601"/>
    <w:rsid w:val="00880A36"/>
    <w:rsid w:val="00894512"/>
    <w:rsid w:val="008D69B3"/>
    <w:rsid w:val="008E4D75"/>
    <w:rsid w:val="008F524D"/>
    <w:rsid w:val="00907746"/>
    <w:rsid w:val="0092484A"/>
    <w:rsid w:val="009B58DA"/>
    <w:rsid w:val="009D2B6A"/>
    <w:rsid w:val="00A15443"/>
    <w:rsid w:val="00A43694"/>
    <w:rsid w:val="00A44D0F"/>
    <w:rsid w:val="00A46976"/>
    <w:rsid w:val="00A93C56"/>
    <w:rsid w:val="00AD3BFA"/>
    <w:rsid w:val="00B66843"/>
    <w:rsid w:val="00B80836"/>
    <w:rsid w:val="00BC36E6"/>
    <w:rsid w:val="00C148D7"/>
    <w:rsid w:val="00C1615E"/>
    <w:rsid w:val="00C2161F"/>
    <w:rsid w:val="00C22994"/>
    <w:rsid w:val="00C52B1A"/>
    <w:rsid w:val="00CD771F"/>
    <w:rsid w:val="00CF120A"/>
    <w:rsid w:val="00D733A8"/>
    <w:rsid w:val="00DA0F30"/>
    <w:rsid w:val="00DC4069"/>
    <w:rsid w:val="00DD5318"/>
    <w:rsid w:val="00E31D0E"/>
    <w:rsid w:val="00E377E4"/>
    <w:rsid w:val="00E96BB8"/>
    <w:rsid w:val="00EF4DF1"/>
    <w:rsid w:val="00F22080"/>
    <w:rsid w:val="00F30C8B"/>
    <w:rsid w:val="00F7020E"/>
    <w:rsid w:val="00F70805"/>
    <w:rsid w:val="00F807F3"/>
    <w:rsid w:val="00F92484"/>
    <w:rsid w:val="00FB1C63"/>
    <w:rsid w:val="00FD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B077"/>
  <w15:chartTrackingRefBased/>
  <w15:docId w15:val="{EF6D9AE4-47EB-4FE2-B9CE-DB9A80BE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77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7E4"/>
    <w:pPr>
      <w:spacing w:after="0" w:line="240" w:lineRule="auto"/>
    </w:pPr>
    <w:rPr>
      <w:rFonts w:ascii="Cambria Math" w:hAnsi="Cambria Math"/>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936"/>
    <w:rPr>
      <w:sz w:val="16"/>
      <w:szCs w:val="16"/>
    </w:rPr>
  </w:style>
  <w:style w:type="paragraph" w:styleId="CommentText">
    <w:name w:val="annotation text"/>
    <w:basedOn w:val="Normal"/>
    <w:link w:val="CommentTextChar"/>
    <w:uiPriority w:val="99"/>
    <w:semiHidden/>
    <w:unhideWhenUsed/>
    <w:rsid w:val="00103936"/>
    <w:pPr>
      <w:spacing w:line="240" w:lineRule="auto"/>
    </w:pPr>
    <w:rPr>
      <w:sz w:val="20"/>
      <w:szCs w:val="20"/>
    </w:rPr>
  </w:style>
  <w:style w:type="character" w:customStyle="1" w:styleId="CommentTextChar">
    <w:name w:val="Comment Text Char"/>
    <w:basedOn w:val="DefaultParagraphFont"/>
    <w:link w:val="CommentText"/>
    <w:uiPriority w:val="99"/>
    <w:semiHidden/>
    <w:rsid w:val="00103936"/>
    <w:rPr>
      <w:sz w:val="20"/>
      <w:szCs w:val="20"/>
    </w:rPr>
  </w:style>
  <w:style w:type="paragraph" w:styleId="CommentSubject">
    <w:name w:val="annotation subject"/>
    <w:basedOn w:val="CommentText"/>
    <w:next w:val="CommentText"/>
    <w:link w:val="CommentSubjectChar"/>
    <w:uiPriority w:val="99"/>
    <w:semiHidden/>
    <w:unhideWhenUsed/>
    <w:rsid w:val="00103936"/>
    <w:rPr>
      <w:b/>
      <w:bCs/>
    </w:rPr>
  </w:style>
  <w:style w:type="character" w:customStyle="1" w:styleId="CommentSubjectChar">
    <w:name w:val="Comment Subject Char"/>
    <w:basedOn w:val="CommentTextChar"/>
    <w:link w:val="CommentSubject"/>
    <w:uiPriority w:val="99"/>
    <w:semiHidden/>
    <w:rsid w:val="00103936"/>
    <w:rPr>
      <w:b/>
      <w:bCs/>
      <w:sz w:val="20"/>
      <w:szCs w:val="20"/>
    </w:rPr>
  </w:style>
  <w:style w:type="paragraph" w:styleId="BalloonText">
    <w:name w:val="Balloon Text"/>
    <w:basedOn w:val="Normal"/>
    <w:link w:val="BalloonTextChar"/>
    <w:uiPriority w:val="99"/>
    <w:semiHidden/>
    <w:unhideWhenUsed/>
    <w:rsid w:val="00103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11916">
      <w:bodyDiv w:val="1"/>
      <w:marLeft w:val="0"/>
      <w:marRight w:val="0"/>
      <w:marTop w:val="0"/>
      <w:marBottom w:val="0"/>
      <w:divBdr>
        <w:top w:val="none" w:sz="0" w:space="0" w:color="auto"/>
        <w:left w:val="none" w:sz="0" w:space="0" w:color="auto"/>
        <w:bottom w:val="none" w:sz="0" w:space="0" w:color="auto"/>
        <w:right w:val="none" w:sz="0" w:space="0" w:color="auto"/>
      </w:divBdr>
    </w:div>
    <w:div w:id="480804598">
      <w:bodyDiv w:val="1"/>
      <w:marLeft w:val="0"/>
      <w:marRight w:val="0"/>
      <w:marTop w:val="0"/>
      <w:marBottom w:val="0"/>
      <w:divBdr>
        <w:top w:val="none" w:sz="0" w:space="0" w:color="auto"/>
        <w:left w:val="none" w:sz="0" w:space="0" w:color="auto"/>
        <w:bottom w:val="none" w:sz="0" w:space="0" w:color="auto"/>
        <w:right w:val="none" w:sz="0" w:space="0" w:color="auto"/>
      </w:divBdr>
    </w:div>
    <w:div w:id="907610728">
      <w:bodyDiv w:val="1"/>
      <w:marLeft w:val="0"/>
      <w:marRight w:val="0"/>
      <w:marTop w:val="0"/>
      <w:marBottom w:val="0"/>
      <w:divBdr>
        <w:top w:val="none" w:sz="0" w:space="0" w:color="auto"/>
        <w:left w:val="none" w:sz="0" w:space="0" w:color="auto"/>
        <w:bottom w:val="none" w:sz="0" w:space="0" w:color="auto"/>
        <w:right w:val="none" w:sz="0" w:space="0" w:color="auto"/>
      </w:divBdr>
    </w:div>
    <w:div w:id="985089663">
      <w:bodyDiv w:val="1"/>
      <w:marLeft w:val="0"/>
      <w:marRight w:val="0"/>
      <w:marTop w:val="0"/>
      <w:marBottom w:val="0"/>
      <w:divBdr>
        <w:top w:val="none" w:sz="0" w:space="0" w:color="auto"/>
        <w:left w:val="none" w:sz="0" w:space="0" w:color="auto"/>
        <w:bottom w:val="none" w:sz="0" w:space="0" w:color="auto"/>
        <w:right w:val="none" w:sz="0" w:space="0" w:color="auto"/>
      </w:divBdr>
    </w:div>
    <w:div w:id="1020279979">
      <w:bodyDiv w:val="1"/>
      <w:marLeft w:val="0"/>
      <w:marRight w:val="0"/>
      <w:marTop w:val="0"/>
      <w:marBottom w:val="0"/>
      <w:divBdr>
        <w:top w:val="none" w:sz="0" w:space="0" w:color="auto"/>
        <w:left w:val="none" w:sz="0" w:space="0" w:color="auto"/>
        <w:bottom w:val="none" w:sz="0" w:space="0" w:color="auto"/>
        <w:right w:val="none" w:sz="0" w:space="0" w:color="auto"/>
      </w:divBdr>
    </w:div>
    <w:div w:id="1214075417">
      <w:bodyDiv w:val="1"/>
      <w:marLeft w:val="0"/>
      <w:marRight w:val="0"/>
      <w:marTop w:val="0"/>
      <w:marBottom w:val="0"/>
      <w:divBdr>
        <w:top w:val="none" w:sz="0" w:space="0" w:color="auto"/>
        <w:left w:val="none" w:sz="0" w:space="0" w:color="auto"/>
        <w:bottom w:val="none" w:sz="0" w:space="0" w:color="auto"/>
        <w:right w:val="none" w:sz="0" w:space="0" w:color="auto"/>
      </w:divBdr>
    </w:div>
    <w:div w:id="1403454807">
      <w:bodyDiv w:val="1"/>
      <w:marLeft w:val="0"/>
      <w:marRight w:val="0"/>
      <w:marTop w:val="0"/>
      <w:marBottom w:val="0"/>
      <w:divBdr>
        <w:top w:val="none" w:sz="0" w:space="0" w:color="auto"/>
        <w:left w:val="none" w:sz="0" w:space="0" w:color="auto"/>
        <w:bottom w:val="none" w:sz="0" w:space="0" w:color="auto"/>
        <w:right w:val="none" w:sz="0" w:space="0" w:color="auto"/>
      </w:divBdr>
    </w:div>
    <w:div w:id="1790778104">
      <w:bodyDiv w:val="1"/>
      <w:marLeft w:val="0"/>
      <w:marRight w:val="0"/>
      <w:marTop w:val="0"/>
      <w:marBottom w:val="0"/>
      <w:divBdr>
        <w:top w:val="none" w:sz="0" w:space="0" w:color="auto"/>
        <w:left w:val="none" w:sz="0" w:space="0" w:color="auto"/>
        <w:bottom w:val="none" w:sz="0" w:space="0" w:color="auto"/>
        <w:right w:val="none" w:sz="0" w:space="0" w:color="auto"/>
      </w:divBdr>
    </w:div>
    <w:div w:id="2053723838">
      <w:bodyDiv w:val="1"/>
      <w:marLeft w:val="0"/>
      <w:marRight w:val="0"/>
      <w:marTop w:val="0"/>
      <w:marBottom w:val="0"/>
      <w:divBdr>
        <w:top w:val="none" w:sz="0" w:space="0" w:color="auto"/>
        <w:left w:val="none" w:sz="0" w:space="0" w:color="auto"/>
        <w:bottom w:val="none" w:sz="0" w:space="0" w:color="auto"/>
        <w:right w:val="none" w:sz="0" w:space="0" w:color="auto"/>
      </w:divBdr>
    </w:div>
    <w:div w:id="20997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6834</Words>
  <Characters>38957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Tashira Gray</dc:creator>
  <cp:keywords/>
  <dc:description/>
  <cp:lastModifiedBy>Marita Chilton</cp:lastModifiedBy>
  <cp:revision>2</cp:revision>
  <dcterms:created xsi:type="dcterms:W3CDTF">2020-04-01T17:34:00Z</dcterms:created>
  <dcterms:modified xsi:type="dcterms:W3CDTF">2020-04-01T17:34:00Z</dcterms:modified>
</cp:coreProperties>
</file>