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3CD8" w14:textId="77777777" w:rsidR="00C76CBD" w:rsidRDefault="00C76CBD" w:rsidP="00C76CBD">
      <w:r>
        <w:rPr>
          <w:noProof/>
        </w:rPr>
        <w:drawing>
          <wp:anchor distT="0" distB="0" distL="114300" distR="114300" simplePos="0" relativeHeight="251659264" behindDoc="1" locked="0" layoutInCell="1" allowOverlap="1" wp14:anchorId="6C680E8D" wp14:editId="6F032344">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4D5A159E" w14:textId="77777777" w:rsidR="00C76CBD" w:rsidRDefault="00C76CBD" w:rsidP="00C76CBD">
      <w:pPr>
        <w:jc w:val="center"/>
        <w:rPr>
          <w:b/>
        </w:rPr>
      </w:pPr>
    </w:p>
    <w:p w14:paraId="13FC1EA6" w14:textId="77777777" w:rsidR="00C76CBD" w:rsidRDefault="00C76CBD" w:rsidP="00C76CBD">
      <w:pPr>
        <w:jc w:val="center"/>
        <w:rPr>
          <w:b/>
        </w:rPr>
      </w:pPr>
    </w:p>
    <w:p w14:paraId="4A308E63" w14:textId="77777777" w:rsidR="00C76CBD" w:rsidRDefault="00C76CBD" w:rsidP="00C76CBD">
      <w:pPr>
        <w:jc w:val="center"/>
        <w:rPr>
          <w:b/>
        </w:rPr>
      </w:pPr>
      <w:r>
        <w:rPr>
          <w:b/>
        </w:rPr>
        <w:t>DOCUMENTATION COVER SHEET TEMPLATES</w:t>
      </w:r>
    </w:p>
    <w:p w14:paraId="43D33BC3" w14:textId="77777777" w:rsidR="00C76CBD" w:rsidRDefault="00C76CBD" w:rsidP="00C76CBD">
      <w:pPr>
        <w:jc w:val="center"/>
      </w:pPr>
      <w:r>
        <w:t>For use with PHAB Standards and Measures v1.5</w:t>
      </w:r>
    </w:p>
    <w:p w14:paraId="19A892D7" w14:textId="7DAF02C5" w:rsidR="00C76CBD" w:rsidRDefault="00B51212" w:rsidP="00C76CBD">
      <w:pPr>
        <w:jc w:val="center"/>
      </w:pPr>
      <w:r>
        <w:t xml:space="preserve">March </w:t>
      </w:r>
      <w:r w:rsidR="005C3027">
        <w:t>2020</w:t>
      </w:r>
    </w:p>
    <w:p w14:paraId="73160444" w14:textId="77777777" w:rsidR="00C76CBD" w:rsidRDefault="00C76CBD" w:rsidP="00C76CBD">
      <w:pPr>
        <w:jc w:val="center"/>
      </w:pPr>
    </w:p>
    <w:p w14:paraId="2EAE8D74" w14:textId="34C0E5D7" w:rsidR="00C76CBD" w:rsidRPr="008007C0" w:rsidRDefault="00C76CBD" w:rsidP="00C76CBD">
      <w:pPr>
        <w:jc w:val="center"/>
        <w:rPr>
          <w:b/>
        </w:rPr>
      </w:pPr>
      <w:r>
        <w:rPr>
          <w:b/>
        </w:rPr>
        <w:t>DOMAIN 2</w:t>
      </w:r>
    </w:p>
    <w:p w14:paraId="79757294" w14:textId="77777777" w:rsidR="00C76CBD" w:rsidRDefault="00C76CBD" w:rsidP="00C76CBD"/>
    <w:p w14:paraId="29B996FF" w14:textId="77777777" w:rsidR="00C76CBD" w:rsidRDefault="00C76CBD" w:rsidP="00C76CBD">
      <w:r>
        <w:t xml:space="preserve">For each example submitted as documentation, complete the appropriate cover sheet template. Ensure that each required element for the measure is specified with a PDF page number and include any brief explanatory notes, if needed. </w:t>
      </w:r>
    </w:p>
    <w:p w14:paraId="4FE27899" w14:textId="77777777" w:rsidR="00C76CBD" w:rsidRDefault="00C76CBD" w:rsidP="00C76CBD">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3E3955C1" w14:textId="77777777" w:rsidR="00C76CBD" w:rsidRDefault="00C76CBD" w:rsidP="00C76CBD">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389BB497" w14:textId="77777777" w:rsidR="00C76CBD" w:rsidRDefault="00C76CBD" w:rsidP="00C76CBD">
      <w:r>
        <w:t>Some measures include a “NOTE.” These notes are from PHAB’s Accreditation Specialists and are intended to help with the interpretation of the requirement.</w:t>
      </w:r>
    </w:p>
    <w:p w14:paraId="486BD8C6" w14:textId="77777777" w:rsidR="00C76CBD" w:rsidRPr="008007C0" w:rsidRDefault="00C76CBD" w:rsidP="00C76CBD">
      <w:r>
        <w:t xml:space="preserve">Please direct any measure interpretation questions to your assigned Accreditation Specialist.   </w:t>
      </w:r>
    </w:p>
    <w:p w14:paraId="0F319A5B" w14:textId="77777777" w:rsidR="00C76CBD" w:rsidRDefault="00C76CBD">
      <w:pPr>
        <w:spacing w:line="259" w:lineRule="auto"/>
      </w:pPr>
      <w:r>
        <w:br w:type="page"/>
      </w:r>
    </w:p>
    <w:p w14:paraId="6904BBBD" w14:textId="77777777" w:rsidR="00F4448F" w:rsidRDefault="00F4448F" w:rsidP="00F4448F"/>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4448F" w14:paraId="7567A4DA" w14:textId="77777777" w:rsidTr="00F4448F">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9D25730" w14:textId="77777777" w:rsidR="00F4448F" w:rsidRDefault="00F4448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242C25ED" w14:textId="77777777" w:rsidR="00F4448F" w:rsidRDefault="00F4448F" w:rsidP="00F4448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F4448F" w:rsidRPr="00E1025B" w14:paraId="32900D8B"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CB7A9C6" w14:textId="77777777" w:rsidR="00F4448F" w:rsidRPr="00E1025B" w:rsidRDefault="00F4448F">
            <w:pPr>
              <w:spacing w:line="240" w:lineRule="auto"/>
              <w:rPr>
                <w:b/>
                <w:szCs w:val="24"/>
              </w:rPr>
            </w:pPr>
            <w:r w:rsidRPr="00E1025B">
              <w:rPr>
                <w:b/>
                <w:szCs w:val="24"/>
              </w:rPr>
              <w:t>Measure # 2.1.1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CF8DF01" w14:textId="77777777" w:rsidR="00F4448F" w:rsidRPr="00E1025B" w:rsidRDefault="00F4448F" w:rsidP="00F4448F">
            <w:pPr>
              <w:autoSpaceDE w:val="0"/>
              <w:autoSpaceDN w:val="0"/>
              <w:adjustRightInd w:val="0"/>
              <w:spacing w:line="240" w:lineRule="auto"/>
              <w:rPr>
                <w:i/>
                <w:szCs w:val="24"/>
              </w:rPr>
            </w:pPr>
            <w:r w:rsidRPr="00E1025B">
              <w:rPr>
                <w:szCs w:val="24"/>
              </w:rPr>
              <w:t xml:space="preserve"> </w:t>
            </w:r>
            <w:r w:rsidRPr="00E1025B">
              <w:rPr>
                <w:rFonts w:cs="HelveticaLTStd-Roman"/>
                <w:szCs w:val="24"/>
              </w:rPr>
              <w:t>Protocols for investigation process</w:t>
            </w:r>
          </w:p>
        </w:tc>
      </w:tr>
      <w:tr w:rsidR="00F4448F" w:rsidRPr="00E1025B" w14:paraId="4C64F112"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B6461B7" w14:textId="77777777" w:rsidR="00F4448F" w:rsidRPr="00E1025B" w:rsidRDefault="00F4448F">
            <w:pPr>
              <w:spacing w:line="240" w:lineRule="auto"/>
              <w:rPr>
                <w:szCs w:val="24"/>
              </w:rPr>
            </w:pPr>
            <w:r w:rsidRPr="00E1025B">
              <w:rPr>
                <w:szCs w:val="24"/>
              </w:rPr>
              <w:t>RD #</w:t>
            </w:r>
            <w:r w:rsidR="00502982">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505899D" w14:textId="77777777" w:rsidR="00F4448F" w:rsidRPr="00E1025B" w:rsidRDefault="00F4448F" w:rsidP="008C1204">
            <w:pPr>
              <w:autoSpaceDE w:val="0"/>
              <w:autoSpaceDN w:val="0"/>
              <w:adjustRightInd w:val="0"/>
              <w:spacing w:line="240" w:lineRule="auto"/>
              <w:rPr>
                <w:i/>
                <w:szCs w:val="24"/>
              </w:rPr>
            </w:pPr>
            <w:r w:rsidRPr="00E1025B">
              <w:rPr>
                <w:rFonts w:cs="HelveticaNeueLTStd-Hv"/>
                <w:szCs w:val="24"/>
              </w:rPr>
              <w:t>Protocols that include:</w:t>
            </w:r>
            <w:r w:rsidR="008C1204" w:rsidRPr="00E1025B">
              <w:rPr>
                <w:rFonts w:cs="HelveticaNeueLTStd-Hv"/>
                <w:szCs w:val="24"/>
              </w:rPr>
              <w:t xml:space="preserve"> </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07D2799" w14:textId="77777777" w:rsidR="00F4448F" w:rsidRPr="00E1025B" w:rsidRDefault="00261145">
            <w:pPr>
              <w:spacing w:line="240" w:lineRule="auto"/>
              <w:rPr>
                <w:szCs w:val="24"/>
              </w:rPr>
            </w:pPr>
            <w:r>
              <w:rPr>
                <w:szCs w:val="24"/>
              </w:rPr>
              <w:t>1 comprehensive protocol or a set of protocols that covers diseases and environmental health issues</w:t>
            </w:r>
            <w:r w:rsidR="007B0358">
              <w:rPr>
                <w:szCs w:val="24"/>
              </w:rPr>
              <w:t xml:space="preserve"> </w:t>
            </w:r>
          </w:p>
        </w:tc>
      </w:tr>
    </w:tbl>
    <w:p w14:paraId="57812D3C" w14:textId="77777777" w:rsidR="00F4448F" w:rsidRPr="00E1025B"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4448F" w:rsidRPr="00E1025B" w14:paraId="530EFEAC" w14:textId="77777777" w:rsidTr="00F4448F">
        <w:tc>
          <w:tcPr>
            <w:tcW w:w="5485" w:type="dxa"/>
            <w:gridSpan w:val="2"/>
            <w:tcBorders>
              <w:top w:val="single" w:sz="4" w:space="0" w:color="auto"/>
              <w:left w:val="single" w:sz="4" w:space="0" w:color="auto"/>
              <w:bottom w:val="single" w:sz="4" w:space="0" w:color="auto"/>
              <w:right w:val="single" w:sz="4" w:space="0" w:color="auto"/>
            </w:tcBorders>
            <w:hideMark/>
          </w:tcPr>
          <w:p w14:paraId="11B12DA4" w14:textId="77777777" w:rsidR="00F4448F" w:rsidRPr="00E1025B" w:rsidRDefault="00F4448F">
            <w:pPr>
              <w:spacing w:line="240" w:lineRule="auto"/>
              <w:rPr>
                <w:b/>
                <w:szCs w:val="24"/>
              </w:rPr>
            </w:pPr>
            <w:r w:rsidRPr="00E1025B">
              <w:rPr>
                <w:b/>
                <w:szCs w:val="24"/>
              </w:rPr>
              <w:t>Required Elements from Guidance</w:t>
            </w:r>
            <w:r w:rsidRPr="00E1025B">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530B40F" w14:textId="77777777" w:rsidR="00F4448F" w:rsidRPr="00E1025B" w:rsidRDefault="00F4448F">
            <w:pPr>
              <w:spacing w:line="240" w:lineRule="auto"/>
              <w:jc w:val="center"/>
              <w:rPr>
                <w:b/>
                <w:szCs w:val="24"/>
              </w:rPr>
            </w:pPr>
            <w:r w:rsidRPr="00E1025B">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878883A" w14:textId="77777777" w:rsidR="00F4448F" w:rsidRPr="00E1025B" w:rsidRDefault="00F4448F">
            <w:pPr>
              <w:spacing w:line="240" w:lineRule="auto"/>
              <w:jc w:val="center"/>
              <w:rPr>
                <w:b/>
                <w:szCs w:val="24"/>
              </w:rPr>
            </w:pPr>
            <w:r w:rsidRPr="00E1025B">
              <w:rPr>
                <w:szCs w:val="24"/>
              </w:rPr>
              <w:t xml:space="preserve">Explanatory Notes </w:t>
            </w:r>
          </w:p>
        </w:tc>
      </w:tr>
      <w:tr w:rsidR="002D2161" w:rsidRPr="00E1025B" w14:paraId="686886FA" w14:textId="77777777" w:rsidTr="00BA7F49">
        <w:trPr>
          <w:trHeight w:val="476"/>
        </w:trPr>
        <w:tc>
          <w:tcPr>
            <w:tcW w:w="625" w:type="dxa"/>
            <w:tcBorders>
              <w:top w:val="single" w:sz="4" w:space="0" w:color="auto"/>
              <w:left w:val="single" w:sz="4" w:space="0" w:color="auto"/>
              <w:right w:val="single" w:sz="4" w:space="0" w:color="auto"/>
            </w:tcBorders>
          </w:tcPr>
          <w:p w14:paraId="014CF204" w14:textId="77777777" w:rsidR="002D2161" w:rsidRPr="00E1025B" w:rsidRDefault="002D2161">
            <w:pPr>
              <w:spacing w:line="240" w:lineRule="auto"/>
              <w:rPr>
                <w:szCs w:val="24"/>
              </w:rPr>
            </w:pPr>
            <w:r w:rsidRPr="00E1025B">
              <w:rPr>
                <w:szCs w:val="24"/>
              </w:rPr>
              <w:t>1</w:t>
            </w:r>
          </w:p>
        </w:tc>
        <w:tc>
          <w:tcPr>
            <w:tcW w:w="4860" w:type="dxa"/>
            <w:tcBorders>
              <w:top w:val="single" w:sz="4" w:space="0" w:color="auto"/>
              <w:left w:val="single" w:sz="4" w:space="0" w:color="auto"/>
              <w:bottom w:val="single" w:sz="4" w:space="0" w:color="auto"/>
              <w:right w:val="single" w:sz="4" w:space="0" w:color="auto"/>
            </w:tcBorders>
          </w:tcPr>
          <w:p w14:paraId="0D269B4B" w14:textId="7C474AB3" w:rsidR="002D2161" w:rsidRDefault="002D2161" w:rsidP="00F4448F">
            <w:pPr>
              <w:autoSpaceDE w:val="0"/>
              <w:autoSpaceDN w:val="0"/>
              <w:adjustRightInd w:val="0"/>
              <w:spacing w:line="240" w:lineRule="auto"/>
              <w:rPr>
                <w:rFonts w:cs="HelveticaNeueLTStd-Hv"/>
                <w:szCs w:val="24"/>
              </w:rPr>
            </w:pPr>
            <w:r w:rsidRPr="00E1025B">
              <w:rPr>
                <w:rFonts w:cs="HelveticaNeueLTStd-Hv"/>
                <w:szCs w:val="24"/>
              </w:rPr>
              <w:t>The health department must provide written protocols that include a procedure for conducting investigations of suspected or identified health problems and environmental and occupational public health hazards.</w:t>
            </w:r>
          </w:p>
          <w:p w14:paraId="5609AC63" w14:textId="77777777" w:rsidR="005C3027" w:rsidRDefault="005C3027" w:rsidP="00F4448F">
            <w:pPr>
              <w:autoSpaceDE w:val="0"/>
              <w:autoSpaceDN w:val="0"/>
              <w:adjustRightInd w:val="0"/>
              <w:spacing w:line="240" w:lineRule="auto"/>
              <w:rPr>
                <w:rFonts w:cs="HelveticaNeueLTStd-Hv"/>
                <w:szCs w:val="24"/>
              </w:rPr>
            </w:pPr>
          </w:p>
          <w:p w14:paraId="7FED3BA5" w14:textId="1D20541B" w:rsidR="005C3027" w:rsidRPr="00E1025B" w:rsidRDefault="005C3027" w:rsidP="00F4448F">
            <w:pPr>
              <w:autoSpaceDE w:val="0"/>
              <w:autoSpaceDN w:val="0"/>
              <w:adjustRightInd w:val="0"/>
              <w:spacing w:line="240" w:lineRule="auto"/>
              <w:rPr>
                <w:szCs w:val="24"/>
              </w:rPr>
            </w:pPr>
            <w:r w:rsidRPr="00313FC1">
              <w:rPr>
                <w:szCs w:val="24"/>
              </w:rPr>
              <w:t>Note: All diseases and environmental health issues must be addressed through the comprehensive protocol or set of protocols.</w:t>
            </w:r>
          </w:p>
        </w:tc>
        <w:tc>
          <w:tcPr>
            <w:tcW w:w="1362" w:type="dxa"/>
            <w:tcBorders>
              <w:top w:val="single" w:sz="4" w:space="0" w:color="auto"/>
              <w:left w:val="single" w:sz="4" w:space="0" w:color="auto"/>
              <w:bottom w:val="single" w:sz="4" w:space="0" w:color="auto"/>
              <w:right w:val="single" w:sz="4" w:space="0" w:color="auto"/>
            </w:tcBorders>
          </w:tcPr>
          <w:p w14:paraId="4B1631FC" w14:textId="77777777" w:rsidR="002D2161" w:rsidRPr="00E1025B" w:rsidRDefault="002D2161">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D887E78" w14:textId="77777777" w:rsidR="002D2161" w:rsidRPr="00E1025B" w:rsidRDefault="002D2161">
            <w:pPr>
              <w:spacing w:line="240" w:lineRule="auto"/>
              <w:rPr>
                <w:szCs w:val="24"/>
              </w:rPr>
            </w:pPr>
          </w:p>
        </w:tc>
      </w:tr>
      <w:tr w:rsidR="00261145" w:rsidRPr="00E1025B" w14:paraId="4FDE7BFE" w14:textId="77777777" w:rsidTr="00BA7F49">
        <w:trPr>
          <w:trHeight w:val="440"/>
        </w:trPr>
        <w:tc>
          <w:tcPr>
            <w:tcW w:w="625" w:type="dxa"/>
            <w:vMerge w:val="restart"/>
            <w:tcBorders>
              <w:left w:val="single" w:sz="4" w:space="0" w:color="auto"/>
              <w:right w:val="single" w:sz="4" w:space="0" w:color="auto"/>
            </w:tcBorders>
          </w:tcPr>
          <w:p w14:paraId="0D0F064E" w14:textId="77777777" w:rsidR="00261145" w:rsidRPr="00E1025B" w:rsidRDefault="00261145">
            <w:pPr>
              <w:spacing w:line="240" w:lineRule="auto"/>
              <w:rPr>
                <w:szCs w:val="24"/>
              </w:rPr>
            </w:pPr>
            <w:r>
              <w:rPr>
                <w:szCs w:val="24"/>
              </w:rPr>
              <w:t>1a</w:t>
            </w:r>
          </w:p>
        </w:tc>
        <w:tc>
          <w:tcPr>
            <w:tcW w:w="4860" w:type="dxa"/>
            <w:tcBorders>
              <w:top w:val="single" w:sz="4" w:space="0" w:color="auto"/>
              <w:left w:val="single" w:sz="4" w:space="0" w:color="auto"/>
              <w:bottom w:val="single" w:sz="4" w:space="0" w:color="auto"/>
              <w:right w:val="single" w:sz="4" w:space="0" w:color="auto"/>
            </w:tcBorders>
          </w:tcPr>
          <w:p w14:paraId="14719DE1" w14:textId="77777777" w:rsidR="00261145" w:rsidRPr="00E1025B" w:rsidRDefault="00261145" w:rsidP="00502982">
            <w:pPr>
              <w:autoSpaceDE w:val="0"/>
              <w:autoSpaceDN w:val="0"/>
              <w:adjustRightInd w:val="0"/>
              <w:spacing w:line="240" w:lineRule="auto"/>
              <w:jc w:val="both"/>
              <w:rPr>
                <w:rFonts w:cs="HelveticaLTStd-Roman"/>
                <w:szCs w:val="24"/>
              </w:rPr>
            </w:pPr>
            <w:r w:rsidRPr="00E1025B">
              <w:rPr>
                <w:rFonts w:cs="HelveticaLTStd-Roman"/>
                <w:szCs w:val="24"/>
              </w:rPr>
              <w:t>The protocol must delineate the assignment of responsibilities for investigations of health problems and environmental public health</w:t>
            </w:r>
          </w:p>
          <w:p w14:paraId="65C27569" w14:textId="77777777" w:rsidR="00261145" w:rsidRPr="00E1025B" w:rsidRDefault="00261145" w:rsidP="00F4448F">
            <w:pPr>
              <w:spacing w:line="240" w:lineRule="auto"/>
              <w:rPr>
                <w:szCs w:val="24"/>
              </w:rPr>
            </w:pPr>
            <w:r w:rsidRPr="00E1025B">
              <w:rPr>
                <w:rFonts w:cs="HelveticaLTStd-Roman"/>
                <w:szCs w:val="24"/>
              </w:rPr>
              <w:t>hazards.</w:t>
            </w:r>
          </w:p>
        </w:tc>
        <w:tc>
          <w:tcPr>
            <w:tcW w:w="1362" w:type="dxa"/>
            <w:tcBorders>
              <w:top w:val="single" w:sz="4" w:space="0" w:color="auto"/>
              <w:left w:val="single" w:sz="4" w:space="0" w:color="auto"/>
              <w:bottom w:val="single" w:sz="4" w:space="0" w:color="auto"/>
              <w:right w:val="single" w:sz="4" w:space="0" w:color="auto"/>
            </w:tcBorders>
          </w:tcPr>
          <w:p w14:paraId="701F3195" w14:textId="77777777" w:rsidR="00261145" w:rsidRPr="00E1025B" w:rsidRDefault="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7BE054E" w14:textId="77777777" w:rsidR="00261145" w:rsidRPr="00E1025B" w:rsidRDefault="00261145">
            <w:pPr>
              <w:spacing w:line="240" w:lineRule="auto"/>
              <w:rPr>
                <w:szCs w:val="24"/>
              </w:rPr>
            </w:pPr>
          </w:p>
        </w:tc>
      </w:tr>
      <w:tr w:rsidR="00261145" w:rsidRPr="00E1025B" w14:paraId="6458BA34" w14:textId="77777777" w:rsidTr="00BA7F49">
        <w:trPr>
          <w:trHeight w:val="449"/>
        </w:trPr>
        <w:tc>
          <w:tcPr>
            <w:tcW w:w="625" w:type="dxa"/>
            <w:vMerge/>
            <w:tcBorders>
              <w:left w:val="single" w:sz="4" w:space="0" w:color="auto"/>
              <w:right w:val="single" w:sz="4" w:space="0" w:color="auto"/>
            </w:tcBorders>
          </w:tcPr>
          <w:p w14:paraId="2547A674" w14:textId="77777777" w:rsidR="00261145" w:rsidRPr="00E1025B" w:rsidRDefault="0026114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8C96830" w14:textId="77777777" w:rsidR="00261145" w:rsidRPr="00E1025B" w:rsidRDefault="00261145" w:rsidP="00F4448F">
            <w:pPr>
              <w:autoSpaceDE w:val="0"/>
              <w:autoSpaceDN w:val="0"/>
              <w:adjustRightInd w:val="0"/>
              <w:spacing w:line="240" w:lineRule="auto"/>
              <w:rPr>
                <w:szCs w:val="24"/>
              </w:rPr>
            </w:pPr>
            <w:r w:rsidRPr="00E1025B">
              <w:rPr>
                <w:rFonts w:cs="HelveticaLTStd-Roman"/>
                <w:szCs w:val="24"/>
              </w:rPr>
              <w:t>Documentation must include specific responsibilities shown in a procedure, protocol, or flow chart.</w:t>
            </w:r>
          </w:p>
        </w:tc>
        <w:tc>
          <w:tcPr>
            <w:tcW w:w="1362" w:type="dxa"/>
            <w:tcBorders>
              <w:top w:val="single" w:sz="4" w:space="0" w:color="auto"/>
              <w:left w:val="single" w:sz="4" w:space="0" w:color="auto"/>
              <w:bottom w:val="single" w:sz="4" w:space="0" w:color="auto"/>
              <w:right w:val="single" w:sz="4" w:space="0" w:color="auto"/>
            </w:tcBorders>
          </w:tcPr>
          <w:p w14:paraId="71AECE2E" w14:textId="77777777" w:rsidR="00261145" w:rsidRPr="00E1025B" w:rsidRDefault="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A28A542" w14:textId="77777777" w:rsidR="00261145" w:rsidRPr="00E1025B" w:rsidRDefault="00261145">
            <w:pPr>
              <w:spacing w:line="240" w:lineRule="auto"/>
              <w:rPr>
                <w:szCs w:val="24"/>
              </w:rPr>
            </w:pPr>
          </w:p>
        </w:tc>
      </w:tr>
      <w:tr w:rsidR="00261145" w:rsidRPr="00E1025B" w14:paraId="439D0259" w14:textId="77777777" w:rsidTr="002D2161">
        <w:trPr>
          <w:trHeight w:val="449"/>
        </w:trPr>
        <w:tc>
          <w:tcPr>
            <w:tcW w:w="625" w:type="dxa"/>
            <w:vMerge/>
            <w:tcBorders>
              <w:left w:val="single" w:sz="4" w:space="0" w:color="auto"/>
              <w:right w:val="single" w:sz="4" w:space="0" w:color="auto"/>
            </w:tcBorders>
          </w:tcPr>
          <w:p w14:paraId="3AEC45F1" w14:textId="77777777" w:rsidR="00261145" w:rsidRPr="00E1025B" w:rsidRDefault="00261145" w:rsidP="0026114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543FB5B" w14:textId="77777777" w:rsidR="00261145" w:rsidRPr="00E1025B" w:rsidRDefault="00261145" w:rsidP="00261145">
            <w:pPr>
              <w:autoSpaceDE w:val="0"/>
              <w:autoSpaceDN w:val="0"/>
              <w:adjustRightInd w:val="0"/>
              <w:spacing w:line="240" w:lineRule="auto"/>
              <w:rPr>
                <w:szCs w:val="24"/>
              </w:rPr>
            </w:pPr>
            <w:r w:rsidRPr="00E1025B">
              <w:rPr>
                <w:rFonts w:cs="HelveticaLTStd-Roman"/>
                <w:szCs w:val="24"/>
              </w:rPr>
              <w:t>If this function is carried out in full or in part by a federal agency, other health department, or other entity, then an MOU/MOA or other agreement, must be provided to demonstrate the formal assignment of responsibilities for investigation of health problems and environmental and occupational public health hazards.</w:t>
            </w:r>
          </w:p>
        </w:tc>
        <w:tc>
          <w:tcPr>
            <w:tcW w:w="1362" w:type="dxa"/>
            <w:tcBorders>
              <w:top w:val="single" w:sz="4" w:space="0" w:color="auto"/>
              <w:left w:val="single" w:sz="4" w:space="0" w:color="auto"/>
              <w:bottom w:val="single" w:sz="4" w:space="0" w:color="auto"/>
              <w:right w:val="single" w:sz="4" w:space="0" w:color="auto"/>
            </w:tcBorders>
          </w:tcPr>
          <w:p w14:paraId="6C0E8C80" w14:textId="77777777" w:rsidR="00261145" w:rsidRPr="00E1025B" w:rsidRDefault="00261145"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530FE6B" w14:textId="77777777" w:rsidR="00261145" w:rsidRPr="00E1025B" w:rsidRDefault="00261145" w:rsidP="00261145">
            <w:pPr>
              <w:spacing w:line="240" w:lineRule="auto"/>
              <w:rPr>
                <w:szCs w:val="24"/>
              </w:rPr>
            </w:pPr>
          </w:p>
        </w:tc>
      </w:tr>
      <w:tr w:rsidR="00261145" w:rsidRPr="00E1025B" w14:paraId="6334E74A" w14:textId="77777777" w:rsidTr="00261145">
        <w:trPr>
          <w:trHeight w:val="449"/>
        </w:trPr>
        <w:tc>
          <w:tcPr>
            <w:tcW w:w="625" w:type="dxa"/>
            <w:tcBorders>
              <w:left w:val="single" w:sz="4" w:space="0" w:color="auto"/>
              <w:right w:val="single" w:sz="4" w:space="0" w:color="auto"/>
            </w:tcBorders>
          </w:tcPr>
          <w:p w14:paraId="796FE200" w14:textId="77777777" w:rsidR="00261145" w:rsidRPr="00E1025B" w:rsidRDefault="00261145" w:rsidP="00261145">
            <w:pPr>
              <w:spacing w:line="240" w:lineRule="auto"/>
              <w:rPr>
                <w:szCs w:val="24"/>
              </w:rPr>
            </w:pPr>
            <w:r>
              <w:rPr>
                <w:szCs w:val="24"/>
              </w:rPr>
              <w:t>1b</w:t>
            </w:r>
          </w:p>
        </w:tc>
        <w:tc>
          <w:tcPr>
            <w:tcW w:w="4860" w:type="dxa"/>
            <w:tcBorders>
              <w:top w:val="single" w:sz="4" w:space="0" w:color="auto"/>
              <w:left w:val="single" w:sz="4" w:space="0" w:color="auto"/>
              <w:bottom w:val="single" w:sz="4" w:space="0" w:color="auto"/>
              <w:right w:val="single" w:sz="4" w:space="0" w:color="auto"/>
            </w:tcBorders>
          </w:tcPr>
          <w:p w14:paraId="17D377F9" w14:textId="77777777" w:rsidR="00261145" w:rsidRDefault="00261145" w:rsidP="00261145">
            <w:pPr>
              <w:autoSpaceDE w:val="0"/>
              <w:autoSpaceDN w:val="0"/>
              <w:adjustRightInd w:val="0"/>
              <w:spacing w:line="240" w:lineRule="auto"/>
              <w:rPr>
                <w:rFonts w:cs="HelveticaLTStd-Roman"/>
                <w:szCs w:val="24"/>
                <w:u w:val="single"/>
              </w:rPr>
            </w:pPr>
            <w:r w:rsidRPr="00E1025B">
              <w:rPr>
                <w:rFonts w:cs="HelveticaLTStd-Roman"/>
                <w:szCs w:val="24"/>
              </w:rPr>
              <w:t xml:space="preserve">The protocol must contain protocol steps or procedures for the health problems or hazards that will be investigated, </w:t>
            </w:r>
            <w:r w:rsidR="007B742E" w:rsidRPr="007B742E">
              <w:rPr>
                <w:rFonts w:cs="HelveticaLTStd-Roman"/>
                <w:szCs w:val="24"/>
                <w:u w:val="single"/>
              </w:rPr>
              <w:t xml:space="preserve">case investigation steps, and timelines related to </w:t>
            </w:r>
            <w:r w:rsidR="007B742E" w:rsidRPr="007B742E">
              <w:rPr>
                <w:rFonts w:cs="HelveticaLTStd-Roman"/>
                <w:szCs w:val="24"/>
                <w:u w:val="single"/>
              </w:rPr>
              <w:lastRenderedPageBreak/>
              <w:t>those problems or hazards, and reporting requirements.</w:t>
            </w:r>
          </w:p>
          <w:p w14:paraId="543E19C0" w14:textId="4C273971" w:rsidR="005C3027" w:rsidRPr="00E1025B" w:rsidRDefault="005C3027" w:rsidP="00261145">
            <w:pPr>
              <w:autoSpaceDE w:val="0"/>
              <w:autoSpaceDN w:val="0"/>
              <w:adjustRightInd w:val="0"/>
              <w:spacing w:line="240" w:lineRule="auto"/>
              <w:rPr>
                <w:rFonts w:cs="HelveticaLTStd-Roman"/>
                <w:szCs w:val="24"/>
              </w:rPr>
            </w:pPr>
          </w:p>
        </w:tc>
        <w:tc>
          <w:tcPr>
            <w:tcW w:w="1362" w:type="dxa"/>
            <w:tcBorders>
              <w:top w:val="single" w:sz="4" w:space="0" w:color="auto"/>
              <w:left w:val="single" w:sz="4" w:space="0" w:color="auto"/>
              <w:bottom w:val="single" w:sz="4" w:space="0" w:color="auto"/>
              <w:right w:val="single" w:sz="4" w:space="0" w:color="auto"/>
            </w:tcBorders>
          </w:tcPr>
          <w:p w14:paraId="6D6ECF69" w14:textId="77777777" w:rsidR="00261145" w:rsidRPr="00E1025B" w:rsidRDefault="00261145"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F17E83A" w14:textId="77777777" w:rsidR="00261145" w:rsidRPr="00E1025B" w:rsidRDefault="00261145" w:rsidP="00261145">
            <w:pPr>
              <w:spacing w:line="240" w:lineRule="auto"/>
              <w:rPr>
                <w:szCs w:val="24"/>
              </w:rPr>
            </w:pPr>
          </w:p>
        </w:tc>
      </w:tr>
    </w:tbl>
    <w:p w14:paraId="7F99E323" w14:textId="77777777" w:rsidR="00F4448F" w:rsidRPr="00E1025B"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4448F" w:rsidRPr="00E1025B" w14:paraId="13D7F229" w14:textId="77777777" w:rsidTr="00F4448F">
        <w:trPr>
          <w:trHeight w:val="683"/>
        </w:trPr>
        <w:tc>
          <w:tcPr>
            <w:tcW w:w="9350" w:type="dxa"/>
            <w:tcBorders>
              <w:top w:val="single" w:sz="4" w:space="0" w:color="auto"/>
              <w:left w:val="single" w:sz="4" w:space="0" w:color="auto"/>
              <w:bottom w:val="single" w:sz="4" w:space="0" w:color="auto"/>
              <w:right w:val="single" w:sz="4" w:space="0" w:color="auto"/>
            </w:tcBorders>
            <w:hideMark/>
          </w:tcPr>
          <w:p w14:paraId="4DABAD13" w14:textId="77777777" w:rsidR="00F4448F" w:rsidRPr="00E1025B" w:rsidRDefault="00F4448F">
            <w:pPr>
              <w:spacing w:line="240" w:lineRule="auto"/>
              <w:rPr>
                <w:szCs w:val="24"/>
                <w:u w:val="single"/>
              </w:rPr>
            </w:pPr>
            <w:r w:rsidRPr="00E1025B">
              <w:rPr>
                <w:szCs w:val="24"/>
                <w:u w:val="single"/>
              </w:rPr>
              <w:t xml:space="preserve">Evidence of Authenticity and Date are required within the documentation itself. </w:t>
            </w:r>
          </w:p>
          <w:p w14:paraId="4E1B9961" w14:textId="77777777" w:rsidR="00F4448F" w:rsidRPr="00E1025B" w:rsidRDefault="00F4448F">
            <w:pPr>
              <w:spacing w:line="240" w:lineRule="auto"/>
              <w:rPr>
                <w:szCs w:val="24"/>
              </w:rPr>
            </w:pPr>
            <w:r w:rsidRPr="00E1025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4448F" w:rsidRPr="00E1025B" w14:paraId="3084A9EA" w14:textId="77777777" w:rsidTr="008C1204">
        <w:trPr>
          <w:trHeight w:val="260"/>
        </w:trPr>
        <w:tc>
          <w:tcPr>
            <w:tcW w:w="9350" w:type="dxa"/>
            <w:tcBorders>
              <w:top w:val="single" w:sz="4" w:space="0" w:color="auto"/>
              <w:left w:val="single" w:sz="4" w:space="0" w:color="auto"/>
              <w:bottom w:val="single" w:sz="4" w:space="0" w:color="auto"/>
              <w:right w:val="single" w:sz="4" w:space="0" w:color="auto"/>
            </w:tcBorders>
          </w:tcPr>
          <w:p w14:paraId="5E71D327" w14:textId="77777777" w:rsidR="00F4448F" w:rsidRPr="00E1025B" w:rsidRDefault="00F4448F">
            <w:pPr>
              <w:spacing w:line="240" w:lineRule="auto"/>
              <w:rPr>
                <w:szCs w:val="24"/>
              </w:rPr>
            </w:pPr>
          </w:p>
          <w:p w14:paraId="4FBE6B37" w14:textId="77777777" w:rsidR="00F4448F" w:rsidRPr="00E1025B" w:rsidRDefault="00F4448F">
            <w:pPr>
              <w:spacing w:line="240" w:lineRule="auto"/>
              <w:rPr>
                <w:szCs w:val="24"/>
              </w:rPr>
            </w:pPr>
          </w:p>
          <w:p w14:paraId="5723F3F9" w14:textId="77777777" w:rsidR="00F4448F" w:rsidRPr="00E1025B" w:rsidRDefault="00F4448F">
            <w:pPr>
              <w:spacing w:line="240" w:lineRule="auto"/>
              <w:rPr>
                <w:szCs w:val="24"/>
              </w:rPr>
            </w:pPr>
          </w:p>
          <w:p w14:paraId="19536CE1" w14:textId="77777777" w:rsidR="00F4448F" w:rsidRPr="00E1025B" w:rsidRDefault="00F4448F">
            <w:pPr>
              <w:spacing w:line="240" w:lineRule="auto"/>
              <w:rPr>
                <w:szCs w:val="24"/>
              </w:rPr>
            </w:pPr>
          </w:p>
        </w:tc>
      </w:tr>
    </w:tbl>
    <w:p w14:paraId="6C7735FF" w14:textId="77777777" w:rsidR="002D2161" w:rsidRDefault="002D2161" w:rsidP="00F4448F"/>
    <w:p w14:paraId="345F561F" w14:textId="77777777" w:rsidR="00C52E5C" w:rsidRDefault="002D2161" w:rsidP="00C52E5C">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52E5C" w14:paraId="34E91CC1" w14:textId="77777777" w:rsidTr="0026114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877BF0C" w14:textId="77777777" w:rsidR="00C52E5C" w:rsidRDefault="00C52E5C" w:rsidP="0026114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E00F971" w14:textId="77777777" w:rsidR="00C52E5C" w:rsidRDefault="00C52E5C" w:rsidP="00C52E5C">
      <w:pPr>
        <w:spacing w:line="240" w:lineRule="auto"/>
        <w:rPr>
          <w:i/>
          <w:sz w:val="20"/>
        </w:rPr>
      </w:pPr>
    </w:p>
    <w:tbl>
      <w:tblPr>
        <w:tblStyle w:val="TableGrid"/>
        <w:tblW w:w="0" w:type="auto"/>
        <w:tblInd w:w="0" w:type="dxa"/>
        <w:tblLook w:val="04A0" w:firstRow="1" w:lastRow="0" w:firstColumn="1" w:lastColumn="0" w:noHBand="0" w:noVBand="1"/>
      </w:tblPr>
      <w:tblGrid>
        <w:gridCol w:w="2155"/>
        <w:gridCol w:w="4680"/>
        <w:gridCol w:w="2515"/>
      </w:tblGrid>
      <w:tr w:rsidR="00C52E5C" w:rsidRPr="005E7BBC" w14:paraId="5F29A962" w14:textId="77777777" w:rsidTr="00C52E5C">
        <w:trPr>
          <w:trHeight w:val="561"/>
        </w:trPr>
        <w:tc>
          <w:tcPr>
            <w:tcW w:w="2155" w:type="dxa"/>
            <w:tcBorders>
              <w:top w:val="single" w:sz="4" w:space="0" w:color="auto"/>
              <w:left w:val="single" w:sz="4" w:space="0" w:color="auto"/>
              <w:bottom w:val="single" w:sz="4" w:space="0" w:color="auto"/>
              <w:right w:val="single" w:sz="4" w:space="0" w:color="auto"/>
            </w:tcBorders>
            <w:vAlign w:val="center"/>
            <w:hideMark/>
          </w:tcPr>
          <w:p w14:paraId="366E6261" w14:textId="77777777" w:rsidR="00C52E5C" w:rsidRPr="005E7BBC" w:rsidRDefault="00C52E5C" w:rsidP="00261145">
            <w:pPr>
              <w:spacing w:line="240" w:lineRule="auto"/>
              <w:rPr>
                <w:b/>
                <w:szCs w:val="24"/>
              </w:rPr>
            </w:pPr>
            <w:r w:rsidRPr="005E7BBC">
              <w:rPr>
                <w:b/>
                <w:szCs w:val="24"/>
              </w:rPr>
              <w:t>Measure # 2.1.2</w:t>
            </w:r>
            <w:r>
              <w:rPr>
                <w:b/>
                <w:szCs w:val="24"/>
              </w:rPr>
              <w:t xml:space="preserve"> S (State only)</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3C106AB" w14:textId="77777777" w:rsidR="00C52E5C" w:rsidRPr="005E7BBC" w:rsidRDefault="00261145" w:rsidP="00261145">
            <w:pPr>
              <w:autoSpaceDE w:val="0"/>
              <w:autoSpaceDN w:val="0"/>
              <w:adjustRightInd w:val="0"/>
              <w:spacing w:line="240" w:lineRule="auto"/>
              <w:rPr>
                <w:i/>
                <w:szCs w:val="24"/>
              </w:rPr>
            </w:pPr>
            <w:r>
              <w:rPr>
                <w:szCs w:val="24"/>
              </w:rPr>
              <w:t>C</w:t>
            </w:r>
            <w:r w:rsidR="00C52E5C" w:rsidRPr="005E7BBC">
              <w:rPr>
                <w:rFonts w:cs="HelveticaLTStd-Roman"/>
                <w:szCs w:val="24"/>
              </w:rPr>
              <w:t>apacity to conduct an</w:t>
            </w:r>
            <w:r w:rsidR="00CC4479">
              <w:rPr>
                <w:rFonts w:cs="HelveticaLTStd-Roman"/>
                <w:szCs w:val="24"/>
              </w:rPr>
              <w:t>d/or support</w:t>
            </w:r>
            <w:r w:rsidR="00C52E5C" w:rsidRPr="005E7BBC">
              <w:rPr>
                <w:rFonts w:cs="HelveticaLTStd-Roman"/>
                <w:szCs w:val="24"/>
              </w:rPr>
              <w:t xml:space="preserve"> investigation</w:t>
            </w:r>
            <w:r w:rsidR="00CC4479">
              <w:rPr>
                <w:rFonts w:cs="HelveticaLTStd-Roman"/>
                <w:szCs w:val="24"/>
              </w:rPr>
              <w:t>s</w:t>
            </w:r>
            <w:r w:rsidR="00C52E5C" w:rsidRPr="005E7BBC">
              <w:rPr>
                <w:rFonts w:cs="HelveticaLTStd-Roman"/>
                <w:szCs w:val="24"/>
              </w:rPr>
              <w:t xml:space="preserve"> of infectious disease</w:t>
            </w:r>
            <w:r w:rsidR="00CC4479">
              <w:rPr>
                <w:rFonts w:cs="HelveticaLTStd-Roman"/>
                <w:szCs w:val="24"/>
              </w:rPr>
              <w:t>s simultaneously</w:t>
            </w:r>
          </w:p>
        </w:tc>
      </w:tr>
      <w:tr w:rsidR="00C52E5C" w:rsidRPr="005E7BBC" w14:paraId="1B9A648C" w14:textId="77777777" w:rsidTr="00C52E5C">
        <w:trPr>
          <w:trHeight w:val="561"/>
        </w:trPr>
        <w:tc>
          <w:tcPr>
            <w:tcW w:w="2155" w:type="dxa"/>
            <w:tcBorders>
              <w:top w:val="single" w:sz="4" w:space="0" w:color="auto"/>
              <w:left w:val="single" w:sz="4" w:space="0" w:color="auto"/>
              <w:bottom w:val="single" w:sz="4" w:space="0" w:color="auto"/>
              <w:right w:val="single" w:sz="4" w:space="0" w:color="auto"/>
            </w:tcBorders>
            <w:vAlign w:val="center"/>
            <w:hideMark/>
          </w:tcPr>
          <w:p w14:paraId="5C53F795" w14:textId="77777777" w:rsidR="00C52E5C" w:rsidRPr="005E7BBC" w:rsidRDefault="00C52E5C" w:rsidP="00261145">
            <w:pPr>
              <w:spacing w:line="240" w:lineRule="auto"/>
              <w:rPr>
                <w:szCs w:val="24"/>
              </w:rPr>
            </w:pPr>
            <w:r w:rsidRPr="005E7BBC">
              <w:rPr>
                <w:szCs w:val="24"/>
              </w:rPr>
              <w:t>RD # 1</w:t>
            </w:r>
          </w:p>
        </w:tc>
        <w:tc>
          <w:tcPr>
            <w:tcW w:w="4680" w:type="dxa"/>
            <w:tcBorders>
              <w:top w:val="single" w:sz="4" w:space="0" w:color="auto"/>
              <w:left w:val="single" w:sz="4" w:space="0" w:color="auto"/>
              <w:bottom w:val="single" w:sz="4" w:space="0" w:color="auto"/>
              <w:right w:val="single" w:sz="4" w:space="0" w:color="auto"/>
            </w:tcBorders>
            <w:vAlign w:val="center"/>
          </w:tcPr>
          <w:p w14:paraId="1C4DE6F3" w14:textId="77777777" w:rsidR="00C52E5C" w:rsidRPr="005E7BBC" w:rsidRDefault="00CC4479" w:rsidP="00261145">
            <w:pPr>
              <w:spacing w:line="240" w:lineRule="auto"/>
              <w:rPr>
                <w:i/>
                <w:szCs w:val="24"/>
              </w:rPr>
            </w:pPr>
            <w:r>
              <w:rPr>
                <w:rFonts w:cs="HelveticaNeueLTStd-Hv"/>
                <w:szCs w:val="24"/>
              </w:rPr>
              <w:t>Procedures for the conduct of simultaneous investigations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3A1A741" w14:textId="77777777" w:rsidR="00C52E5C" w:rsidRPr="005E7BBC" w:rsidRDefault="00261145" w:rsidP="00261145">
            <w:pPr>
              <w:spacing w:line="240" w:lineRule="auto"/>
              <w:rPr>
                <w:szCs w:val="24"/>
              </w:rPr>
            </w:pPr>
            <w:r>
              <w:rPr>
                <w:szCs w:val="24"/>
              </w:rPr>
              <w:t>1 comprehensive procedure or 2 examples of procedures</w:t>
            </w:r>
          </w:p>
        </w:tc>
      </w:tr>
    </w:tbl>
    <w:p w14:paraId="0D10131F" w14:textId="77777777" w:rsidR="00C52E5C" w:rsidRPr="005E7BBC" w:rsidRDefault="00C52E5C" w:rsidP="00C52E5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52E5C" w:rsidRPr="005E7BBC" w14:paraId="0DD34391" w14:textId="77777777" w:rsidTr="00261145">
        <w:tc>
          <w:tcPr>
            <w:tcW w:w="5485" w:type="dxa"/>
            <w:gridSpan w:val="2"/>
            <w:tcBorders>
              <w:top w:val="single" w:sz="4" w:space="0" w:color="auto"/>
              <w:left w:val="single" w:sz="4" w:space="0" w:color="auto"/>
              <w:bottom w:val="single" w:sz="4" w:space="0" w:color="auto"/>
              <w:right w:val="single" w:sz="4" w:space="0" w:color="auto"/>
            </w:tcBorders>
            <w:hideMark/>
          </w:tcPr>
          <w:p w14:paraId="3CBA51F2" w14:textId="77777777" w:rsidR="00C52E5C" w:rsidRPr="005E7BBC" w:rsidRDefault="00C52E5C" w:rsidP="00261145">
            <w:pPr>
              <w:spacing w:line="240" w:lineRule="auto"/>
              <w:rPr>
                <w:b/>
                <w:szCs w:val="24"/>
              </w:rPr>
            </w:pPr>
            <w:r w:rsidRPr="005E7BBC">
              <w:rPr>
                <w:b/>
                <w:szCs w:val="24"/>
              </w:rPr>
              <w:t>Required Elements from Guidance</w:t>
            </w:r>
            <w:r w:rsidRPr="005E7BBC">
              <w:rPr>
                <w:szCs w:val="24"/>
              </w:rPr>
              <w:t xml:space="preserve"> (including bulleted items)</w:t>
            </w:r>
            <w:r w:rsidR="00261145">
              <w:rPr>
                <w:szCs w:val="24"/>
              </w:rPr>
              <w:t xml:space="preserve"> </w:t>
            </w:r>
          </w:p>
        </w:tc>
        <w:tc>
          <w:tcPr>
            <w:tcW w:w="1362" w:type="dxa"/>
            <w:tcBorders>
              <w:top w:val="single" w:sz="4" w:space="0" w:color="auto"/>
              <w:left w:val="single" w:sz="4" w:space="0" w:color="auto"/>
              <w:bottom w:val="single" w:sz="4" w:space="0" w:color="auto"/>
              <w:right w:val="single" w:sz="4" w:space="0" w:color="auto"/>
            </w:tcBorders>
            <w:hideMark/>
          </w:tcPr>
          <w:p w14:paraId="52E687E8" w14:textId="77777777" w:rsidR="00C52E5C" w:rsidRPr="005E7BBC" w:rsidRDefault="00C52E5C" w:rsidP="00261145">
            <w:pPr>
              <w:spacing w:line="240" w:lineRule="auto"/>
              <w:jc w:val="center"/>
              <w:rPr>
                <w:b/>
                <w:szCs w:val="24"/>
              </w:rPr>
            </w:pPr>
            <w:r w:rsidRPr="005E7BB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0F8A4B2" w14:textId="77777777" w:rsidR="00C52E5C" w:rsidRPr="005E7BBC" w:rsidRDefault="00C52E5C" w:rsidP="00261145">
            <w:pPr>
              <w:spacing w:line="240" w:lineRule="auto"/>
              <w:jc w:val="center"/>
              <w:rPr>
                <w:b/>
                <w:szCs w:val="24"/>
              </w:rPr>
            </w:pPr>
            <w:r w:rsidRPr="005E7BBC">
              <w:rPr>
                <w:szCs w:val="24"/>
              </w:rPr>
              <w:t xml:space="preserve">Explanatory Notes </w:t>
            </w:r>
          </w:p>
        </w:tc>
      </w:tr>
      <w:tr w:rsidR="00C52E5C" w:rsidRPr="005E7BBC" w14:paraId="54051E4F" w14:textId="77777777" w:rsidTr="00261145">
        <w:trPr>
          <w:trHeight w:val="476"/>
        </w:trPr>
        <w:tc>
          <w:tcPr>
            <w:tcW w:w="625" w:type="dxa"/>
            <w:tcBorders>
              <w:top w:val="single" w:sz="4" w:space="0" w:color="auto"/>
              <w:left w:val="single" w:sz="4" w:space="0" w:color="auto"/>
              <w:right w:val="single" w:sz="4" w:space="0" w:color="auto"/>
            </w:tcBorders>
          </w:tcPr>
          <w:p w14:paraId="7CD3D1BC" w14:textId="77777777" w:rsidR="00C52E5C" w:rsidRPr="005E7BBC" w:rsidRDefault="00C52E5C" w:rsidP="00261145">
            <w:pPr>
              <w:spacing w:line="240" w:lineRule="auto"/>
              <w:rPr>
                <w:szCs w:val="24"/>
              </w:rPr>
            </w:pPr>
            <w:r w:rsidRPr="005E7BBC">
              <w:rPr>
                <w:szCs w:val="24"/>
              </w:rPr>
              <w:t>1</w:t>
            </w:r>
          </w:p>
        </w:tc>
        <w:tc>
          <w:tcPr>
            <w:tcW w:w="4860" w:type="dxa"/>
            <w:tcBorders>
              <w:top w:val="single" w:sz="4" w:space="0" w:color="auto"/>
              <w:left w:val="single" w:sz="4" w:space="0" w:color="auto"/>
              <w:bottom w:val="single" w:sz="4" w:space="0" w:color="auto"/>
              <w:right w:val="single" w:sz="4" w:space="0" w:color="auto"/>
            </w:tcBorders>
          </w:tcPr>
          <w:p w14:paraId="6522251C" w14:textId="77777777" w:rsidR="00C52E5C" w:rsidRPr="005E7BBC" w:rsidRDefault="00CC4479" w:rsidP="00261145">
            <w:pPr>
              <w:autoSpaceDE w:val="0"/>
              <w:autoSpaceDN w:val="0"/>
              <w:adjustRightInd w:val="0"/>
              <w:spacing w:line="240" w:lineRule="auto"/>
              <w:rPr>
                <w:szCs w:val="24"/>
              </w:rPr>
            </w:pPr>
            <w:r>
              <w:rPr>
                <w:rFonts w:cs="HelveticaNeueLTStd-Hv"/>
                <w:szCs w:val="24"/>
              </w:rPr>
              <w:t xml:space="preserve">The state health department must provide written procedures that describe how it conducts multiple, simultaneous investigations of infectious diseases. </w:t>
            </w:r>
          </w:p>
        </w:tc>
        <w:tc>
          <w:tcPr>
            <w:tcW w:w="1362" w:type="dxa"/>
            <w:tcBorders>
              <w:top w:val="single" w:sz="4" w:space="0" w:color="auto"/>
              <w:left w:val="single" w:sz="4" w:space="0" w:color="auto"/>
              <w:bottom w:val="single" w:sz="4" w:space="0" w:color="auto"/>
              <w:right w:val="single" w:sz="4" w:space="0" w:color="auto"/>
            </w:tcBorders>
          </w:tcPr>
          <w:p w14:paraId="69F6A146" w14:textId="77777777" w:rsidR="00C52E5C" w:rsidRPr="005E7BBC" w:rsidRDefault="00C52E5C"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595EF2B" w14:textId="77777777" w:rsidR="00C52E5C" w:rsidRPr="005E7BBC" w:rsidRDefault="00C52E5C" w:rsidP="00261145">
            <w:pPr>
              <w:spacing w:line="240" w:lineRule="auto"/>
              <w:rPr>
                <w:szCs w:val="24"/>
              </w:rPr>
            </w:pPr>
          </w:p>
        </w:tc>
      </w:tr>
    </w:tbl>
    <w:p w14:paraId="6368A6CC" w14:textId="77777777" w:rsidR="00C52E5C" w:rsidRPr="005E7BBC" w:rsidRDefault="00C52E5C" w:rsidP="00C52E5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52E5C" w:rsidRPr="005E7BBC" w14:paraId="5441F84B" w14:textId="77777777" w:rsidTr="00261145">
        <w:trPr>
          <w:trHeight w:val="683"/>
        </w:trPr>
        <w:tc>
          <w:tcPr>
            <w:tcW w:w="9350" w:type="dxa"/>
            <w:tcBorders>
              <w:top w:val="single" w:sz="4" w:space="0" w:color="auto"/>
              <w:left w:val="single" w:sz="4" w:space="0" w:color="auto"/>
              <w:bottom w:val="single" w:sz="4" w:space="0" w:color="auto"/>
              <w:right w:val="single" w:sz="4" w:space="0" w:color="auto"/>
            </w:tcBorders>
            <w:hideMark/>
          </w:tcPr>
          <w:p w14:paraId="40D3C1BE" w14:textId="77777777" w:rsidR="00C52E5C" w:rsidRPr="005E7BBC" w:rsidRDefault="00C52E5C" w:rsidP="00261145">
            <w:pPr>
              <w:spacing w:line="240" w:lineRule="auto"/>
              <w:rPr>
                <w:szCs w:val="24"/>
                <w:u w:val="single"/>
              </w:rPr>
            </w:pPr>
            <w:r w:rsidRPr="005E7BBC">
              <w:rPr>
                <w:szCs w:val="24"/>
                <w:u w:val="single"/>
              </w:rPr>
              <w:t xml:space="preserve">Evidence of Authenticity and Date are required within the documentation itself. </w:t>
            </w:r>
          </w:p>
          <w:p w14:paraId="16BC6381" w14:textId="77777777" w:rsidR="00C52E5C" w:rsidRPr="005E7BBC" w:rsidRDefault="00C52E5C" w:rsidP="00261145">
            <w:pPr>
              <w:spacing w:line="240" w:lineRule="auto"/>
              <w:rPr>
                <w:szCs w:val="24"/>
              </w:rPr>
            </w:pPr>
            <w:r w:rsidRPr="005E7BB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52E5C" w:rsidRPr="005E7BBC" w14:paraId="68040382" w14:textId="77777777" w:rsidTr="00261145">
        <w:tc>
          <w:tcPr>
            <w:tcW w:w="9350" w:type="dxa"/>
            <w:tcBorders>
              <w:top w:val="single" w:sz="4" w:space="0" w:color="auto"/>
              <w:left w:val="single" w:sz="4" w:space="0" w:color="auto"/>
              <w:bottom w:val="single" w:sz="4" w:space="0" w:color="auto"/>
              <w:right w:val="single" w:sz="4" w:space="0" w:color="auto"/>
            </w:tcBorders>
          </w:tcPr>
          <w:p w14:paraId="01DF4A70" w14:textId="77777777" w:rsidR="00C52E5C" w:rsidRPr="005E7BBC" w:rsidRDefault="00C52E5C" w:rsidP="00261145">
            <w:pPr>
              <w:spacing w:line="240" w:lineRule="auto"/>
              <w:rPr>
                <w:szCs w:val="24"/>
              </w:rPr>
            </w:pPr>
          </w:p>
          <w:p w14:paraId="6E376175" w14:textId="77777777" w:rsidR="00C52E5C" w:rsidRPr="005E7BBC" w:rsidRDefault="00C52E5C" w:rsidP="00261145">
            <w:pPr>
              <w:spacing w:line="240" w:lineRule="auto"/>
              <w:rPr>
                <w:szCs w:val="24"/>
              </w:rPr>
            </w:pPr>
          </w:p>
          <w:p w14:paraId="5DA2BD3D" w14:textId="77777777" w:rsidR="00C52E5C" w:rsidRPr="005E7BBC" w:rsidRDefault="00C52E5C" w:rsidP="00261145">
            <w:pPr>
              <w:spacing w:line="240" w:lineRule="auto"/>
              <w:rPr>
                <w:szCs w:val="24"/>
              </w:rPr>
            </w:pPr>
          </w:p>
          <w:p w14:paraId="4742C81E" w14:textId="77777777" w:rsidR="00C52E5C" w:rsidRPr="005E7BBC" w:rsidRDefault="00C52E5C" w:rsidP="00261145">
            <w:pPr>
              <w:spacing w:line="240" w:lineRule="auto"/>
              <w:rPr>
                <w:szCs w:val="24"/>
              </w:rPr>
            </w:pPr>
          </w:p>
        </w:tc>
      </w:tr>
    </w:tbl>
    <w:p w14:paraId="7D077F8B" w14:textId="77777777" w:rsidR="00C52E5C" w:rsidRDefault="00C52E5C" w:rsidP="00C52E5C"/>
    <w:p w14:paraId="23B4F83A" w14:textId="77777777" w:rsidR="00C52E5C" w:rsidRDefault="00C52E5C">
      <w:pPr>
        <w:spacing w:line="259" w:lineRule="auto"/>
      </w:pPr>
    </w:p>
    <w:p w14:paraId="70A37EF1" w14:textId="77777777" w:rsidR="00CC4479" w:rsidRDefault="00CC4479">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C4479" w14:paraId="6A65EF72" w14:textId="77777777" w:rsidTr="0026114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B49D464" w14:textId="77777777" w:rsidR="00CC4479" w:rsidRDefault="00CC4479" w:rsidP="0026114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39FD090" w14:textId="77777777" w:rsidR="00CC4479" w:rsidRDefault="00CC4479" w:rsidP="00CC4479">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CC4479" w:rsidRPr="005E7BBC" w14:paraId="2F8ABC52" w14:textId="77777777" w:rsidTr="00CC4479">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5111096" w14:textId="77777777" w:rsidR="00CC4479" w:rsidRPr="005E7BBC" w:rsidRDefault="00CC4479" w:rsidP="00261145">
            <w:pPr>
              <w:spacing w:line="240" w:lineRule="auto"/>
              <w:rPr>
                <w:b/>
                <w:szCs w:val="24"/>
              </w:rPr>
            </w:pPr>
            <w:r w:rsidRPr="005E7BBC">
              <w:rPr>
                <w:b/>
                <w:szCs w:val="24"/>
              </w:rPr>
              <w:t>Measure # 2.1.2</w:t>
            </w:r>
            <w:r>
              <w:rPr>
                <w:b/>
                <w:szCs w:val="24"/>
              </w:rPr>
              <w:t xml:space="preserve"> S (State only)</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7AB61006" w14:textId="77777777" w:rsidR="00CC4479" w:rsidRPr="005E7BBC" w:rsidRDefault="00CC4479" w:rsidP="00261145">
            <w:pPr>
              <w:autoSpaceDE w:val="0"/>
              <w:autoSpaceDN w:val="0"/>
              <w:adjustRightInd w:val="0"/>
              <w:spacing w:line="240" w:lineRule="auto"/>
              <w:rPr>
                <w:i/>
                <w:szCs w:val="24"/>
              </w:rPr>
            </w:pPr>
            <w:r w:rsidRPr="005E7BBC">
              <w:rPr>
                <w:rFonts w:cs="HelveticaLTStd-Roman"/>
                <w:szCs w:val="24"/>
              </w:rPr>
              <w:t>Capacity to conduct an investigation of an infectious disease</w:t>
            </w:r>
          </w:p>
          <w:p w14:paraId="3591A599" w14:textId="77777777" w:rsidR="00CC4479" w:rsidRPr="005E7BBC" w:rsidRDefault="00CC4479" w:rsidP="00261145">
            <w:pPr>
              <w:spacing w:line="240" w:lineRule="auto"/>
              <w:rPr>
                <w:i/>
                <w:szCs w:val="24"/>
              </w:rPr>
            </w:pPr>
          </w:p>
        </w:tc>
      </w:tr>
      <w:tr w:rsidR="00CC4479" w:rsidRPr="005E7BBC" w14:paraId="28AC0204" w14:textId="77777777" w:rsidTr="00CC4479">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867522E" w14:textId="77777777" w:rsidR="00CC4479" w:rsidRPr="005E7BBC" w:rsidRDefault="00CC4479" w:rsidP="00261145">
            <w:pPr>
              <w:spacing w:line="240" w:lineRule="auto"/>
              <w:rPr>
                <w:szCs w:val="24"/>
              </w:rPr>
            </w:pPr>
            <w:r w:rsidRPr="005E7BBC">
              <w:rPr>
                <w:szCs w:val="24"/>
              </w:rPr>
              <w:t xml:space="preserve">RD # </w:t>
            </w:r>
            <w:r>
              <w:rPr>
                <w:szCs w:val="24"/>
              </w:rPr>
              <w:t>2</w:t>
            </w:r>
          </w:p>
        </w:tc>
        <w:tc>
          <w:tcPr>
            <w:tcW w:w="4770" w:type="dxa"/>
            <w:tcBorders>
              <w:top w:val="single" w:sz="4" w:space="0" w:color="auto"/>
              <w:left w:val="single" w:sz="4" w:space="0" w:color="auto"/>
              <w:bottom w:val="single" w:sz="4" w:space="0" w:color="auto"/>
              <w:right w:val="single" w:sz="4" w:space="0" w:color="auto"/>
            </w:tcBorders>
            <w:vAlign w:val="center"/>
          </w:tcPr>
          <w:p w14:paraId="2EC897FD" w14:textId="77777777" w:rsidR="00CC4479" w:rsidRPr="005E7BBC" w:rsidRDefault="00CC4479" w:rsidP="00261145">
            <w:pPr>
              <w:autoSpaceDE w:val="0"/>
              <w:autoSpaceDN w:val="0"/>
              <w:adjustRightInd w:val="0"/>
              <w:spacing w:line="240" w:lineRule="auto"/>
              <w:rPr>
                <w:rFonts w:cs="HelveticaNeueLTStd-Hv"/>
                <w:szCs w:val="24"/>
              </w:rPr>
            </w:pPr>
            <w:r w:rsidRPr="005E7BBC">
              <w:rPr>
                <w:rFonts w:cs="HelveticaNeueLTStd-Hv"/>
                <w:szCs w:val="24"/>
              </w:rPr>
              <w:t>Reviews of investigation reports against</w:t>
            </w:r>
          </w:p>
          <w:p w14:paraId="607B8054" w14:textId="77777777" w:rsidR="00CC4479" w:rsidRPr="005E7BBC" w:rsidRDefault="00CC4479" w:rsidP="00261145">
            <w:pPr>
              <w:spacing w:line="240" w:lineRule="auto"/>
              <w:rPr>
                <w:i/>
                <w:szCs w:val="24"/>
              </w:rPr>
            </w:pPr>
            <w:r w:rsidRPr="005E7BBC">
              <w:rPr>
                <w:rFonts w:cs="HelveticaNeueLTStd-Hv"/>
                <w:szCs w:val="24"/>
              </w:rPr>
              <w:t>procedures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CF6F1ED" w14:textId="77777777" w:rsidR="00CC4479" w:rsidRPr="005E7BBC" w:rsidRDefault="00CC4479" w:rsidP="00261145">
            <w:pPr>
              <w:spacing w:line="240" w:lineRule="auto"/>
              <w:rPr>
                <w:szCs w:val="24"/>
              </w:rPr>
            </w:pPr>
            <w:r w:rsidRPr="005E7BBC">
              <w:rPr>
                <w:szCs w:val="24"/>
              </w:rPr>
              <w:t>Example #</w:t>
            </w:r>
            <w:r>
              <w:rPr>
                <w:szCs w:val="24"/>
              </w:rPr>
              <w:t xml:space="preserve"> 1</w:t>
            </w:r>
          </w:p>
        </w:tc>
      </w:tr>
    </w:tbl>
    <w:p w14:paraId="69D6231A" w14:textId="77777777" w:rsidR="00CC4479" w:rsidRPr="005E7BBC" w:rsidRDefault="00CC4479" w:rsidP="00CC4479">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C4479" w:rsidRPr="005E7BBC" w14:paraId="05D60BC0" w14:textId="77777777" w:rsidTr="00261145">
        <w:tc>
          <w:tcPr>
            <w:tcW w:w="5485" w:type="dxa"/>
            <w:gridSpan w:val="2"/>
            <w:tcBorders>
              <w:top w:val="single" w:sz="4" w:space="0" w:color="auto"/>
              <w:left w:val="single" w:sz="4" w:space="0" w:color="auto"/>
              <w:bottom w:val="single" w:sz="4" w:space="0" w:color="auto"/>
              <w:right w:val="single" w:sz="4" w:space="0" w:color="auto"/>
            </w:tcBorders>
            <w:hideMark/>
          </w:tcPr>
          <w:p w14:paraId="570D7981" w14:textId="77777777" w:rsidR="00CC4479" w:rsidRPr="005E7BBC" w:rsidRDefault="00CC4479" w:rsidP="00261145">
            <w:pPr>
              <w:spacing w:line="240" w:lineRule="auto"/>
              <w:rPr>
                <w:b/>
                <w:szCs w:val="24"/>
              </w:rPr>
            </w:pPr>
            <w:r w:rsidRPr="005E7BBC">
              <w:rPr>
                <w:b/>
                <w:szCs w:val="24"/>
              </w:rPr>
              <w:t>Required Elements from Guidance</w:t>
            </w:r>
            <w:r w:rsidRPr="005E7BB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AFB3AA2" w14:textId="77777777" w:rsidR="00CC4479" w:rsidRPr="005E7BBC" w:rsidRDefault="00CC4479" w:rsidP="00261145">
            <w:pPr>
              <w:spacing w:line="240" w:lineRule="auto"/>
              <w:jc w:val="center"/>
              <w:rPr>
                <w:b/>
                <w:szCs w:val="24"/>
              </w:rPr>
            </w:pPr>
            <w:r w:rsidRPr="005E7BB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3051A7D" w14:textId="77777777" w:rsidR="00CC4479" w:rsidRPr="005E7BBC" w:rsidRDefault="00CC4479" w:rsidP="00261145">
            <w:pPr>
              <w:spacing w:line="240" w:lineRule="auto"/>
              <w:jc w:val="center"/>
              <w:rPr>
                <w:b/>
                <w:szCs w:val="24"/>
              </w:rPr>
            </w:pPr>
            <w:r w:rsidRPr="005E7BBC">
              <w:rPr>
                <w:szCs w:val="24"/>
              </w:rPr>
              <w:t xml:space="preserve">Explanatory Notes </w:t>
            </w:r>
          </w:p>
        </w:tc>
      </w:tr>
      <w:tr w:rsidR="007B742E" w:rsidRPr="005E7BBC" w14:paraId="0594A368" w14:textId="77777777" w:rsidTr="00261145">
        <w:trPr>
          <w:trHeight w:val="476"/>
        </w:trPr>
        <w:tc>
          <w:tcPr>
            <w:tcW w:w="625" w:type="dxa"/>
            <w:vMerge w:val="restart"/>
            <w:tcBorders>
              <w:top w:val="single" w:sz="4" w:space="0" w:color="auto"/>
              <w:left w:val="single" w:sz="4" w:space="0" w:color="auto"/>
              <w:right w:val="single" w:sz="4" w:space="0" w:color="auto"/>
            </w:tcBorders>
          </w:tcPr>
          <w:p w14:paraId="7F8D6C29" w14:textId="77777777" w:rsidR="007B742E" w:rsidRPr="005E7BBC" w:rsidRDefault="007B742E" w:rsidP="00261145">
            <w:pPr>
              <w:spacing w:line="240" w:lineRule="auto"/>
              <w:rPr>
                <w:szCs w:val="24"/>
              </w:rPr>
            </w:pPr>
            <w:r>
              <w:rPr>
                <w:szCs w:val="24"/>
              </w:rPr>
              <w:t>2</w:t>
            </w:r>
          </w:p>
        </w:tc>
        <w:tc>
          <w:tcPr>
            <w:tcW w:w="4860" w:type="dxa"/>
            <w:tcBorders>
              <w:top w:val="single" w:sz="4" w:space="0" w:color="auto"/>
              <w:left w:val="single" w:sz="4" w:space="0" w:color="auto"/>
              <w:bottom w:val="single" w:sz="4" w:space="0" w:color="auto"/>
              <w:right w:val="single" w:sz="4" w:space="0" w:color="auto"/>
            </w:tcBorders>
          </w:tcPr>
          <w:p w14:paraId="6F7B4F90" w14:textId="77777777" w:rsidR="007B742E" w:rsidRPr="005E7BBC" w:rsidRDefault="007B742E" w:rsidP="00261145">
            <w:pPr>
              <w:autoSpaceDE w:val="0"/>
              <w:autoSpaceDN w:val="0"/>
              <w:adjustRightInd w:val="0"/>
              <w:spacing w:line="240" w:lineRule="auto"/>
              <w:rPr>
                <w:szCs w:val="24"/>
              </w:rPr>
            </w:pPr>
            <w:r w:rsidRPr="005E7BBC">
              <w:rPr>
                <w:rFonts w:cs="HelveticaNeueLTStd-Hv"/>
                <w:szCs w:val="24"/>
              </w:rPr>
              <w:t xml:space="preserve">The </w:t>
            </w:r>
            <w:r>
              <w:rPr>
                <w:rFonts w:cs="HelveticaNeueLTStd-Hv"/>
                <w:szCs w:val="24"/>
              </w:rPr>
              <w:t>state</w:t>
            </w:r>
            <w:r w:rsidRPr="005E7BBC">
              <w:rPr>
                <w:rFonts w:cs="HelveticaNeueLTStd-Hv"/>
                <w:szCs w:val="24"/>
              </w:rPr>
              <w:t xml:space="preserve"> health department must provide </w:t>
            </w:r>
            <w:r>
              <w:rPr>
                <w:rFonts w:cs="HelveticaNeueLTStd-Hv"/>
                <w:szCs w:val="24"/>
              </w:rPr>
              <w:t xml:space="preserve">program </w:t>
            </w:r>
            <w:r w:rsidRPr="005E7BBC">
              <w:rPr>
                <w:rFonts w:cs="HelveticaNeueLTStd-Hv"/>
                <w:szCs w:val="24"/>
              </w:rPr>
              <w:t>audits (internal or external), programmatic evaluations, case reviews, or peer reviews of investigation reports (as compa</w:t>
            </w:r>
            <w:r>
              <w:rPr>
                <w:rFonts w:cs="HelveticaNeueLTStd-Hv"/>
                <w:szCs w:val="24"/>
              </w:rPr>
              <w:t>red to written procedures) developed as a result of an investigation of infectious diseases.</w:t>
            </w:r>
          </w:p>
        </w:tc>
        <w:tc>
          <w:tcPr>
            <w:tcW w:w="1362" w:type="dxa"/>
            <w:tcBorders>
              <w:top w:val="single" w:sz="4" w:space="0" w:color="auto"/>
              <w:left w:val="single" w:sz="4" w:space="0" w:color="auto"/>
              <w:bottom w:val="single" w:sz="4" w:space="0" w:color="auto"/>
              <w:right w:val="single" w:sz="4" w:space="0" w:color="auto"/>
            </w:tcBorders>
          </w:tcPr>
          <w:p w14:paraId="68A82C17" w14:textId="77777777" w:rsidR="007B742E" w:rsidRPr="005E7BBC" w:rsidRDefault="007B742E"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6B05409" w14:textId="77777777" w:rsidR="007B742E" w:rsidRPr="005E7BBC" w:rsidRDefault="007B742E" w:rsidP="00261145">
            <w:pPr>
              <w:spacing w:line="240" w:lineRule="auto"/>
              <w:rPr>
                <w:szCs w:val="24"/>
              </w:rPr>
            </w:pPr>
          </w:p>
        </w:tc>
      </w:tr>
      <w:tr w:rsidR="007B742E" w:rsidRPr="005E7BBC" w14:paraId="6E7B4D88" w14:textId="77777777" w:rsidTr="00261145">
        <w:trPr>
          <w:trHeight w:val="440"/>
        </w:trPr>
        <w:tc>
          <w:tcPr>
            <w:tcW w:w="625" w:type="dxa"/>
            <w:vMerge/>
            <w:tcBorders>
              <w:left w:val="single" w:sz="4" w:space="0" w:color="auto"/>
              <w:right w:val="single" w:sz="4" w:space="0" w:color="auto"/>
            </w:tcBorders>
          </w:tcPr>
          <w:p w14:paraId="324D80DC" w14:textId="77777777" w:rsidR="007B742E" w:rsidRPr="005E7BBC" w:rsidRDefault="007B742E" w:rsidP="0026114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255349D" w14:textId="77777777" w:rsidR="007B742E" w:rsidRPr="005E7BBC" w:rsidRDefault="007B742E" w:rsidP="00261145">
            <w:pPr>
              <w:autoSpaceDE w:val="0"/>
              <w:autoSpaceDN w:val="0"/>
              <w:adjustRightInd w:val="0"/>
              <w:spacing w:line="240" w:lineRule="auto"/>
              <w:rPr>
                <w:szCs w:val="24"/>
              </w:rPr>
            </w:pPr>
            <w:r w:rsidRPr="005E7BBC">
              <w:rPr>
                <w:rFonts w:cs="HelveticaLTStd-Roman"/>
                <w:szCs w:val="24"/>
              </w:rPr>
              <w:t>The documentation must reference the</w:t>
            </w:r>
            <w:r>
              <w:rPr>
                <w:rFonts w:cs="HelveticaLTStd-Roman"/>
                <w:szCs w:val="24"/>
              </w:rPr>
              <w:t xml:space="preserve"> state</w:t>
            </w:r>
            <w:r w:rsidRPr="005E7BBC">
              <w:rPr>
                <w:rFonts w:cs="HelveticaLTStd-Roman"/>
                <w:szCs w:val="24"/>
              </w:rPr>
              <w:t xml:space="preserve"> health</w:t>
            </w:r>
            <w:r>
              <w:rPr>
                <w:rFonts w:cs="HelveticaLTStd-Roman"/>
                <w:szCs w:val="24"/>
              </w:rPr>
              <w:t xml:space="preserve"> </w:t>
            </w:r>
            <w:r w:rsidRPr="005E7BBC">
              <w:rPr>
                <w:rFonts w:cs="HelveticaLTStd-Roman"/>
                <w:szCs w:val="24"/>
              </w:rPr>
              <w:t xml:space="preserve">department’s capacity to respond to outbreaks of infectious </w:t>
            </w:r>
            <w:r>
              <w:rPr>
                <w:rFonts w:cs="HelveticaLTStd-Roman"/>
                <w:szCs w:val="24"/>
              </w:rPr>
              <w:t xml:space="preserve">or communicable </w:t>
            </w:r>
            <w:r w:rsidRPr="005E7BBC">
              <w:rPr>
                <w:rFonts w:cs="HelveticaLTStd-Roman"/>
                <w:szCs w:val="24"/>
              </w:rPr>
              <w:t>disease.</w:t>
            </w:r>
          </w:p>
        </w:tc>
        <w:tc>
          <w:tcPr>
            <w:tcW w:w="1362" w:type="dxa"/>
            <w:tcBorders>
              <w:top w:val="single" w:sz="4" w:space="0" w:color="auto"/>
              <w:left w:val="single" w:sz="4" w:space="0" w:color="auto"/>
              <w:bottom w:val="single" w:sz="4" w:space="0" w:color="auto"/>
              <w:right w:val="single" w:sz="4" w:space="0" w:color="auto"/>
            </w:tcBorders>
          </w:tcPr>
          <w:p w14:paraId="79D049D1" w14:textId="77777777" w:rsidR="007B742E" w:rsidRPr="005E7BBC" w:rsidRDefault="007B742E"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6ACCE83" w14:textId="77777777" w:rsidR="007B742E" w:rsidRPr="005E7BBC" w:rsidRDefault="007B742E" w:rsidP="00261145">
            <w:pPr>
              <w:spacing w:line="240" w:lineRule="auto"/>
              <w:rPr>
                <w:szCs w:val="24"/>
              </w:rPr>
            </w:pPr>
          </w:p>
        </w:tc>
      </w:tr>
      <w:tr w:rsidR="007B742E" w:rsidRPr="005E7BBC" w14:paraId="4DEA2930" w14:textId="77777777" w:rsidTr="00261145">
        <w:trPr>
          <w:trHeight w:val="440"/>
        </w:trPr>
        <w:tc>
          <w:tcPr>
            <w:tcW w:w="625" w:type="dxa"/>
            <w:vMerge/>
            <w:tcBorders>
              <w:left w:val="single" w:sz="4" w:space="0" w:color="auto"/>
              <w:right w:val="single" w:sz="4" w:space="0" w:color="auto"/>
            </w:tcBorders>
          </w:tcPr>
          <w:p w14:paraId="0B5A415C" w14:textId="77777777" w:rsidR="007B742E" w:rsidRPr="005E7BBC" w:rsidRDefault="007B742E" w:rsidP="0026114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08A3014" w14:textId="77777777" w:rsidR="007B742E" w:rsidRPr="005E7BBC" w:rsidRDefault="007B742E" w:rsidP="00261145">
            <w:pPr>
              <w:autoSpaceDE w:val="0"/>
              <w:autoSpaceDN w:val="0"/>
              <w:adjustRightInd w:val="0"/>
              <w:spacing w:line="240" w:lineRule="auto"/>
              <w:rPr>
                <w:rFonts w:cs="HelveticaLTStd-Roman"/>
                <w:szCs w:val="24"/>
              </w:rPr>
            </w:pPr>
            <w:r>
              <w:rPr>
                <w:rFonts w:cs="HelveticaLTStd-Roman"/>
                <w:szCs w:val="24"/>
              </w:rPr>
              <w:t>Examples must be of simultaneous investigations</w:t>
            </w:r>
          </w:p>
        </w:tc>
        <w:tc>
          <w:tcPr>
            <w:tcW w:w="1362" w:type="dxa"/>
            <w:tcBorders>
              <w:top w:val="single" w:sz="4" w:space="0" w:color="auto"/>
              <w:left w:val="single" w:sz="4" w:space="0" w:color="auto"/>
              <w:bottom w:val="single" w:sz="4" w:space="0" w:color="auto"/>
              <w:right w:val="single" w:sz="4" w:space="0" w:color="auto"/>
            </w:tcBorders>
          </w:tcPr>
          <w:p w14:paraId="706337F2" w14:textId="77777777" w:rsidR="007B742E" w:rsidRPr="005E7BBC" w:rsidRDefault="007B742E"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9662019" w14:textId="77777777" w:rsidR="007B742E" w:rsidRPr="005E7BBC" w:rsidRDefault="007B742E" w:rsidP="00261145">
            <w:pPr>
              <w:spacing w:line="240" w:lineRule="auto"/>
              <w:rPr>
                <w:szCs w:val="24"/>
              </w:rPr>
            </w:pPr>
          </w:p>
        </w:tc>
      </w:tr>
    </w:tbl>
    <w:p w14:paraId="2B3AE291" w14:textId="77777777" w:rsidR="00CC4479" w:rsidRPr="005E7BBC" w:rsidRDefault="00CC4479" w:rsidP="00CC4479">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C4479" w:rsidRPr="005E7BBC" w14:paraId="3D030FE2" w14:textId="77777777" w:rsidTr="00261145">
        <w:trPr>
          <w:trHeight w:val="683"/>
        </w:trPr>
        <w:tc>
          <w:tcPr>
            <w:tcW w:w="9350" w:type="dxa"/>
            <w:tcBorders>
              <w:top w:val="single" w:sz="4" w:space="0" w:color="auto"/>
              <w:left w:val="single" w:sz="4" w:space="0" w:color="auto"/>
              <w:bottom w:val="single" w:sz="4" w:space="0" w:color="auto"/>
              <w:right w:val="single" w:sz="4" w:space="0" w:color="auto"/>
            </w:tcBorders>
            <w:hideMark/>
          </w:tcPr>
          <w:p w14:paraId="0D129D23" w14:textId="77777777" w:rsidR="00CC4479" w:rsidRPr="005E7BBC" w:rsidRDefault="00CC4479" w:rsidP="00261145">
            <w:pPr>
              <w:spacing w:line="240" w:lineRule="auto"/>
              <w:rPr>
                <w:szCs w:val="24"/>
                <w:u w:val="single"/>
              </w:rPr>
            </w:pPr>
            <w:r w:rsidRPr="005E7BBC">
              <w:rPr>
                <w:szCs w:val="24"/>
                <w:u w:val="single"/>
              </w:rPr>
              <w:t xml:space="preserve">Evidence of Authenticity and Date are required within the documentation itself. </w:t>
            </w:r>
          </w:p>
          <w:p w14:paraId="1E22EDA2" w14:textId="77777777" w:rsidR="00CC4479" w:rsidRPr="005E7BBC" w:rsidRDefault="00CC4479" w:rsidP="00261145">
            <w:pPr>
              <w:spacing w:line="240" w:lineRule="auto"/>
              <w:rPr>
                <w:szCs w:val="24"/>
              </w:rPr>
            </w:pPr>
            <w:r w:rsidRPr="005E7BB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C4479" w:rsidRPr="005E7BBC" w14:paraId="101E8414" w14:textId="77777777" w:rsidTr="00261145">
        <w:tc>
          <w:tcPr>
            <w:tcW w:w="9350" w:type="dxa"/>
            <w:tcBorders>
              <w:top w:val="single" w:sz="4" w:space="0" w:color="auto"/>
              <w:left w:val="single" w:sz="4" w:space="0" w:color="auto"/>
              <w:bottom w:val="single" w:sz="4" w:space="0" w:color="auto"/>
              <w:right w:val="single" w:sz="4" w:space="0" w:color="auto"/>
            </w:tcBorders>
          </w:tcPr>
          <w:p w14:paraId="39851523" w14:textId="77777777" w:rsidR="00CC4479" w:rsidRPr="005E7BBC" w:rsidRDefault="00CC4479" w:rsidP="00261145">
            <w:pPr>
              <w:spacing w:line="240" w:lineRule="auto"/>
              <w:rPr>
                <w:szCs w:val="24"/>
              </w:rPr>
            </w:pPr>
          </w:p>
          <w:p w14:paraId="4188B6DB" w14:textId="77777777" w:rsidR="00CC4479" w:rsidRPr="005E7BBC" w:rsidRDefault="00CC4479" w:rsidP="00261145">
            <w:pPr>
              <w:spacing w:line="240" w:lineRule="auto"/>
              <w:rPr>
                <w:szCs w:val="24"/>
              </w:rPr>
            </w:pPr>
          </w:p>
          <w:p w14:paraId="34DBD2EA" w14:textId="77777777" w:rsidR="00CC4479" w:rsidRPr="005E7BBC" w:rsidRDefault="00CC4479" w:rsidP="00261145">
            <w:pPr>
              <w:spacing w:line="240" w:lineRule="auto"/>
              <w:rPr>
                <w:szCs w:val="24"/>
              </w:rPr>
            </w:pPr>
          </w:p>
          <w:p w14:paraId="70372F4D" w14:textId="77777777" w:rsidR="00CC4479" w:rsidRPr="005E7BBC" w:rsidRDefault="00CC4479" w:rsidP="00261145">
            <w:pPr>
              <w:spacing w:line="240" w:lineRule="auto"/>
              <w:rPr>
                <w:szCs w:val="24"/>
              </w:rPr>
            </w:pPr>
          </w:p>
        </w:tc>
      </w:tr>
    </w:tbl>
    <w:p w14:paraId="7DBDA457" w14:textId="77777777" w:rsidR="00CC4479" w:rsidRDefault="00CC4479" w:rsidP="00CC4479"/>
    <w:p w14:paraId="6F569CD5" w14:textId="77777777" w:rsidR="00CC4479" w:rsidRDefault="00CC4479">
      <w:pPr>
        <w:spacing w:line="259" w:lineRule="auto"/>
      </w:pPr>
      <w:r>
        <w:br w:type="page"/>
      </w:r>
    </w:p>
    <w:p w14:paraId="68CB81B3" w14:textId="77777777" w:rsidR="00CC4479" w:rsidRDefault="00CC4479" w:rsidP="00CC4479"/>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C4479" w14:paraId="2574A9A9" w14:textId="77777777" w:rsidTr="0026114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23BA6A3" w14:textId="77777777" w:rsidR="00CC4479" w:rsidRDefault="00CC4479" w:rsidP="0026114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079D8832" w14:textId="77777777" w:rsidR="00CC4479" w:rsidRDefault="00CC4479" w:rsidP="00CC4479">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CC4479" w:rsidRPr="005E7BBC" w14:paraId="4B1E1A3D" w14:textId="77777777" w:rsidTr="00261145">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17EAACC" w14:textId="77777777" w:rsidR="00CC4479" w:rsidRPr="005E7BBC" w:rsidRDefault="00CC4479" w:rsidP="00261145">
            <w:pPr>
              <w:spacing w:line="240" w:lineRule="auto"/>
              <w:rPr>
                <w:b/>
                <w:szCs w:val="24"/>
              </w:rPr>
            </w:pPr>
            <w:r w:rsidRPr="005E7BBC">
              <w:rPr>
                <w:b/>
                <w:szCs w:val="24"/>
              </w:rPr>
              <w:t>Measure # 2.1.2</w:t>
            </w:r>
            <w:r>
              <w:rPr>
                <w:b/>
                <w:szCs w:val="24"/>
              </w:rPr>
              <w:t xml:space="preserve"> S (State only)</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336B3CA3" w14:textId="77777777" w:rsidR="00CC4479" w:rsidRPr="005E7BBC" w:rsidRDefault="00CC4479" w:rsidP="00261145">
            <w:pPr>
              <w:autoSpaceDE w:val="0"/>
              <w:autoSpaceDN w:val="0"/>
              <w:adjustRightInd w:val="0"/>
              <w:spacing w:line="240" w:lineRule="auto"/>
              <w:rPr>
                <w:i/>
                <w:szCs w:val="24"/>
              </w:rPr>
            </w:pPr>
            <w:r w:rsidRPr="005E7BBC">
              <w:rPr>
                <w:rFonts w:cs="HelveticaLTStd-Roman"/>
                <w:szCs w:val="24"/>
              </w:rPr>
              <w:t>Capacity to conduct an investigation of an infectious disease</w:t>
            </w:r>
          </w:p>
          <w:p w14:paraId="3401FB9A" w14:textId="77777777" w:rsidR="00CC4479" w:rsidRPr="005E7BBC" w:rsidRDefault="00CC4479" w:rsidP="00261145">
            <w:pPr>
              <w:spacing w:line="240" w:lineRule="auto"/>
              <w:rPr>
                <w:i/>
                <w:szCs w:val="24"/>
              </w:rPr>
            </w:pPr>
          </w:p>
        </w:tc>
      </w:tr>
      <w:tr w:rsidR="00CC4479" w:rsidRPr="005E7BBC" w14:paraId="01695446" w14:textId="77777777" w:rsidTr="00261145">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CE16116" w14:textId="77777777" w:rsidR="00CC4479" w:rsidRPr="005E7BBC" w:rsidRDefault="00CC4479" w:rsidP="00261145">
            <w:pPr>
              <w:spacing w:line="240" w:lineRule="auto"/>
              <w:rPr>
                <w:szCs w:val="24"/>
              </w:rPr>
            </w:pPr>
            <w:r w:rsidRPr="005E7BBC">
              <w:rPr>
                <w:szCs w:val="24"/>
              </w:rPr>
              <w:t xml:space="preserve">RD # </w:t>
            </w:r>
            <w:r>
              <w:rPr>
                <w:szCs w:val="24"/>
              </w:rPr>
              <w:t>2</w:t>
            </w:r>
          </w:p>
        </w:tc>
        <w:tc>
          <w:tcPr>
            <w:tcW w:w="4770" w:type="dxa"/>
            <w:tcBorders>
              <w:top w:val="single" w:sz="4" w:space="0" w:color="auto"/>
              <w:left w:val="single" w:sz="4" w:space="0" w:color="auto"/>
              <w:bottom w:val="single" w:sz="4" w:space="0" w:color="auto"/>
              <w:right w:val="single" w:sz="4" w:space="0" w:color="auto"/>
            </w:tcBorders>
            <w:vAlign w:val="center"/>
          </w:tcPr>
          <w:p w14:paraId="4D567B68" w14:textId="77777777" w:rsidR="00CC4479" w:rsidRPr="005E7BBC" w:rsidRDefault="00CC4479" w:rsidP="00261145">
            <w:pPr>
              <w:autoSpaceDE w:val="0"/>
              <w:autoSpaceDN w:val="0"/>
              <w:adjustRightInd w:val="0"/>
              <w:spacing w:line="240" w:lineRule="auto"/>
              <w:rPr>
                <w:rFonts w:cs="HelveticaNeueLTStd-Hv"/>
                <w:szCs w:val="24"/>
              </w:rPr>
            </w:pPr>
            <w:r w:rsidRPr="005E7BBC">
              <w:rPr>
                <w:rFonts w:cs="HelveticaNeueLTStd-Hv"/>
                <w:szCs w:val="24"/>
              </w:rPr>
              <w:t>Reviews of investigation reports against</w:t>
            </w:r>
          </w:p>
          <w:p w14:paraId="09C92CA3" w14:textId="77777777" w:rsidR="00CC4479" w:rsidRPr="005E7BBC" w:rsidRDefault="00CC4479" w:rsidP="00261145">
            <w:pPr>
              <w:spacing w:line="240" w:lineRule="auto"/>
              <w:rPr>
                <w:i/>
                <w:szCs w:val="24"/>
              </w:rPr>
            </w:pPr>
            <w:r w:rsidRPr="005E7BBC">
              <w:rPr>
                <w:rFonts w:cs="HelveticaNeueLTStd-Hv"/>
                <w:szCs w:val="24"/>
              </w:rPr>
              <w:t>procedures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5C21341" w14:textId="77777777" w:rsidR="00CC4479" w:rsidRPr="005E7BBC" w:rsidRDefault="00CC4479" w:rsidP="00261145">
            <w:pPr>
              <w:spacing w:line="240" w:lineRule="auto"/>
              <w:rPr>
                <w:szCs w:val="24"/>
              </w:rPr>
            </w:pPr>
            <w:r w:rsidRPr="005E7BBC">
              <w:rPr>
                <w:szCs w:val="24"/>
              </w:rPr>
              <w:t>Example #</w:t>
            </w:r>
            <w:r>
              <w:rPr>
                <w:szCs w:val="24"/>
              </w:rPr>
              <w:t xml:space="preserve"> 2</w:t>
            </w:r>
          </w:p>
        </w:tc>
      </w:tr>
    </w:tbl>
    <w:p w14:paraId="40D2A2A0" w14:textId="77777777" w:rsidR="00CC4479" w:rsidRPr="005E7BBC" w:rsidRDefault="00CC4479" w:rsidP="00CC4479">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C4479" w:rsidRPr="005E7BBC" w14:paraId="3AF11B15" w14:textId="77777777" w:rsidTr="00261145">
        <w:tc>
          <w:tcPr>
            <w:tcW w:w="5485" w:type="dxa"/>
            <w:gridSpan w:val="2"/>
            <w:tcBorders>
              <w:top w:val="single" w:sz="4" w:space="0" w:color="auto"/>
              <w:left w:val="single" w:sz="4" w:space="0" w:color="auto"/>
              <w:bottom w:val="single" w:sz="4" w:space="0" w:color="auto"/>
              <w:right w:val="single" w:sz="4" w:space="0" w:color="auto"/>
            </w:tcBorders>
            <w:hideMark/>
          </w:tcPr>
          <w:p w14:paraId="6BB59982" w14:textId="77777777" w:rsidR="00CC4479" w:rsidRPr="005E7BBC" w:rsidRDefault="00CC4479" w:rsidP="00261145">
            <w:pPr>
              <w:spacing w:line="240" w:lineRule="auto"/>
              <w:rPr>
                <w:b/>
                <w:szCs w:val="24"/>
              </w:rPr>
            </w:pPr>
            <w:r w:rsidRPr="005E7BBC">
              <w:rPr>
                <w:b/>
                <w:szCs w:val="24"/>
              </w:rPr>
              <w:t>Required Elements from Guidance</w:t>
            </w:r>
            <w:r w:rsidRPr="005E7BB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0CEFD2C" w14:textId="77777777" w:rsidR="00CC4479" w:rsidRPr="005E7BBC" w:rsidRDefault="00CC4479" w:rsidP="00261145">
            <w:pPr>
              <w:spacing w:line="240" w:lineRule="auto"/>
              <w:jc w:val="center"/>
              <w:rPr>
                <w:b/>
                <w:szCs w:val="24"/>
              </w:rPr>
            </w:pPr>
            <w:r w:rsidRPr="005E7BB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FD35F06" w14:textId="77777777" w:rsidR="00CC4479" w:rsidRPr="005E7BBC" w:rsidRDefault="00CC4479" w:rsidP="00261145">
            <w:pPr>
              <w:spacing w:line="240" w:lineRule="auto"/>
              <w:jc w:val="center"/>
              <w:rPr>
                <w:b/>
                <w:szCs w:val="24"/>
              </w:rPr>
            </w:pPr>
            <w:r w:rsidRPr="005E7BBC">
              <w:rPr>
                <w:szCs w:val="24"/>
              </w:rPr>
              <w:t xml:space="preserve">Explanatory Notes </w:t>
            </w:r>
          </w:p>
        </w:tc>
      </w:tr>
      <w:tr w:rsidR="007B742E" w:rsidRPr="005E7BBC" w14:paraId="316B5F80" w14:textId="77777777" w:rsidTr="00261145">
        <w:trPr>
          <w:trHeight w:val="476"/>
        </w:trPr>
        <w:tc>
          <w:tcPr>
            <w:tcW w:w="625" w:type="dxa"/>
            <w:vMerge w:val="restart"/>
            <w:tcBorders>
              <w:top w:val="single" w:sz="4" w:space="0" w:color="auto"/>
              <w:left w:val="single" w:sz="4" w:space="0" w:color="auto"/>
              <w:right w:val="single" w:sz="4" w:space="0" w:color="auto"/>
            </w:tcBorders>
          </w:tcPr>
          <w:p w14:paraId="4EA8CD6B" w14:textId="77777777" w:rsidR="007B742E" w:rsidRPr="005E7BBC" w:rsidRDefault="007B742E" w:rsidP="00261145">
            <w:pPr>
              <w:spacing w:line="240" w:lineRule="auto"/>
              <w:rPr>
                <w:szCs w:val="24"/>
              </w:rPr>
            </w:pPr>
            <w:r>
              <w:rPr>
                <w:szCs w:val="24"/>
              </w:rPr>
              <w:t>2</w:t>
            </w:r>
          </w:p>
        </w:tc>
        <w:tc>
          <w:tcPr>
            <w:tcW w:w="4860" w:type="dxa"/>
            <w:tcBorders>
              <w:top w:val="single" w:sz="4" w:space="0" w:color="auto"/>
              <w:left w:val="single" w:sz="4" w:space="0" w:color="auto"/>
              <w:bottom w:val="single" w:sz="4" w:space="0" w:color="auto"/>
              <w:right w:val="single" w:sz="4" w:space="0" w:color="auto"/>
            </w:tcBorders>
          </w:tcPr>
          <w:p w14:paraId="3CDD6514" w14:textId="77777777" w:rsidR="007B742E" w:rsidRPr="005E7BBC" w:rsidRDefault="007B742E" w:rsidP="00261145">
            <w:pPr>
              <w:autoSpaceDE w:val="0"/>
              <w:autoSpaceDN w:val="0"/>
              <w:adjustRightInd w:val="0"/>
              <w:spacing w:line="240" w:lineRule="auto"/>
              <w:rPr>
                <w:szCs w:val="24"/>
              </w:rPr>
            </w:pPr>
            <w:r w:rsidRPr="005E7BBC">
              <w:rPr>
                <w:rFonts w:cs="HelveticaNeueLTStd-Hv"/>
                <w:szCs w:val="24"/>
              </w:rPr>
              <w:t xml:space="preserve">The </w:t>
            </w:r>
            <w:r>
              <w:rPr>
                <w:rFonts w:cs="HelveticaNeueLTStd-Hv"/>
                <w:szCs w:val="24"/>
              </w:rPr>
              <w:t>state</w:t>
            </w:r>
            <w:r w:rsidRPr="005E7BBC">
              <w:rPr>
                <w:rFonts w:cs="HelveticaNeueLTStd-Hv"/>
                <w:szCs w:val="24"/>
              </w:rPr>
              <w:t xml:space="preserve"> health department must provide </w:t>
            </w:r>
            <w:r>
              <w:rPr>
                <w:rFonts w:cs="HelveticaNeueLTStd-Hv"/>
                <w:szCs w:val="24"/>
              </w:rPr>
              <w:t xml:space="preserve">program </w:t>
            </w:r>
            <w:r w:rsidRPr="005E7BBC">
              <w:rPr>
                <w:rFonts w:cs="HelveticaNeueLTStd-Hv"/>
                <w:szCs w:val="24"/>
              </w:rPr>
              <w:t>audits (internal or external), programmatic evaluations, case reviews, or peer reviews of investigation reports (as compa</w:t>
            </w:r>
            <w:r>
              <w:rPr>
                <w:rFonts w:cs="HelveticaNeueLTStd-Hv"/>
                <w:szCs w:val="24"/>
              </w:rPr>
              <w:t>red to written procedures) developed as a result of an investigation of infectious diseases.</w:t>
            </w:r>
          </w:p>
        </w:tc>
        <w:tc>
          <w:tcPr>
            <w:tcW w:w="1362" w:type="dxa"/>
            <w:tcBorders>
              <w:top w:val="single" w:sz="4" w:space="0" w:color="auto"/>
              <w:left w:val="single" w:sz="4" w:space="0" w:color="auto"/>
              <w:bottom w:val="single" w:sz="4" w:space="0" w:color="auto"/>
              <w:right w:val="single" w:sz="4" w:space="0" w:color="auto"/>
            </w:tcBorders>
          </w:tcPr>
          <w:p w14:paraId="147B76A0" w14:textId="77777777" w:rsidR="007B742E" w:rsidRPr="005E7BBC" w:rsidRDefault="007B742E"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F82A11B" w14:textId="77777777" w:rsidR="007B742E" w:rsidRPr="005E7BBC" w:rsidRDefault="007B742E" w:rsidP="00261145">
            <w:pPr>
              <w:spacing w:line="240" w:lineRule="auto"/>
              <w:rPr>
                <w:szCs w:val="24"/>
              </w:rPr>
            </w:pPr>
          </w:p>
        </w:tc>
      </w:tr>
      <w:tr w:rsidR="007B742E" w:rsidRPr="005E7BBC" w14:paraId="3A8BA081" w14:textId="77777777" w:rsidTr="00261145">
        <w:trPr>
          <w:trHeight w:val="440"/>
        </w:trPr>
        <w:tc>
          <w:tcPr>
            <w:tcW w:w="625" w:type="dxa"/>
            <w:vMerge/>
            <w:tcBorders>
              <w:left w:val="single" w:sz="4" w:space="0" w:color="auto"/>
              <w:right w:val="single" w:sz="4" w:space="0" w:color="auto"/>
            </w:tcBorders>
          </w:tcPr>
          <w:p w14:paraId="7F3B9168" w14:textId="77777777" w:rsidR="007B742E" w:rsidRPr="005E7BBC" w:rsidRDefault="007B742E" w:rsidP="0026114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B462FCE" w14:textId="77777777" w:rsidR="007B742E" w:rsidRPr="005E7BBC" w:rsidRDefault="007B742E" w:rsidP="00261145">
            <w:pPr>
              <w:autoSpaceDE w:val="0"/>
              <w:autoSpaceDN w:val="0"/>
              <w:adjustRightInd w:val="0"/>
              <w:spacing w:line="240" w:lineRule="auto"/>
              <w:rPr>
                <w:szCs w:val="24"/>
              </w:rPr>
            </w:pPr>
            <w:r w:rsidRPr="005E7BBC">
              <w:rPr>
                <w:rFonts w:cs="HelveticaLTStd-Roman"/>
                <w:szCs w:val="24"/>
              </w:rPr>
              <w:t>The documentation must reference the</w:t>
            </w:r>
            <w:r>
              <w:rPr>
                <w:rFonts w:cs="HelveticaLTStd-Roman"/>
                <w:szCs w:val="24"/>
              </w:rPr>
              <w:t xml:space="preserve"> state</w:t>
            </w:r>
            <w:r w:rsidRPr="005E7BBC">
              <w:rPr>
                <w:rFonts w:cs="HelveticaLTStd-Roman"/>
                <w:szCs w:val="24"/>
              </w:rPr>
              <w:t xml:space="preserve"> health</w:t>
            </w:r>
            <w:r>
              <w:rPr>
                <w:rFonts w:cs="HelveticaLTStd-Roman"/>
                <w:szCs w:val="24"/>
              </w:rPr>
              <w:t xml:space="preserve"> </w:t>
            </w:r>
            <w:r w:rsidRPr="005E7BBC">
              <w:rPr>
                <w:rFonts w:cs="HelveticaLTStd-Roman"/>
                <w:szCs w:val="24"/>
              </w:rPr>
              <w:t xml:space="preserve">department’s capacity to respond to outbreaks of infectious </w:t>
            </w:r>
            <w:r>
              <w:rPr>
                <w:rFonts w:cs="HelveticaLTStd-Roman"/>
                <w:szCs w:val="24"/>
              </w:rPr>
              <w:t xml:space="preserve">or communicable </w:t>
            </w:r>
            <w:r w:rsidRPr="005E7BBC">
              <w:rPr>
                <w:rFonts w:cs="HelveticaLTStd-Roman"/>
                <w:szCs w:val="24"/>
              </w:rPr>
              <w:t>disease.</w:t>
            </w:r>
          </w:p>
        </w:tc>
        <w:tc>
          <w:tcPr>
            <w:tcW w:w="1362" w:type="dxa"/>
            <w:tcBorders>
              <w:top w:val="single" w:sz="4" w:space="0" w:color="auto"/>
              <w:left w:val="single" w:sz="4" w:space="0" w:color="auto"/>
              <w:bottom w:val="single" w:sz="4" w:space="0" w:color="auto"/>
              <w:right w:val="single" w:sz="4" w:space="0" w:color="auto"/>
            </w:tcBorders>
          </w:tcPr>
          <w:p w14:paraId="3EA4B067" w14:textId="77777777" w:rsidR="007B742E" w:rsidRPr="005E7BBC" w:rsidRDefault="007B742E"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F102C98" w14:textId="77777777" w:rsidR="007B742E" w:rsidRPr="005E7BBC" w:rsidRDefault="007B742E" w:rsidP="00261145">
            <w:pPr>
              <w:spacing w:line="240" w:lineRule="auto"/>
              <w:rPr>
                <w:szCs w:val="24"/>
              </w:rPr>
            </w:pPr>
          </w:p>
        </w:tc>
      </w:tr>
      <w:tr w:rsidR="007B742E" w:rsidRPr="005E7BBC" w14:paraId="29856597" w14:textId="77777777" w:rsidTr="00261145">
        <w:trPr>
          <w:trHeight w:val="440"/>
        </w:trPr>
        <w:tc>
          <w:tcPr>
            <w:tcW w:w="625" w:type="dxa"/>
            <w:vMerge/>
            <w:tcBorders>
              <w:left w:val="single" w:sz="4" w:space="0" w:color="auto"/>
              <w:right w:val="single" w:sz="4" w:space="0" w:color="auto"/>
            </w:tcBorders>
          </w:tcPr>
          <w:p w14:paraId="1999542D" w14:textId="77777777" w:rsidR="007B742E" w:rsidRPr="005E7BBC" w:rsidRDefault="007B742E" w:rsidP="0026114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A3EF7A0" w14:textId="77777777" w:rsidR="007B742E" w:rsidRPr="005E7BBC" w:rsidRDefault="007B742E" w:rsidP="00261145">
            <w:pPr>
              <w:autoSpaceDE w:val="0"/>
              <w:autoSpaceDN w:val="0"/>
              <w:adjustRightInd w:val="0"/>
              <w:spacing w:line="240" w:lineRule="auto"/>
              <w:rPr>
                <w:rFonts w:cs="HelveticaLTStd-Roman"/>
                <w:szCs w:val="24"/>
              </w:rPr>
            </w:pPr>
            <w:r>
              <w:rPr>
                <w:rFonts w:cs="HelveticaLTStd-Roman"/>
                <w:szCs w:val="24"/>
              </w:rPr>
              <w:t>Examples must be of simultaneous investigations</w:t>
            </w:r>
          </w:p>
        </w:tc>
        <w:tc>
          <w:tcPr>
            <w:tcW w:w="1362" w:type="dxa"/>
            <w:tcBorders>
              <w:top w:val="single" w:sz="4" w:space="0" w:color="auto"/>
              <w:left w:val="single" w:sz="4" w:space="0" w:color="auto"/>
              <w:bottom w:val="single" w:sz="4" w:space="0" w:color="auto"/>
              <w:right w:val="single" w:sz="4" w:space="0" w:color="auto"/>
            </w:tcBorders>
          </w:tcPr>
          <w:p w14:paraId="4CAE6E38" w14:textId="77777777" w:rsidR="007B742E" w:rsidRPr="005E7BBC" w:rsidRDefault="007B742E"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AC743EB" w14:textId="77777777" w:rsidR="007B742E" w:rsidRPr="005E7BBC" w:rsidRDefault="007B742E" w:rsidP="00261145">
            <w:pPr>
              <w:spacing w:line="240" w:lineRule="auto"/>
              <w:rPr>
                <w:szCs w:val="24"/>
              </w:rPr>
            </w:pPr>
          </w:p>
        </w:tc>
      </w:tr>
    </w:tbl>
    <w:p w14:paraId="7D9715D0" w14:textId="77777777" w:rsidR="00CC4479" w:rsidRPr="005E7BBC" w:rsidRDefault="00CC4479" w:rsidP="00CC4479">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C4479" w:rsidRPr="005E7BBC" w14:paraId="7CF46A9B" w14:textId="77777777" w:rsidTr="00261145">
        <w:trPr>
          <w:trHeight w:val="683"/>
        </w:trPr>
        <w:tc>
          <w:tcPr>
            <w:tcW w:w="9350" w:type="dxa"/>
            <w:tcBorders>
              <w:top w:val="single" w:sz="4" w:space="0" w:color="auto"/>
              <w:left w:val="single" w:sz="4" w:space="0" w:color="auto"/>
              <w:bottom w:val="single" w:sz="4" w:space="0" w:color="auto"/>
              <w:right w:val="single" w:sz="4" w:space="0" w:color="auto"/>
            </w:tcBorders>
            <w:hideMark/>
          </w:tcPr>
          <w:p w14:paraId="282CC31A" w14:textId="77777777" w:rsidR="00CC4479" w:rsidRPr="005E7BBC" w:rsidRDefault="00CC4479" w:rsidP="00261145">
            <w:pPr>
              <w:spacing w:line="240" w:lineRule="auto"/>
              <w:rPr>
                <w:szCs w:val="24"/>
                <w:u w:val="single"/>
              </w:rPr>
            </w:pPr>
            <w:r w:rsidRPr="005E7BBC">
              <w:rPr>
                <w:szCs w:val="24"/>
                <w:u w:val="single"/>
              </w:rPr>
              <w:t xml:space="preserve">Evidence of Authenticity and Date are required within the documentation itself. </w:t>
            </w:r>
          </w:p>
          <w:p w14:paraId="58457DB5" w14:textId="77777777" w:rsidR="00CC4479" w:rsidRPr="005E7BBC" w:rsidRDefault="00CC4479" w:rsidP="00261145">
            <w:pPr>
              <w:spacing w:line="240" w:lineRule="auto"/>
              <w:rPr>
                <w:szCs w:val="24"/>
              </w:rPr>
            </w:pPr>
            <w:r w:rsidRPr="005E7BB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C4479" w:rsidRPr="005E7BBC" w14:paraId="655D22FD" w14:textId="77777777" w:rsidTr="00261145">
        <w:tc>
          <w:tcPr>
            <w:tcW w:w="9350" w:type="dxa"/>
            <w:tcBorders>
              <w:top w:val="single" w:sz="4" w:space="0" w:color="auto"/>
              <w:left w:val="single" w:sz="4" w:space="0" w:color="auto"/>
              <w:bottom w:val="single" w:sz="4" w:space="0" w:color="auto"/>
              <w:right w:val="single" w:sz="4" w:space="0" w:color="auto"/>
            </w:tcBorders>
          </w:tcPr>
          <w:p w14:paraId="47AAC50D" w14:textId="77777777" w:rsidR="00CC4479" w:rsidRPr="005E7BBC" w:rsidRDefault="00CC4479" w:rsidP="00261145">
            <w:pPr>
              <w:spacing w:line="240" w:lineRule="auto"/>
              <w:rPr>
                <w:szCs w:val="24"/>
              </w:rPr>
            </w:pPr>
          </w:p>
          <w:p w14:paraId="7D567097" w14:textId="77777777" w:rsidR="00CC4479" w:rsidRPr="005E7BBC" w:rsidRDefault="00CC4479" w:rsidP="00261145">
            <w:pPr>
              <w:spacing w:line="240" w:lineRule="auto"/>
              <w:rPr>
                <w:szCs w:val="24"/>
              </w:rPr>
            </w:pPr>
          </w:p>
          <w:p w14:paraId="782A4E22" w14:textId="77777777" w:rsidR="00CC4479" w:rsidRPr="005E7BBC" w:rsidRDefault="00CC4479" w:rsidP="00261145">
            <w:pPr>
              <w:spacing w:line="240" w:lineRule="auto"/>
              <w:rPr>
                <w:szCs w:val="24"/>
              </w:rPr>
            </w:pPr>
          </w:p>
          <w:p w14:paraId="0A04632B" w14:textId="77777777" w:rsidR="00CC4479" w:rsidRPr="005E7BBC" w:rsidRDefault="00CC4479" w:rsidP="00261145">
            <w:pPr>
              <w:spacing w:line="240" w:lineRule="auto"/>
              <w:rPr>
                <w:szCs w:val="24"/>
              </w:rPr>
            </w:pPr>
          </w:p>
        </w:tc>
      </w:tr>
    </w:tbl>
    <w:p w14:paraId="411430DB" w14:textId="77777777" w:rsidR="00CC4479" w:rsidRDefault="00CC4479" w:rsidP="00CC4479"/>
    <w:p w14:paraId="3EA31F72" w14:textId="77777777" w:rsidR="00CC4479" w:rsidRDefault="00CC4479" w:rsidP="00CC4479">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4448F" w14:paraId="2113B40F" w14:textId="77777777" w:rsidTr="00F4448F">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2FA22BF" w14:textId="77777777" w:rsidR="00F4448F" w:rsidRDefault="00F4448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BEF5F8C" w14:textId="77777777" w:rsidR="00F4448F" w:rsidRDefault="00F4448F" w:rsidP="00F4448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F4448F" w:rsidRPr="005E7BBC" w14:paraId="311460B2"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93124E5" w14:textId="77777777" w:rsidR="00F4448F" w:rsidRPr="005E7BBC" w:rsidRDefault="00F4448F">
            <w:pPr>
              <w:spacing w:line="240" w:lineRule="auto"/>
              <w:rPr>
                <w:b/>
                <w:szCs w:val="24"/>
              </w:rPr>
            </w:pPr>
            <w:r w:rsidRPr="005E7BBC">
              <w:rPr>
                <w:b/>
                <w:szCs w:val="24"/>
              </w:rPr>
              <w:t>Measure #</w:t>
            </w:r>
            <w:r w:rsidR="00E1025B" w:rsidRPr="005E7BBC">
              <w:rPr>
                <w:b/>
                <w:szCs w:val="24"/>
              </w:rPr>
              <w:t xml:space="preserve"> 2.1.2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D615761" w14:textId="77777777" w:rsidR="00E1025B" w:rsidRPr="005E7BBC" w:rsidRDefault="00F4448F" w:rsidP="00E1025B">
            <w:pPr>
              <w:autoSpaceDE w:val="0"/>
              <w:autoSpaceDN w:val="0"/>
              <w:adjustRightInd w:val="0"/>
              <w:spacing w:line="240" w:lineRule="auto"/>
              <w:rPr>
                <w:i/>
                <w:szCs w:val="24"/>
              </w:rPr>
            </w:pPr>
            <w:r w:rsidRPr="005E7BBC">
              <w:rPr>
                <w:szCs w:val="24"/>
              </w:rPr>
              <w:t xml:space="preserve"> </w:t>
            </w:r>
            <w:r w:rsidR="00E1025B" w:rsidRPr="005E7BBC">
              <w:rPr>
                <w:rFonts w:cs="HelveticaLTStd-Roman"/>
                <w:szCs w:val="24"/>
              </w:rPr>
              <w:t>Capacity to conduct an investigation of an infectious disease</w:t>
            </w:r>
          </w:p>
          <w:p w14:paraId="4A621D8C" w14:textId="77777777" w:rsidR="00F4448F" w:rsidRPr="005E7BBC" w:rsidRDefault="00F4448F" w:rsidP="00E1025B">
            <w:pPr>
              <w:spacing w:line="240" w:lineRule="auto"/>
              <w:rPr>
                <w:i/>
                <w:szCs w:val="24"/>
              </w:rPr>
            </w:pPr>
          </w:p>
        </w:tc>
      </w:tr>
      <w:tr w:rsidR="00F4448F" w:rsidRPr="005E7BBC" w14:paraId="22F105DF" w14:textId="77777777" w:rsidTr="00E1025B">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5CE6886" w14:textId="77777777" w:rsidR="00F4448F" w:rsidRPr="005E7BBC" w:rsidRDefault="00F4448F">
            <w:pPr>
              <w:spacing w:line="240" w:lineRule="auto"/>
              <w:rPr>
                <w:szCs w:val="24"/>
              </w:rPr>
            </w:pPr>
            <w:r w:rsidRPr="005E7BBC">
              <w:rPr>
                <w:szCs w:val="24"/>
              </w:rPr>
              <w:t>RD #</w:t>
            </w:r>
            <w:r w:rsidR="00E1025B" w:rsidRPr="005E7BBC">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tcPr>
          <w:p w14:paraId="0A8CD10C" w14:textId="77777777" w:rsidR="00E1025B" w:rsidRPr="007B742E" w:rsidRDefault="00E1025B" w:rsidP="00E1025B">
            <w:pPr>
              <w:autoSpaceDE w:val="0"/>
              <w:autoSpaceDN w:val="0"/>
              <w:adjustRightInd w:val="0"/>
              <w:spacing w:line="240" w:lineRule="auto"/>
              <w:rPr>
                <w:rFonts w:cs="HelveticaNeueLTStd-Hv"/>
                <w:szCs w:val="24"/>
                <w:u w:val="single"/>
              </w:rPr>
            </w:pPr>
            <w:r w:rsidRPr="005E7BBC">
              <w:rPr>
                <w:rFonts w:cs="HelveticaNeueLTStd-Hv"/>
                <w:szCs w:val="24"/>
              </w:rPr>
              <w:t xml:space="preserve">Reviews of investigation reports </w:t>
            </w:r>
            <w:r w:rsidRPr="007B742E">
              <w:rPr>
                <w:rFonts w:cs="HelveticaNeueLTStd-Hv"/>
                <w:szCs w:val="24"/>
                <w:u w:val="single"/>
              </w:rPr>
              <w:t>against</w:t>
            </w:r>
          </w:p>
          <w:p w14:paraId="573C7048" w14:textId="77777777" w:rsidR="00F4448F" w:rsidRPr="005E7BBC" w:rsidRDefault="00E1025B" w:rsidP="00E1025B">
            <w:pPr>
              <w:spacing w:line="240" w:lineRule="auto"/>
              <w:rPr>
                <w:i/>
                <w:szCs w:val="24"/>
              </w:rPr>
            </w:pPr>
            <w:r w:rsidRPr="007B742E">
              <w:rPr>
                <w:rFonts w:cs="HelveticaNeueLTStd-Hv"/>
                <w:szCs w:val="24"/>
                <w:u w:val="single"/>
              </w:rPr>
              <w:t>procedures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4AC5977" w14:textId="77777777" w:rsidR="00F4448F" w:rsidRPr="005E7BBC" w:rsidRDefault="00F4448F">
            <w:pPr>
              <w:spacing w:line="240" w:lineRule="auto"/>
              <w:rPr>
                <w:szCs w:val="24"/>
              </w:rPr>
            </w:pPr>
            <w:r w:rsidRPr="005E7BBC">
              <w:rPr>
                <w:szCs w:val="24"/>
              </w:rPr>
              <w:t>Example #</w:t>
            </w:r>
            <w:r w:rsidR="005E7BBC">
              <w:rPr>
                <w:szCs w:val="24"/>
              </w:rPr>
              <w:t xml:space="preserve"> 1</w:t>
            </w:r>
          </w:p>
        </w:tc>
      </w:tr>
    </w:tbl>
    <w:p w14:paraId="137AF51C" w14:textId="77777777" w:rsidR="00F4448F" w:rsidRPr="005E7BBC"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4448F" w:rsidRPr="005E7BBC" w14:paraId="554C376C" w14:textId="77777777" w:rsidTr="00F4448F">
        <w:tc>
          <w:tcPr>
            <w:tcW w:w="5485" w:type="dxa"/>
            <w:gridSpan w:val="2"/>
            <w:tcBorders>
              <w:top w:val="single" w:sz="4" w:space="0" w:color="auto"/>
              <w:left w:val="single" w:sz="4" w:space="0" w:color="auto"/>
              <w:bottom w:val="single" w:sz="4" w:space="0" w:color="auto"/>
              <w:right w:val="single" w:sz="4" w:space="0" w:color="auto"/>
            </w:tcBorders>
            <w:hideMark/>
          </w:tcPr>
          <w:p w14:paraId="6F19F661" w14:textId="77777777" w:rsidR="00F4448F" w:rsidRPr="005E7BBC" w:rsidRDefault="00F4448F">
            <w:pPr>
              <w:spacing w:line="240" w:lineRule="auto"/>
              <w:rPr>
                <w:b/>
                <w:szCs w:val="24"/>
              </w:rPr>
            </w:pPr>
            <w:r w:rsidRPr="005E7BBC">
              <w:rPr>
                <w:b/>
                <w:szCs w:val="24"/>
              </w:rPr>
              <w:t>Required Elements from Guidance</w:t>
            </w:r>
            <w:r w:rsidRPr="005E7BB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20DE4D1" w14:textId="77777777" w:rsidR="00F4448F" w:rsidRPr="005E7BBC" w:rsidRDefault="00F4448F">
            <w:pPr>
              <w:spacing w:line="240" w:lineRule="auto"/>
              <w:jc w:val="center"/>
              <w:rPr>
                <w:b/>
                <w:szCs w:val="24"/>
              </w:rPr>
            </w:pPr>
            <w:r w:rsidRPr="005E7BB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A10103F" w14:textId="77777777" w:rsidR="00F4448F" w:rsidRPr="005E7BBC" w:rsidRDefault="00F4448F">
            <w:pPr>
              <w:spacing w:line="240" w:lineRule="auto"/>
              <w:jc w:val="center"/>
              <w:rPr>
                <w:b/>
                <w:szCs w:val="24"/>
              </w:rPr>
            </w:pPr>
            <w:r w:rsidRPr="005E7BBC">
              <w:rPr>
                <w:szCs w:val="24"/>
              </w:rPr>
              <w:t xml:space="preserve">Explanatory Notes </w:t>
            </w:r>
          </w:p>
        </w:tc>
      </w:tr>
      <w:tr w:rsidR="005E7BBC" w:rsidRPr="005E7BBC" w14:paraId="7B1D131A" w14:textId="77777777" w:rsidTr="00BA7F49">
        <w:trPr>
          <w:trHeight w:val="476"/>
        </w:trPr>
        <w:tc>
          <w:tcPr>
            <w:tcW w:w="625" w:type="dxa"/>
            <w:vMerge w:val="restart"/>
            <w:tcBorders>
              <w:top w:val="single" w:sz="4" w:space="0" w:color="auto"/>
              <w:left w:val="single" w:sz="4" w:space="0" w:color="auto"/>
              <w:right w:val="single" w:sz="4" w:space="0" w:color="auto"/>
            </w:tcBorders>
          </w:tcPr>
          <w:p w14:paraId="67F711DC" w14:textId="77777777" w:rsidR="005E7BBC" w:rsidRPr="005E7BBC" w:rsidRDefault="005E7BBC">
            <w:pPr>
              <w:spacing w:line="240" w:lineRule="auto"/>
              <w:rPr>
                <w:szCs w:val="24"/>
              </w:rPr>
            </w:pPr>
            <w:r w:rsidRPr="005E7BBC">
              <w:rPr>
                <w:szCs w:val="24"/>
              </w:rPr>
              <w:t>1</w:t>
            </w:r>
          </w:p>
        </w:tc>
        <w:tc>
          <w:tcPr>
            <w:tcW w:w="4860" w:type="dxa"/>
            <w:tcBorders>
              <w:top w:val="single" w:sz="4" w:space="0" w:color="auto"/>
              <w:left w:val="single" w:sz="4" w:space="0" w:color="auto"/>
              <w:bottom w:val="single" w:sz="4" w:space="0" w:color="auto"/>
              <w:right w:val="single" w:sz="4" w:space="0" w:color="auto"/>
            </w:tcBorders>
          </w:tcPr>
          <w:p w14:paraId="08350B88" w14:textId="77777777" w:rsidR="005E7BBC" w:rsidRDefault="005E7BBC" w:rsidP="00E1025B">
            <w:pPr>
              <w:autoSpaceDE w:val="0"/>
              <w:autoSpaceDN w:val="0"/>
              <w:adjustRightInd w:val="0"/>
              <w:spacing w:line="240" w:lineRule="auto"/>
              <w:rPr>
                <w:rFonts w:cs="HelveticaNeueLTStd-Hv"/>
                <w:szCs w:val="24"/>
              </w:rPr>
            </w:pPr>
            <w:r w:rsidRPr="005E7BBC">
              <w:rPr>
                <w:rFonts w:cs="HelveticaNeueLTStd-Hv"/>
                <w:szCs w:val="24"/>
              </w:rPr>
              <w:t>The Tribal/local health department must provide audits (internal or external), programmatic evaluations, case reviews, or peer reviews of investigation reports (</w:t>
            </w:r>
            <w:r w:rsidRPr="007B742E">
              <w:rPr>
                <w:rFonts w:cs="HelveticaNeueLTStd-Hv"/>
                <w:szCs w:val="24"/>
                <w:u w:val="single"/>
              </w:rPr>
              <w:t>as compared to written procedures</w:t>
            </w:r>
            <w:r w:rsidRPr="005E7BBC">
              <w:rPr>
                <w:rFonts w:cs="HelveticaNeueLTStd-Hv"/>
                <w:szCs w:val="24"/>
              </w:rPr>
              <w:t>).</w:t>
            </w:r>
          </w:p>
          <w:p w14:paraId="0C7506C8" w14:textId="26AE4FB8" w:rsidR="005C3027" w:rsidRPr="005E7BBC" w:rsidRDefault="005C3027" w:rsidP="00E1025B">
            <w:pPr>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0091E2AE" w14:textId="77777777" w:rsidR="005E7BBC" w:rsidRPr="005E7BBC" w:rsidRDefault="005E7BBC">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7B1CD47" w14:textId="77777777" w:rsidR="005E7BBC" w:rsidRPr="005E7BBC" w:rsidRDefault="005E7BBC">
            <w:pPr>
              <w:spacing w:line="240" w:lineRule="auto"/>
              <w:rPr>
                <w:szCs w:val="24"/>
              </w:rPr>
            </w:pPr>
          </w:p>
        </w:tc>
      </w:tr>
      <w:tr w:rsidR="005E7BBC" w:rsidRPr="005E7BBC" w14:paraId="5EE147D3" w14:textId="77777777" w:rsidTr="00BA7F49">
        <w:trPr>
          <w:trHeight w:val="440"/>
        </w:trPr>
        <w:tc>
          <w:tcPr>
            <w:tcW w:w="625" w:type="dxa"/>
            <w:vMerge/>
            <w:tcBorders>
              <w:left w:val="single" w:sz="4" w:space="0" w:color="auto"/>
              <w:right w:val="single" w:sz="4" w:space="0" w:color="auto"/>
            </w:tcBorders>
          </w:tcPr>
          <w:p w14:paraId="2572D0FF" w14:textId="77777777" w:rsidR="005E7BBC" w:rsidRPr="005E7BBC" w:rsidRDefault="005E7BBC">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0C8868D" w14:textId="77777777" w:rsidR="005E7BBC" w:rsidRPr="005E7BBC" w:rsidRDefault="005E7BBC" w:rsidP="00DF5DFC">
            <w:pPr>
              <w:autoSpaceDE w:val="0"/>
              <w:autoSpaceDN w:val="0"/>
              <w:adjustRightInd w:val="0"/>
              <w:spacing w:line="240" w:lineRule="auto"/>
              <w:rPr>
                <w:szCs w:val="24"/>
              </w:rPr>
            </w:pPr>
            <w:r w:rsidRPr="005E7BBC">
              <w:rPr>
                <w:rFonts w:cs="HelveticaLTStd-Roman"/>
                <w:szCs w:val="24"/>
              </w:rPr>
              <w:t>The documentation must reference the health</w:t>
            </w:r>
            <w:r w:rsidR="00DF5DFC">
              <w:rPr>
                <w:rFonts w:cs="HelveticaLTStd-Roman"/>
                <w:szCs w:val="24"/>
              </w:rPr>
              <w:t xml:space="preserve"> </w:t>
            </w:r>
            <w:r w:rsidRPr="005E7BBC">
              <w:rPr>
                <w:rFonts w:cs="HelveticaLTStd-Roman"/>
                <w:szCs w:val="24"/>
              </w:rPr>
              <w:t>department’s capacity to respond to outbreaks of infectious disease.</w:t>
            </w:r>
          </w:p>
        </w:tc>
        <w:tc>
          <w:tcPr>
            <w:tcW w:w="1362" w:type="dxa"/>
            <w:tcBorders>
              <w:top w:val="single" w:sz="4" w:space="0" w:color="auto"/>
              <w:left w:val="single" w:sz="4" w:space="0" w:color="auto"/>
              <w:bottom w:val="single" w:sz="4" w:space="0" w:color="auto"/>
              <w:right w:val="single" w:sz="4" w:space="0" w:color="auto"/>
            </w:tcBorders>
          </w:tcPr>
          <w:p w14:paraId="67DEA6BD" w14:textId="77777777" w:rsidR="005E7BBC" w:rsidRPr="005E7BBC" w:rsidRDefault="005E7BBC">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3AF807E" w14:textId="77777777" w:rsidR="005E7BBC" w:rsidRPr="005E7BBC" w:rsidRDefault="005E7BBC">
            <w:pPr>
              <w:spacing w:line="240" w:lineRule="auto"/>
              <w:rPr>
                <w:szCs w:val="24"/>
              </w:rPr>
            </w:pPr>
          </w:p>
        </w:tc>
      </w:tr>
      <w:tr w:rsidR="005E7BBC" w:rsidRPr="005E7BBC" w14:paraId="167A0B1B" w14:textId="77777777" w:rsidTr="00BA7F49">
        <w:trPr>
          <w:trHeight w:val="449"/>
        </w:trPr>
        <w:tc>
          <w:tcPr>
            <w:tcW w:w="625" w:type="dxa"/>
            <w:vMerge/>
            <w:tcBorders>
              <w:left w:val="single" w:sz="4" w:space="0" w:color="auto"/>
              <w:right w:val="single" w:sz="4" w:space="0" w:color="auto"/>
            </w:tcBorders>
          </w:tcPr>
          <w:p w14:paraId="038D52A2" w14:textId="77777777" w:rsidR="005E7BBC" w:rsidRPr="005E7BBC" w:rsidRDefault="005E7BBC">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FA7B052" w14:textId="77777777" w:rsidR="005E7BBC" w:rsidRPr="005E7BBC" w:rsidRDefault="005E7BBC" w:rsidP="00DF5DFC">
            <w:pPr>
              <w:autoSpaceDE w:val="0"/>
              <w:autoSpaceDN w:val="0"/>
              <w:adjustRightInd w:val="0"/>
              <w:spacing w:line="240" w:lineRule="auto"/>
              <w:rPr>
                <w:szCs w:val="24"/>
              </w:rPr>
            </w:pPr>
            <w:r w:rsidRPr="005E7BBC">
              <w:rPr>
                <w:rFonts w:cs="HelveticaLTStd-Roman"/>
                <w:szCs w:val="24"/>
              </w:rPr>
              <w:t xml:space="preserve">The health department does not have to perform all functions of an investigation of an infectious </w:t>
            </w:r>
            <w:proofErr w:type="gramStart"/>
            <w:r w:rsidRPr="005E7BBC">
              <w:rPr>
                <w:rFonts w:cs="HelveticaLTStd-Roman"/>
                <w:szCs w:val="24"/>
              </w:rPr>
              <w:t>disease, but</w:t>
            </w:r>
            <w:proofErr w:type="gramEnd"/>
            <w:r w:rsidRPr="005E7BBC">
              <w:rPr>
                <w:rFonts w:cs="HelveticaLTStd-Roman"/>
                <w:szCs w:val="24"/>
              </w:rPr>
              <w:t xml:space="preserve"> must have formal arrangements</w:t>
            </w:r>
            <w:r w:rsidR="00DF5DFC">
              <w:rPr>
                <w:rFonts w:cs="HelveticaLTStd-Roman"/>
                <w:szCs w:val="24"/>
              </w:rPr>
              <w:t xml:space="preserve"> </w:t>
            </w:r>
            <w:r w:rsidRPr="005E7BBC">
              <w:rPr>
                <w:rFonts w:cs="HelveticaLTStd-Roman"/>
                <w:szCs w:val="24"/>
              </w:rPr>
              <w:t>with others who will participate and support the Tribal/local health department in its investigations.</w:t>
            </w:r>
          </w:p>
        </w:tc>
        <w:tc>
          <w:tcPr>
            <w:tcW w:w="1362" w:type="dxa"/>
            <w:tcBorders>
              <w:top w:val="single" w:sz="4" w:space="0" w:color="auto"/>
              <w:left w:val="single" w:sz="4" w:space="0" w:color="auto"/>
              <w:bottom w:val="single" w:sz="4" w:space="0" w:color="auto"/>
              <w:right w:val="single" w:sz="4" w:space="0" w:color="auto"/>
            </w:tcBorders>
          </w:tcPr>
          <w:p w14:paraId="3F241EB8" w14:textId="77777777" w:rsidR="005E7BBC" w:rsidRPr="005E7BBC" w:rsidRDefault="005E7BBC">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7BB4605" w14:textId="77777777" w:rsidR="005E7BBC" w:rsidRPr="005E7BBC" w:rsidRDefault="005E7BBC">
            <w:pPr>
              <w:spacing w:line="240" w:lineRule="auto"/>
              <w:rPr>
                <w:szCs w:val="24"/>
              </w:rPr>
            </w:pPr>
          </w:p>
        </w:tc>
      </w:tr>
    </w:tbl>
    <w:p w14:paraId="6308C3C1" w14:textId="77777777" w:rsidR="00F4448F" w:rsidRPr="005E7BBC"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4448F" w:rsidRPr="005E7BBC" w14:paraId="4CEFD9D4" w14:textId="77777777" w:rsidTr="00F4448F">
        <w:trPr>
          <w:trHeight w:val="683"/>
        </w:trPr>
        <w:tc>
          <w:tcPr>
            <w:tcW w:w="9350" w:type="dxa"/>
            <w:tcBorders>
              <w:top w:val="single" w:sz="4" w:space="0" w:color="auto"/>
              <w:left w:val="single" w:sz="4" w:space="0" w:color="auto"/>
              <w:bottom w:val="single" w:sz="4" w:space="0" w:color="auto"/>
              <w:right w:val="single" w:sz="4" w:space="0" w:color="auto"/>
            </w:tcBorders>
            <w:hideMark/>
          </w:tcPr>
          <w:p w14:paraId="624A9EC0" w14:textId="77777777" w:rsidR="00F4448F" w:rsidRPr="005E7BBC" w:rsidRDefault="00F4448F">
            <w:pPr>
              <w:spacing w:line="240" w:lineRule="auto"/>
              <w:rPr>
                <w:szCs w:val="24"/>
                <w:u w:val="single"/>
              </w:rPr>
            </w:pPr>
            <w:r w:rsidRPr="005E7BBC">
              <w:rPr>
                <w:szCs w:val="24"/>
                <w:u w:val="single"/>
              </w:rPr>
              <w:t xml:space="preserve">Evidence of Authenticity and Date are required within the documentation itself. </w:t>
            </w:r>
          </w:p>
          <w:p w14:paraId="63B90B35" w14:textId="77777777" w:rsidR="00F4448F" w:rsidRPr="005E7BBC" w:rsidRDefault="00F4448F">
            <w:pPr>
              <w:spacing w:line="240" w:lineRule="auto"/>
              <w:rPr>
                <w:szCs w:val="24"/>
              </w:rPr>
            </w:pPr>
            <w:r w:rsidRPr="005E7BB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4448F" w:rsidRPr="005E7BBC" w14:paraId="07FC4F52" w14:textId="77777777" w:rsidTr="00F4448F">
        <w:tc>
          <w:tcPr>
            <w:tcW w:w="9350" w:type="dxa"/>
            <w:tcBorders>
              <w:top w:val="single" w:sz="4" w:space="0" w:color="auto"/>
              <w:left w:val="single" w:sz="4" w:space="0" w:color="auto"/>
              <w:bottom w:val="single" w:sz="4" w:space="0" w:color="auto"/>
              <w:right w:val="single" w:sz="4" w:space="0" w:color="auto"/>
            </w:tcBorders>
          </w:tcPr>
          <w:p w14:paraId="2884713C" w14:textId="77777777" w:rsidR="00F4448F" w:rsidRPr="005E7BBC" w:rsidRDefault="00F4448F">
            <w:pPr>
              <w:spacing w:line="240" w:lineRule="auto"/>
              <w:rPr>
                <w:szCs w:val="24"/>
              </w:rPr>
            </w:pPr>
          </w:p>
          <w:p w14:paraId="7BF8CEC1" w14:textId="77777777" w:rsidR="00F4448F" w:rsidRPr="005E7BBC" w:rsidRDefault="00F4448F">
            <w:pPr>
              <w:spacing w:line="240" w:lineRule="auto"/>
              <w:rPr>
                <w:szCs w:val="24"/>
              </w:rPr>
            </w:pPr>
          </w:p>
          <w:p w14:paraId="1320B8A7" w14:textId="77777777" w:rsidR="00F4448F" w:rsidRPr="005E7BBC" w:rsidRDefault="00F4448F">
            <w:pPr>
              <w:spacing w:line="240" w:lineRule="auto"/>
              <w:rPr>
                <w:szCs w:val="24"/>
              </w:rPr>
            </w:pPr>
          </w:p>
          <w:p w14:paraId="69589FEE" w14:textId="77777777" w:rsidR="00F4448F" w:rsidRPr="005E7BBC" w:rsidRDefault="00F4448F">
            <w:pPr>
              <w:spacing w:line="240" w:lineRule="auto"/>
              <w:rPr>
                <w:szCs w:val="24"/>
              </w:rPr>
            </w:pPr>
          </w:p>
        </w:tc>
      </w:tr>
    </w:tbl>
    <w:p w14:paraId="757BB8CE" w14:textId="77777777" w:rsidR="005E7BBC" w:rsidRDefault="005E7BBC"/>
    <w:p w14:paraId="266DA3A2" w14:textId="77777777" w:rsidR="005E7BBC" w:rsidRDefault="005E7BBC">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E7BBC" w14:paraId="3354840B" w14:textId="77777777" w:rsidTr="00BA7F49">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72B4DCD" w14:textId="77777777" w:rsidR="005E7BBC" w:rsidRDefault="005E7BBC" w:rsidP="00BA7F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C5A7A47" w14:textId="77777777" w:rsidR="005E7BBC" w:rsidRDefault="005E7BBC" w:rsidP="005E7BBC">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E7BBC" w:rsidRPr="005E7BBC" w14:paraId="0A905425"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611DF4B" w14:textId="77777777" w:rsidR="005E7BBC" w:rsidRPr="005E7BBC" w:rsidRDefault="005E7BBC" w:rsidP="00BA7F49">
            <w:pPr>
              <w:spacing w:line="240" w:lineRule="auto"/>
              <w:rPr>
                <w:b/>
                <w:szCs w:val="24"/>
              </w:rPr>
            </w:pPr>
            <w:r w:rsidRPr="005E7BBC">
              <w:rPr>
                <w:b/>
                <w:szCs w:val="24"/>
              </w:rPr>
              <w:t>Measure # 2.1.2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6B0107F" w14:textId="77777777" w:rsidR="005E7BBC" w:rsidRPr="005E7BBC" w:rsidRDefault="005E7BBC" w:rsidP="00BA7F49">
            <w:pPr>
              <w:autoSpaceDE w:val="0"/>
              <w:autoSpaceDN w:val="0"/>
              <w:adjustRightInd w:val="0"/>
              <w:spacing w:line="240" w:lineRule="auto"/>
              <w:rPr>
                <w:i/>
                <w:szCs w:val="24"/>
              </w:rPr>
            </w:pPr>
            <w:r w:rsidRPr="005E7BBC">
              <w:rPr>
                <w:szCs w:val="24"/>
              </w:rPr>
              <w:t xml:space="preserve"> </w:t>
            </w:r>
            <w:r w:rsidRPr="005E7BBC">
              <w:rPr>
                <w:rFonts w:cs="HelveticaLTStd-Roman"/>
                <w:szCs w:val="24"/>
              </w:rPr>
              <w:t>Capacity to conduct an investigation of an infectious disease</w:t>
            </w:r>
          </w:p>
          <w:p w14:paraId="1B75A038" w14:textId="77777777" w:rsidR="005E7BBC" w:rsidRPr="005E7BBC" w:rsidRDefault="005E7BBC" w:rsidP="00BA7F49">
            <w:pPr>
              <w:spacing w:line="240" w:lineRule="auto"/>
              <w:rPr>
                <w:i/>
                <w:szCs w:val="24"/>
              </w:rPr>
            </w:pPr>
          </w:p>
        </w:tc>
      </w:tr>
      <w:tr w:rsidR="005E7BBC" w:rsidRPr="005E7BBC" w14:paraId="3798A521"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DF8D413" w14:textId="77777777" w:rsidR="005E7BBC" w:rsidRPr="005E7BBC" w:rsidRDefault="005E7BBC" w:rsidP="00BA7F49">
            <w:pPr>
              <w:spacing w:line="240" w:lineRule="auto"/>
              <w:rPr>
                <w:szCs w:val="24"/>
              </w:rPr>
            </w:pPr>
            <w:r w:rsidRPr="005E7BBC">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tcPr>
          <w:p w14:paraId="2DECC56E" w14:textId="77777777" w:rsidR="005E7BBC" w:rsidRPr="007B742E" w:rsidRDefault="005E7BBC" w:rsidP="00BA7F49">
            <w:pPr>
              <w:autoSpaceDE w:val="0"/>
              <w:autoSpaceDN w:val="0"/>
              <w:adjustRightInd w:val="0"/>
              <w:spacing w:line="240" w:lineRule="auto"/>
              <w:rPr>
                <w:rFonts w:cs="HelveticaNeueLTStd-Hv"/>
                <w:szCs w:val="24"/>
                <w:u w:val="single"/>
              </w:rPr>
            </w:pPr>
            <w:r w:rsidRPr="005E7BBC">
              <w:rPr>
                <w:rFonts w:cs="HelveticaNeueLTStd-Hv"/>
                <w:szCs w:val="24"/>
              </w:rPr>
              <w:t xml:space="preserve">Reviews of investigation reports </w:t>
            </w:r>
            <w:r w:rsidRPr="007B742E">
              <w:rPr>
                <w:rFonts w:cs="HelveticaNeueLTStd-Hv"/>
                <w:szCs w:val="24"/>
                <w:u w:val="single"/>
              </w:rPr>
              <w:t>against</w:t>
            </w:r>
          </w:p>
          <w:p w14:paraId="6F5ECF58" w14:textId="77777777" w:rsidR="005E7BBC" w:rsidRPr="005E7BBC" w:rsidRDefault="005E7BBC" w:rsidP="00BA7F49">
            <w:pPr>
              <w:spacing w:line="240" w:lineRule="auto"/>
              <w:rPr>
                <w:i/>
                <w:szCs w:val="24"/>
              </w:rPr>
            </w:pPr>
            <w:r w:rsidRPr="007B742E">
              <w:rPr>
                <w:rFonts w:cs="HelveticaNeueLTStd-Hv"/>
                <w:szCs w:val="24"/>
                <w:u w:val="single"/>
              </w:rPr>
              <w:t>procedures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34560A0" w14:textId="77777777" w:rsidR="005E7BBC" w:rsidRPr="005E7BBC" w:rsidRDefault="005E7BBC" w:rsidP="00BA7F49">
            <w:pPr>
              <w:spacing w:line="240" w:lineRule="auto"/>
              <w:rPr>
                <w:szCs w:val="24"/>
              </w:rPr>
            </w:pPr>
            <w:r w:rsidRPr="005E7BBC">
              <w:rPr>
                <w:szCs w:val="24"/>
              </w:rPr>
              <w:t>Example #</w:t>
            </w:r>
            <w:r>
              <w:rPr>
                <w:szCs w:val="24"/>
              </w:rPr>
              <w:t xml:space="preserve"> 2</w:t>
            </w:r>
          </w:p>
        </w:tc>
      </w:tr>
    </w:tbl>
    <w:p w14:paraId="7603B601" w14:textId="77777777" w:rsidR="005E7BBC" w:rsidRPr="005E7BBC" w:rsidRDefault="005E7BBC" w:rsidP="005E7BB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E7BBC" w:rsidRPr="005E7BBC" w14:paraId="71F49F16" w14:textId="77777777" w:rsidTr="00BA7F49">
        <w:tc>
          <w:tcPr>
            <w:tcW w:w="5485" w:type="dxa"/>
            <w:gridSpan w:val="2"/>
            <w:tcBorders>
              <w:top w:val="single" w:sz="4" w:space="0" w:color="auto"/>
              <w:left w:val="single" w:sz="4" w:space="0" w:color="auto"/>
              <w:bottom w:val="single" w:sz="4" w:space="0" w:color="auto"/>
              <w:right w:val="single" w:sz="4" w:space="0" w:color="auto"/>
            </w:tcBorders>
            <w:hideMark/>
          </w:tcPr>
          <w:p w14:paraId="076A4E76" w14:textId="77777777" w:rsidR="005E7BBC" w:rsidRPr="005E7BBC" w:rsidRDefault="005E7BBC" w:rsidP="00BA7F49">
            <w:pPr>
              <w:spacing w:line="240" w:lineRule="auto"/>
              <w:rPr>
                <w:b/>
                <w:szCs w:val="24"/>
              </w:rPr>
            </w:pPr>
            <w:r w:rsidRPr="005E7BBC">
              <w:rPr>
                <w:b/>
                <w:szCs w:val="24"/>
              </w:rPr>
              <w:t>Required Elements from Guidance</w:t>
            </w:r>
            <w:r w:rsidRPr="005E7BB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450AF5B" w14:textId="77777777" w:rsidR="005E7BBC" w:rsidRPr="005E7BBC" w:rsidRDefault="005E7BBC" w:rsidP="00BA7F49">
            <w:pPr>
              <w:spacing w:line="240" w:lineRule="auto"/>
              <w:jc w:val="center"/>
              <w:rPr>
                <w:b/>
                <w:szCs w:val="24"/>
              </w:rPr>
            </w:pPr>
            <w:r w:rsidRPr="005E7BB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663E928" w14:textId="77777777" w:rsidR="005E7BBC" w:rsidRPr="005E7BBC" w:rsidRDefault="005E7BBC" w:rsidP="00BA7F49">
            <w:pPr>
              <w:spacing w:line="240" w:lineRule="auto"/>
              <w:jc w:val="center"/>
              <w:rPr>
                <w:b/>
                <w:szCs w:val="24"/>
              </w:rPr>
            </w:pPr>
            <w:r w:rsidRPr="005E7BBC">
              <w:rPr>
                <w:szCs w:val="24"/>
              </w:rPr>
              <w:t xml:space="preserve">Explanatory Notes </w:t>
            </w:r>
          </w:p>
        </w:tc>
      </w:tr>
      <w:tr w:rsidR="005E7BBC" w:rsidRPr="005E7BBC" w14:paraId="0C068D6D" w14:textId="77777777" w:rsidTr="00BA7F49">
        <w:trPr>
          <w:trHeight w:val="476"/>
        </w:trPr>
        <w:tc>
          <w:tcPr>
            <w:tcW w:w="625" w:type="dxa"/>
            <w:vMerge w:val="restart"/>
            <w:tcBorders>
              <w:top w:val="single" w:sz="4" w:space="0" w:color="auto"/>
              <w:left w:val="single" w:sz="4" w:space="0" w:color="auto"/>
              <w:right w:val="single" w:sz="4" w:space="0" w:color="auto"/>
            </w:tcBorders>
          </w:tcPr>
          <w:p w14:paraId="5087FD10" w14:textId="77777777" w:rsidR="005E7BBC" w:rsidRPr="005E7BBC" w:rsidRDefault="005E7BBC" w:rsidP="00BA7F49">
            <w:pPr>
              <w:spacing w:line="240" w:lineRule="auto"/>
              <w:rPr>
                <w:szCs w:val="24"/>
              </w:rPr>
            </w:pPr>
            <w:r w:rsidRPr="005E7BBC">
              <w:rPr>
                <w:szCs w:val="24"/>
              </w:rPr>
              <w:t>1</w:t>
            </w:r>
          </w:p>
        </w:tc>
        <w:tc>
          <w:tcPr>
            <w:tcW w:w="4860" w:type="dxa"/>
            <w:tcBorders>
              <w:top w:val="single" w:sz="4" w:space="0" w:color="auto"/>
              <w:left w:val="single" w:sz="4" w:space="0" w:color="auto"/>
              <w:bottom w:val="single" w:sz="4" w:space="0" w:color="auto"/>
              <w:right w:val="single" w:sz="4" w:space="0" w:color="auto"/>
            </w:tcBorders>
          </w:tcPr>
          <w:p w14:paraId="2E825BB0" w14:textId="77777777" w:rsidR="005E7BBC" w:rsidRDefault="005E7BBC" w:rsidP="00BA7F49">
            <w:pPr>
              <w:autoSpaceDE w:val="0"/>
              <w:autoSpaceDN w:val="0"/>
              <w:adjustRightInd w:val="0"/>
              <w:spacing w:line="240" w:lineRule="auto"/>
              <w:rPr>
                <w:rFonts w:cs="HelveticaNeueLTStd-Hv"/>
                <w:szCs w:val="24"/>
              </w:rPr>
            </w:pPr>
            <w:r w:rsidRPr="005E7BBC">
              <w:rPr>
                <w:rFonts w:cs="HelveticaNeueLTStd-Hv"/>
                <w:szCs w:val="24"/>
              </w:rPr>
              <w:t>The Tribal/local health department must provide audits (internal or external), programmatic evaluations, case reviews, or peer reviews of investigation reports (</w:t>
            </w:r>
            <w:r w:rsidRPr="007B742E">
              <w:rPr>
                <w:rFonts w:cs="HelveticaNeueLTStd-Hv"/>
                <w:szCs w:val="24"/>
                <w:u w:val="single"/>
              </w:rPr>
              <w:t>as compared to written procedures</w:t>
            </w:r>
            <w:r w:rsidRPr="005E7BBC">
              <w:rPr>
                <w:rFonts w:cs="HelveticaNeueLTStd-Hv"/>
                <w:szCs w:val="24"/>
              </w:rPr>
              <w:t>).</w:t>
            </w:r>
          </w:p>
          <w:p w14:paraId="0C042236" w14:textId="76081108" w:rsidR="005C3027" w:rsidRPr="005E7BBC" w:rsidRDefault="005C3027" w:rsidP="00BA7F49">
            <w:pPr>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15A12B77" w14:textId="77777777" w:rsidR="005E7BBC" w:rsidRPr="005E7BBC" w:rsidRDefault="005E7BB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30D3065" w14:textId="77777777" w:rsidR="005E7BBC" w:rsidRPr="005E7BBC" w:rsidRDefault="005E7BBC" w:rsidP="00BA7F49">
            <w:pPr>
              <w:spacing w:line="240" w:lineRule="auto"/>
              <w:rPr>
                <w:szCs w:val="24"/>
              </w:rPr>
            </w:pPr>
          </w:p>
        </w:tc>
      </w:tr>
      <w:tr w:rsidR="005E7BBC" w:rsidRPr="005E7BBC" w14:paraId="2ACF0AD7" w14:textId="77777777" w:rsidTr="00BA7F49">
        <w:trPr>
          <w:trHeight w:val="440"/>
        </w:trPr>
        <w:tc>
          <w:tcPr>
            <w:tcW w:w="625" w:type="dxa"/>
            <w:vMerge/>
            <w:tcBorders>
              <w:left w:val="single" w:sz="4" w:space="0" w:color="auto"/>
              <w:right w:val="single" w:sz="4" w:space="0" w:color="auto"/>
            </w:tcBorders>
          </w:tcPr>
          <w:p w14:paraId="726C564D" w14:textId="77777777" w:rsidR="005E7BBC" w:rsidRPr="005E7BBC" w:rsidRDefault="005E7BB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137C1A8" w14:textId="77777777" w:rsidR="005E7BBC" w:rsidRPr="005E7BBC" w:rsidRDefault="005E7BBC" w:rsidP="00DF5DFC">
            <w:pPr>
              <w:autoSpaceDE w:val="0"/>
              <w:autoSpaceDN w:val="0"/>
              <w:adjustRightInd w:val="0"/>
              <w:spacing w:line="240" w:lineRule="auto"/>
              <w:rPr>
                <w:szCs w:val="24"/>
              </w:rPr>
            </w:pPr>
            <w:r w:rsidRPr="005E7BBC">
              <w:rPr>
                <w:rFonts w:cs="HelveticaLTStd-Roman"/>
                <w:szCs w:val="24"/>
              </w:rPr>
              <w:t>The documentation must reference the health</w:t>
            </w:r>
            <w:r w:rsidR="00DF5DFC">
              <w:rPr>
                <w:rFonts w:cs="HelveticaLTStd-Roman"/>
                <w:szCs w:val="24"/>
              </w:rPr>
              <w:t xml:space="preserve"> </w:t>
            </w:r>
            <w:r w:rsidRPr="005E7BBC">
              <w:rPr>
                <w:rFonts w:cs="HelveticaLTStd-Roman"/>
                <w:szCs w:val="24"/>
              </w:rPr>
              <w:t>department’s capacity to respond to outbreaks of infectious disease.</w:t>
            </w:r>
          </w:p>
        </w:tc>
        <w:tc>
          <w:tcPr>
            <w:tcW w:w="1362" w:type="dxa"/>
            <w:tcBorders>
              <w:top w:val="single" w:sz="4" w:space="0" w:color="auto"/>
              <w:left w:val="single" w:sz="4" w:space="0" w:color="auto"/>
              <w:bottom w:val="single" w:sz="4" w:space="0" w:color="auto"/>
              <w:right w:val="single" w:sz="4" w:space="0" w:color="auto"/>
            </w:tcBorders>
          </w:tcPr>
          <w:p w14:paraId="130D2346" w14:textId="77777777" w:rsidR="005E7BBC" w:rsidRPr="005E7BBC" w:rsidRDefault="005E7BB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A0EF4B7" w14:textId="77777777" w:rsidR="005E7BBC" w:rsidRPr="005E7BBC" w:rsidRDefault="005E7BBC" w:rsidP="00BA7F49">
            <w:pPr>
              <w:spacing w:line="240" w:lineRule="auto"/>
              <w:rPr>
                <w:szCs w:val="24"/>
              </w:rPr>
            </w:pPr>
          </w:p>
        </w:tc>
      </w:tr>
      <w:tr w:rsidR="005E7BBC" w:rsidRPr="005E7BBC" w14:paraId="4CB95FAF" w14:textId="77777777" w:rsidTr="00BA7F49">
        <w:trPr>
          <w:trHeight w:val="449"/>
        </w:trPr>
        <w:tc>
          <w:tcPr>
            <w:tcW w:w="625" w:type="dxa"/>
            <w:vMerge/>
            <w:tcBorders>
              <w:left w:val="single" w:sz="4" w:space="0" w:color="auto"/>
              <w:right w:val="single" w:sz="4" w:space="0" w:color="auto"/>
            </w:tcBorders>
          </w:tcPr>
          <w:p w14:paraId="63DFA568" w14:textId="77777777" w:rsidR="005E7BBC" w:rsidRPr="005E7BBC" w:rsidRDefault="005E7BB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5D975AE" w14:textId="77777777" w:rsidR="005E7BBC" w:rsidRPr="005E7BBC" w:rsidRDefault="005E7BBC" w:rsidP="00DF5DFC">
            <w:pPr>
              <w:autoSpaceDE w:val="0"/>
              <w:autoSpaceDN w:val="0"/>
              <w:adjustRightInd w:val="0"/>
              <w:spacing w:line="240" w:lineRule="auto"/>
              <w:rPr>
                <w:szCs w:val="24"/>
              </w:rPr>
            </w:pPr>
            <w:r w:rsidRPr="005E7BBC">
              <w:rPr>
                <w:rFonts w:cs="HelveticaLTStd-Roman"/>
                <w:szCs w:val="24"/>
              </w:rPr>
              <w:t xml:space="preserve">The health department does not have to perform all functions of an investigation of an infectious </w:t>
            </w:r>
            <w:proofErr w:type="gramStart"/>
            <w:r w:rsidRPr="005E7BBC">
              <w:rPr>
                <w:rFonts w:cs="HelveticaLTStd-Roman"/>
                <w:szCs w:val="24"/>
              </w:rPr>
              <w:t>disease, but</w:t>
            </w:r>
            <w:proofErr w:type="gramEnd"/>
            <w:r w:rsidRPr="005E7BBC">
              <w:rPr>
                <w:rFonts w:cs="HelveticaLTStd-Roman"/>
                <w:szCs w:val="24"/>
              </w:rPr>
              <w:t xml:space="preserve"> must have formal arrangements</w:t>
            </w:r>
            <w:r w:rsidR="00DF5DFC">
              <w:rPr>
                <w:rFonts w:cs="HelveticaLTStd-Roman"/>
                <w:szCs w:val="24"/>
              </w:rPr>
              <w:t xml:space="preserve"> </w:t>
            </w:r>
            <w:r w:rsidRPr="005E7BBC">
              <w:rPr>
                <w:rFonts w:cs="HelveticaLTStd-Roman"/>
                <w:szCs w:val="24"/>
              </w:rPr>
              <w:t>with others who will participate and support the Tribal/local health department in its investigations.</w:t>
            </w:r>
          </w:p>
        </w:tc>
        <w:tc>
          <w:tcPr>
            <w:tcW w:w="1362" w:type="dxa"/>
            <w:tcBorders>
              <w:top w:val="single" w:sz="4" w:space="0" w:color="auto"/>
              <w:left w:val="single" w:sz="4" w:space="0" w:color="auto"/>
              <w:bottom w:val="single" w:sz="4" w:space="0" w:color="auto"/>
              <w:right w:val="single" w:sz="4" w:space="0" w:color="auto"/>
            </w:tcBorders>
          </w:tcPr>
          <w:p w14:paraId="52844118" w14:textId="77777777" w:rsidR="005E7BBC" w:rsidRPr="005E7BBC" w:rsidRDefault="005E7BB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6C207FE" w14:textId="77777777" w:rsidR="005E7BBC" w:rsidRPr="005E7BBC" w:rsidRDefault="005E7BBC" w:rsidP="00BA7F49">
            <w:pPr>
              <w:spacing w:line="240" w:lineRule="auto"/>
              <w:rPr>
                <w:szCs w:val="24"/>
              </w:rPr>
            </w:pPr>
          </w:p>
        </w:tc>
      </w:tr>
    </w:tbl>
    <w:p w14:paraId="7E989031" w14:textId="77777777" w:rsidR="005E7BBC" w:rsidRPr="005E7BBC" w:rsidRDefault="005E7BBC" w:rsidP="005E7BB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E7BBC" w:rsidRPr="005E7BBC" w14:paraId="644DDAB6" w14:textId="77777777" w:rsidTr="00BA7F49">
        <w:trPr>
          <w:trHeight w:val="683"/>
        </w:trPr>
        <w:tc>
          <w:tcPr>
            <w:tcW w:w="9350" w:type="dxa"/>
            <w:tcBorders>
              <w:top w:val="single" w:sz="4" w:space="0" w:color="auto"/>
              <w:left w:val="single" w:sz="4" w:space="0" w:color="auto"/>
              <w:bottom w:val="single" w:sz="4" w:space="0" w:color="auto"/>
              <w:right w:val="single" w:sz="4" w:space="0" w:color="auto"/>
            </w:tcBorders>
            <w:hideMark/>
          </w:tcPr>
          <w:p w14:paraId="3DE09CEA" w14:textId="77777777" w:rsidR="005E7BBC" w:rsidRPr="005E7BBC" w:rsidRDefault="005E7BBC" w:rsidP="00BA7F49">
            <w:pPr>
              <w:spacing w:line="240" w:lineRule="auto"/>
              <w:rPr>
                <w:szCs w:val="24"/>
                <w:u w:val="single"/>
              </w:rPr>
            </w:pPr>
            <w:r w:rsidRPr="005E7BBC">
              <w:rPr>
                <w:szCs w:val="24"/>
                <w:u w:val="single"/>
              </w:rPr>
              <w:t xml:space="preserve">Evidence of Authenticity and Date are required within the documentation itself. </w:t>
            </w:r>
          </w:p>
          <w:p w14:paraId="6CF0933F" w14:textId="77777777" w:rsidR="005E7BBC" w:rsidRPr="005E7BBC" w:rsidRDefault="005E7BBC" w:rsidP="00BA7F49">
            <w:pPr>
              <w:spacing w:line="240" w:lineRule="auto"/>
              <w:rPr>
                <w:szCs w:val="24"/>
              </w:rPr>
            </w:pPr>
            <w:r w:rsidRPr="005E7BB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E7BBC" w:rsidRPr="005E7BBC" w14:paraId="0DFCBAC4" w14:textId="77777777" w:rsidTr="00BA7F49">
        <w:tc>
          <w:tcPr>
            <w:tcW w:w="9350" w:type="dxa"/>
            <w:tcBorders>
              <w:top w:val="single" w:sz="4" w:space="0" w:color="auto"/>
              <w:left w:val="single" w:sz="4" w:space="0" w:color="auto"/>
              <w:bottom w:val="single" w:sz="4" w:space="0" w:color="auto"/>
              <w:right w:val="single" w:sz="4" w:space="0" w:color="auto"/>
            </w:tcBorders>
          </w:tcPr>
          <w:p w14:paraId="19CC57A7" w14:textId="77777777" w:rsidR="005E7BBC" w:rsidRPr="005E7BBC" w:rsidRDefault="005E7BBC" w:rsidP="00BA7F49">
            <w:pPr>
              <w:spacing w:line="240" w:lineRule="auto"/>
              <w:rPr>
                <w:szCs w:val="24"/>
              </w:rPr>
            </w:pPr>
          </w:p>
          <w:p w14:paraId="4F4B6BD9" w14:textId="77777777" w:rsidR="005E7BBC" w:rsidRPr="005E7BBC" w:rsidRDefault="005E7BBC" w:rsidP="00BA7F49">
            <w:pPr>
              <w:spacing w:line="240" w:lineRule="auto"/>
              <w:rPr>
                <w:szCs w:val="24"/>
              </w:rPr>
            </w:pPr>
          </w:p>
          <w:p w14:paraId="1B7536EE" w14:textId="77777777" w:rsidR="005E7BBC" w:rsidRPr="005E7BBC" w:rsidRDefault="005E7BBC" w:rsidP="00BA7F49">
            <w:pPr>
              <w:spacing w:line="240" w:lineRule="auto"/>
              <w:rPr>
                <w:szCs w:val="24"/>
              </w:rPr>
            </w:pPr>
          </w:p>
          <w:p w14:paraId="7AC90CCB" w14:textId="77777777" w:rsidR="005E7BBC" w:rsidRPr="005E7BBC" w:rsidRDefault="005E7BBC" w:rsidP="00BA7F49">
            <w:pPr>
              <w:spacing w:line="240" w:lineRule="auto"/>
              <w:rPr>
                <w:szCs w:val="24"/>
              </w:rPr>
            </w:pPr>
          </w:p>
        </w:tc>
      </w:tr>
    </w:tbl>
    <w:p w14:paraId="33959DC9" w14:textId="77777777" w:rsidR="00F4448F" w:rsidRDefault="00F4448F"/>
    <w:p w14:paraId="0DD304C9" w14:textId="77777777" w:rsidR="00F4448F" w:rsidRDefault="00F4448F">
      <w:pPr>
        <w:spacing w:line="259" w:lineRule="auto"/>
      </w:pPr>
      <w:r>
        <w:br w:type="page"/>
      </w:r>
    </w:p>
    <w:p w14:paraId="736B418C" w14:textId="77777777" w:rsidR="00F4448F" w:rsidRDefault="00F4448F" w:rsidP="00F4448F"/>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4448F" w14:paraId="4DB45CCE" w14:textId="77777777" w:rsidTr="00F4448F">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4BE9057" w14:textId="77777777" w:rsidR="00F4448F" w:rsidRDefault="00F4448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1B5926C7" w14:textId="77777777" w:rsidR="00F4448F" w:rsidRDefault="00F4448F" w:rsidP="00F4448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F4448F" w:rsidRPr="00DF5DFC" w14:paraId="3681E0A8"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6314EE6" w14:textId="77777777" w:rsidR="00F4448F" w:rsidRPr="00DF5DFC" w:rsidRDefault="00F4448F">
            <w:pPr>
              <w:spacing w:line="240" w:lineRule="auto"/>
              <w:rPr>
                <w:b/>
                <w:szCs w:val="24"/>
              </w:rPr>
            </w:pPr>
            <w:r w:rsidRPr="00DF5DFC">
              <w:rPr>
                <w:b/>
                <w:szCs w:val="24"/>
              </w:rPr>
              <w:t>Measure #</w:t>
            </w:r>
            <w:r w:rsidR="00DF5DFC" w:rsidRPr="00DF5DFC">
              <w:rPr>
                <w:b/>
                <w:szCs w:val="24"/>
              </w:rPr>
              <w:t xml:space="preserve"> 2.1.3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CACA6A4" w14:textId="77777777" w:rsidR="00F4448F" w:rsidRPr="00DF5DFC" w:rsidRDefault="00DF5DFC" w:rsidP="00DF5DFC">
            <w:pPr>
              <w:autoSpaceDE w:val="0"/>
              <w:autoSpaceDN w:val="0"/>
              <w:adjustRightInd w:val="0"/>
              <w:spacing w:line="240" w:lineRule="auto"/>
              <w:rPr>
                <w:i/>
                <w:szCs w:val="24"/>
              </w:rPr>
            </w:pPr>
            <w:r w:rsidRPr="00DF5DFC">
              <w:rPr>
                <w:rFonts w:cs="HelveticaLTStd-Roman"/>
                <w:szCs w:val="24"/>
              </w:rPr>
              <w:t>Capacity to conduct investigations of non-infectious health problems, environmental, and/or occupational public health hazards</w:t>
            </w:r>
          </w:p>
        </w:tc>
      </w:tr>
      <w:tr w:rsidR="00F4448F" w:rsidRPr="00DF5DFC" w14:paraId="5BC87C85"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F946945" w14:textId="77777777" w:rsidR="00F4448F" w:rsidRPr="00DF5DFC" w:rsidRDefault="00F4448F">
            <w:pPr>
              <w:spacing w:line="240" w:lineRule="auto"/>
              <w:rPr>
                <w:szCs w:val="24"/>
              </w:rPr>
            </w:pPr>
            <w:r w:rsidRPr="00DF5DFC">
              <w:rPr>
                <w:szCs w:val="24"/>
              </w:rPr>
              <w:t>RD #</w:t>
            </w:r>
            <w:r w:rsidR="00DF5DFC" w:rsidRPr="00DF5DFC">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6B97468B" w14:textId="77777777" w:rsidR="00F4448F" w:rsidRPr="00DF5DFC" w:rsidRDefault="00DF5DFC" w:rsidP="00DF5DFC">
            <w:pPr>
              <w:autoSpaceDE w:val="0"/>
              <w:autoSpaceDN w:val="0"/>
              <w:adjustRightInd w:val="0"/>
              <w:spacing w:line="240" w:lineRule="auto"/>
              <w:rPr>
                <w:i/>
                <w:szCs w:val="24"/>
              </w:rPr>
            </w:pPr>
            <w:r w:rsidRPr="00DF5DFC">
              <w:rPr>
                <w:rFonts w:cs="HelveticaNeueLTStd-Hv"/>
                <w:szCs w:val="24"/>
              </w:rPr>
              <w:t>Completed investigation of a non-infectious health problem or hazard</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57A3178" w14:textId="77777777" w:rsidR="00F4448F" w:rsidRPr="00DF5DFC" w:rsidRDefault="00F4448F">
            <w:pPr>
              <w:spacing w:line="240" w:lineRule="auto"/>
              <w:rPr>
                <w:szCs w:val="24"/>
              </w:rPr>
            </w:pPr>
            <w:r w:rsidRPr="00DF5DFC">
              <w:rPr>
                <w:szCs w:val="24"/>
              </w:rPr>
              <w:t>Example #</w:t>
            </w:r>
            <w:r w:rsidR="00DF5DFC" w:rsidRPr="00DF5DFC">
              <w:rPr>
                <w:szCs w:val="24"/>
              </w:rPr>
              <w:t xml:space="preserve"> 1</w:t>
            </w:r>
          </w:p>
        </w:tc>
      </w:tr>
    </w:tbl>
    <w:p w14:paraId="355DCF70" w14:textId="77777777" w:rsidR="00F4448F" w:rsidRPr="00DF5DFC"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4448F" w:rsidRPr="00DF5DFC" w14:paraId="29BB5AED" w14:textId="77777777" w:rsidTr="00F4448F">
        <w:tc>
          <w:tcPr>
            <w:tcW w:w="5485" w:type="dxa"/>
            <w:gridSpan w:val="2"/>
            <w:tcBorders>
              <w:top w:val="single" w:sz="4" w:space="0" w:color="auto"/>
              <w:left w:val="single" w:sz="4" w:space="0" w:color="auto"/>
              <w:bottom w:val="single" w:sz="4" w:space="0" w:color="auto"/>
              <w:right w:val="single" w:sz="4" w:space="0" w:color="auto"/>
            </w:tcBorders>
            <w:hideMark/>
          </w:tcPr>
          <w:p w14:paraId="6AEBBC59" w14:textId="77777777" w:rsidR="00F4448F" w:rsidRPr="00DF5DFC" w:rsidRDefault="00F4448F">
            <w:pPr>
              <w:spacing w:line="240" w:lineRule="auto"/>
              <w:rPr>
                <w:b/>
                <w:szCs w:val="24"/>
              </w:rPr>
            </w:pPr>
            <w:r w:rsidRPr="00DF5DFC">
              <w:rPr>
                <w:b/>
                <w:szCs w:val="24"/>
              </w:rPr>
              <w:t>Required Elements from Guidance</w:t>
            </w:r>
            <w:r w:rsidRPr="00DF5DF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0A5992A" w14:textId="77777777" w:rsidR="00F4448F" w:rsidRPr="00DF5DFC" w:rsidRDefault="00F4448F">
            <w:pPr>
              <w:spacing w:line="240" w:lineRule="auto"/>
              <w:jc w:val="center"/>
              <w:rPr>
                <w:b/>
                <w:szCs w:val="24"/>
              </w:rPr>
            </w:pPr>
            <w:r w:rsidRPr="00DF5DF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BF1E3C2" w14:textId="77777777" w:rsidR="00F4448F" w:rsidRPr="00DF5DFC" w:rsidRDefault="00F4448F">
            <w:pPr>
              <w:spacing w:line="240" w:lineRule="auto"/>
              <w:jc w:val="center"/>
              <w:rPr>
                <w:b/>
                <w:szCs w:val="24"/>
              </w:rPr>
            </w:pPr>
            <w:r w:rsidRPr="00DF5DFC">
              <w:rPr>
                <w:szCs w:val="24"/>
              </w:rPr>
              <w:t xml:space="preserve">Explanatory Notes </w:t>
            </w:r>
          </w:p>
        </w:tc>
      </w:tr>
      <w:tr w:rsidR="00DF5DFC" w:rsidRPr="00DF5DFC" w14:paraId="02171D7A" w14:textId="77777777" w:rsidTr="00BA7F49">
        <w:trPr>
          <w:trHeight w:val="476"/>
        </w:trPr>
        <w:tc>
          <w:tcPr>
            <w:tcW w:w="625" w:type="dxa"/>
            <w:vMerge w:val="restart"/>
            <w:tcBorders>
              <w:top w:val="single" w:sz="4" w:space="0" w:color="auto"/>
              <w:left w:val="single" w:sz="4" w:space="0" w:color="auto"/>
              <w:right w:val="single" w:sz="4" w:space="0" w:color="auto"/>
            </w:tcBorders>
          </w:tcPr>
          <w:p w14:paraId="139BFA96" w14:textId="77777777" w:rsidR="00DF5DFC" w:rsidRPr="00DF5DFC" w:rsidRDefault="00DF5DFC">
            <w:pPr>
              <w:spacing w:line="240" w:lineRule="auto"/>
              <w:rPr>
                <w:szCs w:val="24"/>
              </w:rPr>
            </w:pPr>
            <w:r w:rsidRPr="00DF5DFC">
              <w:rPr>
                <w:szCs w:val="24"/>
              </w:rPr>
              <w:t>1</w:t>
            </w:r>
          </w:p>
        </w:tc>
        <w:tc>
          <w:tcPr>
            <w:tcW w:w="4860" w:type="dxa"/>
            <w:tcBorders>
              <w:top w:val="single" w:sz="4" w:space="0" w:color="auto"/>
              <w:left w:val="single" w:sz="4" w:space="0" w:color="auto"/>
              <w:bottom w:val="single" w:sz="4" w:space="0" w:color="auto"/>
              <w:right w:val="single" w:sz="4" w:space="0" w:color="auto"/>
            </w:tcBorders>
          </w:tcPr>
          <w:p w14:paraId="61E900B7" w14:textId="77777777" w:rsidR="00DF5DFC" w:rsidRPr="00DF5DFC" w:rsidRDefault="00DF5DFC" w:rsidP="00DF5DFC">
            <w:pPr>
              <w:autoSpaceDE w:val="0"/>
              <w:autoSpaceDN w:val="0"/>
              <w:adjustRightInd w:val="0"/>
              <w:spacing w:line="240" w:lineRule="auto"/>
              <w:rPr>
                <w:szCs w:val="24"/>
              </w:rPr>
            </w:pPr>
            <w:r w:rsidRPr="00DF5DFC">
              <w:rPr>
                <w:rFonts w:cs="HelveticaNeueLTStd-Hv"/>
                <w:szCs w:val="24"/>
              </w:rPr>
              <w:t>The health department must provide written reports of a completed investigation of a non-infectious health problem or hazard.</w:t>
            </w:r>
          </w:p>
        </w:tc>
        <w:tc>
          <w:tcPr>
            <w:tcW w:w="1362" w:type="dxa"/>
            <w:tcBorders>
              <w:top w:val="single" w:sz="4" w:space="0" w:color="auto"/>
              <w:left w:val="single" w:sz="4" w:space="0" w:color="auto"/>
              <w:bottom w:val="single" w:sz="4" w:space="0" w:color="auto"/>
              <w:right w:val="single" w:sz="4" w:space="0" w:color="auto"/>
            </w:tcBorders>
          </w:tcPr>
          <w:p w14:paraId="42CD5D79" w14:textId="77777777" w:rsidR="00DF5DFC" w:rsidRPr="00DF5DFC" w:rsidRDefault="00DF5DFC">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B87C17F" w14:textId="77777777" w:rsidR="00DF5DFC" w:rsidRPr="00DF5DFC" w:rsidRDefault="00DF5DFC">
            <w:pPr>
              <w:spacing w:line="240" w:lineRule="auto"/>
              <w:rPr>
                <w:szCs w:val="24"/>
              </w:rPr>
            </w:pPr>
          </w:p>
        </w:tc>
      </w:tr>
      <w:tr w:rsidR="00DF5DFC" w:rsidRPr="00DF5DFC" w14:paraId="50D6F5E1" w14:textId="77777777" w:rsidTr="00BA7F49">
        <w:trPr>
          <w:trHeight w:val="440"/>
        </w:trPr>
        <w:tc>
          <w:tcPr>
            <w:tcW w:w="625" w:type="dxa"/>
            <w:vMerge/>
            <w:tcBorders>
              <w:left w:val="single" w:sz="4" w:space="0" w:color="auto"/>
              <w:bottom w:val="single" w:sz="4" w:space="0" w:color="auto"/>
              <w:right w:val="single" w:sz="4" w:space="0" w:color="auto"/>
            </w:tcBorders>
          </w:tcPr>
          <w:p w14:paraId="4BD279DB" w14:textId="77777777" w:rsidR="00DF5DFC" w:rsidRPr="00DF5DFC" w:rsidRDefault="00DF5DFC">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499AAAA" w14:textId="77777777" w:rsidR="00DF5DFC" w:rsidRPr="00DF5DFC" w:rsidRDefault="00DF5DFC" w:rsidP="00DF5DFC">
            <w:pPr>
              <w:autoSpaceDE w:val="0"/>
              <w:autoSpaceDN w:val="0"/>
              <w:adjustRightInd w:val="0"/>
              <w:spacing w:line="240" w:lineRule="auto"/>
              <w:rPr>
                <w:szCs w:val="24"/>
              </w:rPr>
            </w:pPr>
            <w:r w:rsidRPr="00DF5DFC">
              <w:rPr>
                <w:rFonts w:cs="HelveticaLTStd-Roman"/>
                <w:szCs w:val="24"/>
              </w:rPr>
              <w:t>If this activity is provided through a contract/MOA/MOU, then written assurance that the investigation was completed must be provided.</w:t>
            </w:r>
          </w:p>
        </w:tc>
        <w:tc>
          <w:tcPr>
            <w:tcW w:w="1362" w:type="dxa"/>
            <w:tcBorders>
              <w:top w:val="single" w:sz="4" w:space="0" w:color="auto"/>
              <w:left w:val="single" w:sz="4" w:space="0" w:color="auto"/>
              <w:bottom w:val="single" w:sz="4" w:space="0" w:color="auto"/>
              <w:right w:val="single" w:sz="4" w:space="0" w:color="auto"/>
            </w:tcBorders>
          </w:tcPr>
          <w:p w14:paraId="76352002" w14:textId="77777777" w:rsidR="00DF5DFC" w:rsidRPr="00DF5DFC" w:rsidRDefault="00DF5DFC">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F19EE46" w14:textId="77777777" w:rsidR="00DF5DFC" w:rsidRPr="00DF5DFC" w:rsidRDefault="00DF5DFC">
            <w:pPr>
              <w:spacing w:line="240" w:lineRule="auto"/>
              <w:rPr>
                <w:szCs w:val="24"/>
              </w:rPr>
            </w:pPr>
          </w:p>
        </w:tc>
      </w:tr>
    </w:tbl>
    <w:p w14:paraId="61A39BB8" w14:textId="77777777" w:rsidR="00F4448F" w:rsidRPr="00DF5DFC"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4448F" w:rsidRPr="00DF5DFC" w14:paraId="5B3CF13A" w14:textId="77777777" w:rsidTr="00F4448F">
        <w:trPr>
          <w:trHeight w:val="683"/>
        </w:trPr>
        <w:tc>
          <w:tcPr>
            <w:tcW w:w="9350" w:type="dxa"/>
            <w:tcBorders>
              <w:top w:val="single" w:sz="4" w:space="0" w:color="auto"/>
              <w:left w:val="single" w:sz="4" w:space="0" w:color="auto"/>
              <w:bottom w:val="single" w:sz="4" w:space="0" w:color="auto"/>
              <w:right w:val="single" w:sz="4" w:space="0" w:color="auto"/>
            </w:tcBorders>
            <w:hideMark/>
          </w:tcPr>
          <w:p w14:paraId="5C99B9A9" w14:textId="77777777" w:rsidR="00F4448F" w:rsidRPr="00DF5DFC" w:rsidRDefault="00F4448F">
            <w:pPr>
              <w:spacing w:line="240" w:lineRule="auto"/>
              <w:rPr>
                <w:szCs w:val="24"/>
                <w:u w:val="single"/>
              </w:rPr>
            </w:pPr>
            <w:r w:rsidRPr="00DF5DFC">
              <w:rPr>
                <w:szCs w:val="24"/>
                <w:u w:val="single"/>
              </w:rPr>
              <w:t xml:space="preserve">Evidence of Authenticity and Date are required within the documentation itself. </w:t>
            </w:r>
          </w:p>
          <w:p w14:paraId="10745DBE" w14:textId="77777777" w:rsidR="00F4448F" w:rsidRPr="00DF5DFC" w:rsidRDefault="00F4448F">
            <w:pPr>
              <w:spacing w:line="240" w:lineRule="auto"/>
              <w:rPr>
                <w:szCs w:val="24"/>
              </w:rPr>
            </w:pPr>
            <w:r w:rsidRPr="00DF5DF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4448F" w14:paraId="575056D6" w14:textId="77777777" w:rsidTr="00F4448F">
        <w:tc>
          <w:tcPr>
            <w:tcW w:w="9350" w:type="dxa"/>
            <w:tcBorders>
              <w:top w:val="single" w:sz="4" w:space="0" w:color="auto"/>
              <w:left w:val="single" w:sz="4" w:space="0" w:color="auto"/>
              <w:bottom w:val="single" w:sz="4" w:space="0" w:color="auto"/>
              <w:right w:val="single" w:sz="4" w:space="0" w:color="auto"/>
            </w:tcBorders>
          </w:tcPr>
          <w:p w14:paraId="4BFF288B" w14:textId="77777777" w:rsidR="00F4448F" w:rsidRDefault="00F4448F">
            <w:pPr>
              <w:spacing w:line="240" w:lineRule="auto"/>
            </w:pPr>
          </w:p>
          <w:p w14:paraId="16C33A9C" w14:textId="77777777" w:rsidR="00F4448F" w:rsidRDefault="00F4448F">
            <w:pPr>
              <w:spacing w:line="240" w:lineRule="auto"/>
            </w:pPr>
          </w:p>
          <w:p w14:paraId="5AAC2B8B" w14:textId="77777777" w:rsidR="00F4448F" w:rsidRDefault="00F4448F">
            <w:pPr>
              <w:spacing w:line="240" w:lineRule="auto"/>
            </w:pPr>
          </w:p>
          <w:p w14:paraId="1A0F482B" w14:textId="77777777" w:rsidR="00F4448F" w:rsidRDefault="00F4448F">
            <w:pPr>
              <w:spacing w:line="240" w:lineRule="auto"/>
            </w:pPr>
          </w:p>
        </w:tc>
      </w:tr>
    </w:tbl>
    <w:p w14:paraId="402038F1" w14:textId="77777777" w:rsidR="00DF5DFC" w:rsidRDefault="00DF5DFC"/>
    <w:p w14:paraId="2F35504A" w14:textId="77777777" w:rsidR="00DF5DFC" w:rsidRDefault="00DF5DFC">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F5DFC" w14:paraId="1D35AD14" w14:textId="77777777" w:rsidTr="00BA7F49">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B55FF73" w14:textId="77777777" w:rsidR="00DF5DFC" w:rsidRDefault="00DF5DFC" w:rsidP="00BA7F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F3DAAFD" w14:textId="77777777" w:rsidR="00DF5DFC" w:rsidRDefault="00DF5DFC" w:rsidP="00DF5DFC">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DF5DFC" w:rsidRPr="00DF5DFC" w14:paraId="4C760B04"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BD573C4" w14:textId="77777777" w:rsidR="00DF5DFC" w:rsidRPr="00DF5DFC" w:rsidRDefault="00DF5DFC" w:rsidP="00BA7F49">
            <w:pPr>
              <w:spacing w:line="240" w:lineRule="auto"/>
              <w:rPr>
                <w:b/>
                <w:szCs w:val="24"/>
              </w:rPr>
            </w:pPr>
            <w:r w:rsidRPr="00DF5DFC">
              <w:rPr>
                <w:b/>
                <w:szCs w:val="24"/>
              </w:rPr>
              <w:t>Measure # 2.1.3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76C70775" w14:textId="77777777" w:rsidR="00DF5DFC" w:rsidRPr="00DF5DFC" w:rsidRDefault="00DF5DFC" w:rsidP="00BA7F49">
            <w:pPr>
              <w:autoSpaceDE w:val="0"/>
              <w:autoSpaceDN w:val="0"/>
              <w:adjustRightInd w:val="0"/>
              <w:spacing w:line="240" w:lineRule="auto"/>
              <w:rPr>
                <w:i/>
                <w:szCs w:val="24"/>
              </w:rPr>
            </w:pPr>
            <w:r w:rsidRPr="00DF5DFC">
              <w:rPr>
                <w:rFonts w:cs="HelveticaLTStd-Roman"/>
                <w:szCs w:val="24"/>
              </w:rPr>
              <w:t>Capacity to conduct investigations of non-infectious health problems, environmental, and/or occupational public health hazards</w:t>
            </w:r>
          </w:p>
        </w:tc>
      </w:tr>
      <w:tr w:rsidR="00DF5DFC" w:rsidRPr="00DF5DFC" w14:paraId="5A32F1DE"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7916780" w14:textId="77777777" w:rsidR="00DF5DFC" w:rsidRPr="00DF5DFC" w:rsidRDefault="00DF5DFC" w:rsidP="00BA7F49">
            <w:pPr>
              <w:spacing w:line="240" w:lineRule="auto"/>
              <w:rPr>
                <w:szCs w:val="24"/>
              </w:rPr>
            </w:pPr>
            <w:r w:rsidRPr="00DF5DFC">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03C8B8A" w14:textId="77777777" w:rsidR="00DF5DFC" w:rsidRPr="00DF5DFC" w:rsidRDefault="00DF5DFC" w:rsidP="00BA7F49">
            <w:pPr>
              <w:autoSpaceDE w:val="0"/>
              <w:autoSpaceDN w:val="0"/>
              <w:adjustRightInd w:val="0"/>
              <w:spacing w:line="240" w:lineRule="auto"/>
              <w:rPr>
                <w:i/>
                <w:szCs w:val="24"/>
              </w:rPr>
            </w:pPr>
            <w:r w:rsidRPr="00DF5DFC">
              <w:rPr>
                <w:rFonts w:cs="HelveticaNeueLTStd-Hv"/>
                <w:szCs w:val="24"/>
              </w:rPr>
              <w:t>Completed investigation of a non-infectious health problem or hazard</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DC21881" w14:textId="77777777" w:rsidR="00DF5DFC" w:rsidRPr="00DF5DFC" w:rsidRDefault="00DF5DFC" w:rsidP="00BA7F49">
            <w:pPr>
              <w:spacing w:line="240" w:lineRule="auto"/>
              <w:rPr>
                <w:szCs w:val="24"/>
              </w:rPr>
            </w:pPr>
            <w:r w:rsidRPr="00DF5DFC">
              <w:rPr>
                <w:szCs w:val="24"/>
              </w:rPr>
              <w:t>Example # 2</w:t>
            </w:r>
          </w:p>
        </w:tc>
      </w:tr>
    </w:tbl>
    <w:p w14:paraId="6F75A5CA" w14:textId="77777777" w:rsidR="00DF5DFC" w:rsidRPr="00DF5DFC" w:rsidRDefault="00DF5DFC" w:rsidP="00DF5DF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DF5DFC" w:rsidRPr="00DF5DFC" w14:paraId="42517E7D" w14:textId="77777777" w:rsidTr="00BA7F49">
        <w:tc>
          <w:tcPr>
            <w:tcW w:w="5485" w:type="dxa"/>
            <w:gridSpan w:val="2"/>
            <w:tcBorders>
              <w:top w:val="single" w:sz="4" w:space="0" w:color="auto"/>
              <w:left w:val="single" w:sz="4" w:space="0" w:color="auto"/>
              <w:bottom w:val="single" w:sz="4" w:space="0" w:color="auto"/>
              <w:right w:val="single" w:sz="4" w:space="0" w:color="auto"/>
            </w:tcBorders>
            <w:hideMark/>
          </w:tcPr>
          <w:p w14:paraId="0F6635EA" w14:textId="77777777" w:rsidR="00DF5DFC" w:rsidRPr="00DF5DFC" w:rsidRDefault="00DF5DFC" w:rsidP="00BA7F49">
            <w:pPr>
              <w:spacing w:line="240" w:lineRule="auto"/>
              <w:rPr>
                <w:b/>
                <w:szCs w:val="24"/>
              </w:rPr>
            </w:pPr>
            <w:r w:rsidRPr="00DF5DFC">
              <w:rPr>
                <w:b/>
                <w:szCs w:val="24"/>
              </w:rPr>
              <w:t>Required Elements from Guidance</w:t>
            </w:r>
            <w:r w:rsidRPr="00DF5DF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F2F0B7A" w14:textId="77777777" w:rsidR="00DF5DFC" w:rsidRPr="00DF5DFC" w:rsidRDefault="00DF5DFC" w:rsidP="00BA7F49">
            <w:pPr>
              <w:spacing w:line="240" w:lineRule="auto"/>
              <w:jc w:val="center"/>
              <w:rPr>
                <w:b/>
                <w:szCs w:val="24"/>
              </w:rPr>
            </w:pPr>
            <w:r w:rsidRPr="00DF5DF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AD82D60" w14:textId="77777777" w:rsidR="00DF5DFC" w:rsidRPr="00DF5DFC" w:rsidRDefault="00DF5DFC" w:rsidP="00BA7F49">
            <w:pPr>
              <w:spacing w:line="240" w:lineRule="auto"/>
              <w:jc w:val="center"/>
              <w:rPr>
                <w:b/>
                <w:szCs w:val="24"/>
              </w:rPr>
            </w:pPr>
            <w:r w:rsidRPr="00DF5DFC">
              <w:rPr>
                <w:szCs w:val="24"/>
              </w:rPr>
              <w:t xml:space="preserve">Explanatory Notes </w:t>
            </w:r>
          </w:p>
        </w:tc>
      </w:tr>
      <w:tr w:rsidR="00DF5DFC" w:rsidRPr="00DF5DFC" w14:paraId="3A62EE6D" w14:textId="77777777" w:rsidTr="00BA7F49">
        <w:trPr>
          <w:trHeight w:val="476"/>
        </w:trPr>
        <w:tc>
          <w:tcPr>
            <w:tcW w:w="625" w:type="dxa"/>
            <w:vMerge w:val="restart"/>
            <w:tcBorders>
              <w:top w:val="single" w:sz="4" w:space="0" w:color="auto"/>
              <w:left w:val="single" w:sz="4" w:space="0" w:color="auto"/>
              <w:right w:val="single" w:sz="4" w:space="0" w:color="auto"/>
            </w:tcBorders>
          </w:tcPr>
          <w:p w14:paraId="4B6E473E" w14:textId="77777777" w:rsidR="00DF5DFC" w:rsidRPr="00DF5DFC" w:rsidRDefault="00DF5DFC" w:rsidP="00BA7F49">
            <w:pPr>
              <w:spacing w:line="240" w:lineRule="auto"/>
              <w:rPr>
                <w:szCs w:val="24"/>
              </w:rPr>
            </w:pPr>
            <w:r w:rsidRPr="00DF5DFC">
              <w:rPr>
                <w:szCs w:val="24"/>
              </w:rPr>
              <w:t>1</w:t>
            </w:r>
          </w:p>
        </w:tc>
        <w:tc>
          <w:tcPr>
            <w:tcW w:w="4860" w:type="dxa"/>
            <w:tcBorders>
              <w:top w:val="single" w:sz="4" w:space="0" w:color="auto"/>
              <w:left w:val="single" w:sz="4" w:space="0" w:color="auto"/>
              <w:bottom w:val="single" w:sz="4" w:space="0" w:color="auto"/>
              <w:right w:val="single" w:sz="4" w:space="0" w:color="auto"/>
            </w:tcBorders>
          </w:tcPr>
          <w:p w14:paraId="60AFFA73" w14:textId="77777777" w:rsidR="00DF5DFC" w:rsidRPr="00DF5DFC" w:rsidRDefault="00DF5DFC" w:rsidP="00BA7F49">
            <w:pPr>
              <w:autoSpaceDE w:val="0"/>
              <w:autoSpaceDN w:val="0"/>
              <w:adjustRightInd w:val="0"/>
              <w:spacing w:line="240" w:lineRule="auto"/>
              <w:rPr>
                <w:szCs w:val="24"/>
              </w:rPr>
            </w:pPr>
            <w:r w:rsidRPr="00DF5DFC">
              <w:rPr>
                <w:rFonts w:cs="HelveticaNeueLTStd-Hv"/>
                <w:szCs w:val="24"/>
              </w:rPr>
              <w:t>The health department must provide written reports of a completed investigation of a non-infectious health problem or hazard.</w:t>
            </w:r>
          </w:p>
        </w:tc>
        <w:tc>
          <w:tcPr>
            <w:tcW w:w="1362" w:type="dxa"/>
            <w:tcBorders>
              <w:top w:val="single" w:sz="4" w:space="0" w:color="auto"/>
              <w:left w:val="single" w:sz="4" w:space="0" w:color="auto"/>
              <w:bottom w:val="single" w:sz="4" w:space="0" w:color="auto"/>
              <w:right w:val="single" w:sz="4" w:space="0" w:color="auto"/>
            </w:tcBorders>
          </w:tcPr>
          <w:p w14:paraId="5A280151" w14:textId="77777777" w:rsidR="00DF5DFC" w:rsidRPr="00DF5DFC" w:rsidRDefault="00DF5DF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BC75DB6" w14:textId="77777777" w:rsidR="00DF5DFC" w:rsidRPr="00DF5DFC" w:rsidRDefault="00DF5DFC" w:rsidP="00BA7F49">
            <w:pPr>
              <w:spacing w:line="240" w:lineRule="auto"/>
              <w:rPr>
                <w:szCs w:val="24"/>
              </w:rPr>
            </w:pPr>
          </w:p>
        </w:tc>
      </w:tr>
      <w:tr w:rsidR="00DF5DFC" w:rsidRPr="00DF5DFC" w14:paraId="40D88729" w14:textId="77777777" w:rsidTr="00BA7F49">
        <w:trPr>
          <w:trHeight w:val="440"/>
        </w:trPr>
        <w:tc>
          <w:tcPr>
            <w:tcW w:w="625" w:type="dxa"/>
            <w:vMerge/>
            <w:tcBorders>
              <w:left w:val="single" w:sz="4" w:space="0" w:color="auto"/>
              <w:bottom w:val="single" w:sz="4" w:space="0" w:color="auto"/>
              <w:right w:val="single" w:sz="4" w:space="0" w:color="auto"/>
            </w:tcBorders>
          </w:tcPr>
          <w:p w14:paraId="0061A73D" w14:textId="77777777" w:rsidR="00DF5DFC" w:rsidRPr="00DF5DFC" w:rsidRDefault="00DF5DF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D598842" w14:textId="77777777" w:rsidR="00DF5DFC" w:rsidRPr="00DF5DFC" w:rsidRDefault="00DF5DFC" w:rsidP="00BA7F49">
            <w:pPr>
              <w:autoSpaceDE w:val="0"/>
              <w:autoSpaceDN w:val="0"/>
              <w:adjustRightInd w:val="0"/>
              <w:spacing w:line="240" w:lineRule="auto"/>
              <w:rPr>
                <w:szCs w:val="24"/>
              </w:rPr>
            </w:pPr>
            <w:r w:rsidRPr="00DF5DFC">
              <w:rPr>
                <w:rFonts w:cs="HelveticaLTStd-Roman"/>
                <w:szCs w:val="24"/>
              </w:rPr>
              <w:t>If this activity is provided through a contract/MOA/MOU, then written assurance that the investigation was completed must be provided.</w:t>
            </w:r>
          </w:p>
        </w:tc>
        <w:tc>
          <w:tcPr>
            <w:tcW w:w="1362" w:type="dxa"/>
            <w:tcBorders>
              <w:top w:val="single" w:sz="4" w:space="0" w:color="auto"/>
              <w:left w:val="single" w:sz="4" w:space="0" w:color="auto"/>
              <w:bottom w:val="single" w:sz="4" w:space="0" w:color="auto"/>
              <w:right w:val="single" w:sz="4" w:space="0" w:color="auto"/>
            </w:tcBorders>
          </w:tcPr>
          <w:p w14:paraId="2ECD0F31" w14:textId="77777777" w:rsidR="00DF5DFC" w:rsidRPr="00DF5DFC" w:rsidRDefault="00DF5DF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BCC8A0B" w14:textId="77777777" w:rsidR="00DF5DFC" w:rsidRPr="00DF5DFC" w:rsidRDefault="00DF5DFC" w:rsidP="00BA7F49">
            <w:pPr>
              <w:spacing w:line="240" w:lineRule="auto"/>
              <w:rPr>
                <w:szCs w:val="24"/>
              </w:rPr>
            </w:pPr>
          </w:p>
        </w:tc>
      </w:tr>
    </w:tbl>
    <w:p w14:paraId="4DC60E74" w14:textId="77777777" w:rsidR="00DF5DFC" w:rsidRPr="00DF5DFC" w:rsidRDefault="00DF5DFC" w:rsidP="00DF5DF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DF5DFC" w:rsidRPr="00DF5DFC" w14:paraId="3862090C" w14:textId="77777777" w:rsidTr="00BA7F49">
        <w:trPr>
          <w:trHeight w:val="683"/>
        </w:trPr>
        <w:tc>
          <w:tcPr>
            <w:tcW w:w="9350" w:type="dxa"/>
            <w:tcBorders>
              <w:top w:val="single" w:sz="4" w:space="0" w:color="auto"/>
              <w:left w:val="single" w:sz="4" w:space="0" w:color="auto"/>
              <w:bottom w:val="single" w:sz="4" w:space="0" w:color="auto"/>
              <w:right w:val="single" w:sz="4" w:space="0" w:color="auto"/>
            </w:tcBorders>
            <w:hideMark/>
          </w:tcPr>
          <w:p w14:paraId="42255AD2" w14:textId="77777777" w:rsidR="00DF5DFC" w:rsidRPr="00DF5DFC" w:rsidRDefault="00DF5DFC" w:rsidP="00BA7F49">
            <w:pPr>
              <w:spacing w:line="240" w:lineRule="auto"/>
              <w:rPr>
                <w:szCs w:val="24"/>
                <w:u w:val="single"/>
              </w:rPr>
            </w:pPr>
            <w:r w:rsidRPr="00DF5DFC">
              <w:rPr>
                <w:szCs w:val="24"/>
                <w:u w:val="single"/>
              </w:rPr>
              <w:t xml:space="preserve">Evidence of Authenticity and Date are required within the documentation itself. </w:t>
            </w:r>
          </w:p>
          <w:p w14:paraId="2E1A0C99" w14:textId="77777777" w:rsidR="00DF5DFC" w:rsidRPr="00DF5DFC" w:rsidRDefault="00DF5DFC" w:rsidP="00BA7F49">
            <w:pPr>
              <w:spacing w:line="240" w:lineRule="auto"/>
              <w:rPr>
                <w:szCs w:val="24"/>
              </w:rPr>
            </w:pPr>
            <w:r w:rsidRPr="00DF5DF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F5DFC" w:rsidRPr="00DF5DFC" w14:paraId="150610ED" w14:textId="77777777" w:rsidTr="00BA7F49">
        <w:tc>
          <w:tcPr>
            <w:tcW w:w="9350" w:type="dxa"/>
            <w:tcBorders>
              <w:top w:val="single" w:sz="4" w:space="0" w:color="auto"/>
              <w:left w:val="single" w:sz="4" w:space="0" w:color="auto"/>
              <w:bottom w:val="single" w:sz="4" w:space="0" w:color="auto"/>
              <w:right w:val="single" w:sz="4" w:space="0" w:color="auto"/>
            </w:tcBorders>
          </w:tcPr>
          <w:p w14:paraId="2401E56E" w14:textId="77777777" w:rsidR="00DF5DFC" w:rsidRPr="00DF5DFC" w:rsidRDefault="00DF5DFC" w:rsidP="00BA7F49">
            <w:pPr>
              <w:spacing w:line="240" w:lineRule="auto"/>
              <w:rPr>
                <w:szCs w:val="24"/>
              </w:rPr>
            </w:pPr>
          </w:p>
          <w:p w14:paraId="77CB7F27" w14:textId="77777777" w:rsidR="00DF5DFC" w:rsidRPr="00DF5DFC" w:rsidRDefault="00DF5DFC" w:rsidP="00BA7F49">
            <w:pPr>
              <w:spacing w:line="240" w:lineRule="auto"/>
              <w:rPr>
                <w:szCs w:val="24"/>
              </w:rPr>
            </w:pPr>
          </w:p>
          <w:p w14:paraId="54DA0556" w14:textId="77777777" w:rsidR="00DF5DFC" w:rsidRPr="00DF5DFC" w:rsidRDefault="00DF5DFC" w:rsidP="00BA7F49">
            <w:pPr>
              <w:spacing w:line="240" w:lineRule="auto"/>
              <w:rPr>
                <w:szCs w:val="24"/>
              </w:rPr>
            </w:pPr>
          </w:p>
          <w:p w14:paraId="4B0B8BFC" w14:textId="77777777" w:rsidR="00DF5DFC" w:rsidRPr="00DF5DFC" w:rsidRDefault="00DF5DFC" w:rsidP="00BA7F49">
            <w:pPr>
              <w:spacing w:line="240" w:lineRule="auto"/>
              <w:rPr>
                <w:szCs w:val="24"/>
              </w:rPr>
            </w:pPr>
          </w:p>
        </w:tc>
      </w:tr>
    </w:tbl>
    <w:p w14:paraId="24C4076D" w14:textId="77777777" w:rsidR="00DF5DFC" w:rsidRDefault="00DF5DFC" w:rsidP="00DF5DFC"/>
    <w:p w14:paraId="0F5DA456" w14:textId="77777777" w:rsidR="00DF5DFC" w:rsidRDefault="00DF5DFC" w:rsidP="00DF5DFC">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4448F" w14:paraId="4F7C9911" w14:textId="77777777" w:rsidTr="00F4448F">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6763283" w14:textId="77777777" w:rsidR="00F4448F" w:rsidRDefault="00F4448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A08F3F8" w14:textId="77777777" w:rsidR="00F4448F" w:rsidRDefault="00F4448F" w:rsidP="00F4448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F4448F" w:rsidRPr="00957D44" w14:paraId="1ABBCF9F"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4846648" w14:textId="77777777" w:rsidR="00F4448F" w:rsidRPr="00957D44" w:rsidRDefault="00F4448F">
            <w:pPr>
              <w:spacing w:line="240" w:lineRule="auto"/>
              <w:rPr>
                <w:b/>
                <w:szCs w:val="24"/>
              </w:rPr>
            </w:pPr>
            <w:r w:rsidRPr="00957D44">
              <w:rPr>
                <w:b/>
                <w:szCs w:val="24"/>
              </w:rPr>
              <w:t>Measure #</w:t>
            </w:r>
            <w:r w:rsidR="00E11D7B" w:rsidRPr="00957D44">
              <w:rPr>
                <w:b/>
                <w:szCs w:val="24"/>
              </w:rPr>
              <w:t xml:space="preserve"> 2.1.4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654B54B" w14:textId="77777777" w:rsidR="00F4448F" w:rsidRPr="00957D44" w:rsidRDefault="00F4448F" w:rsidP="00AD2E31">
            <w:pPr>
              <w:autoSpaceDE w:val="0"/>
              <w:autoSpaceDN w:val="0"/>
              <w:adjustRightInd w:val="0"/>
              <w:spacing w:line="240" w:lineRule="auto"/>
              <w:rPr>
                <w:i/>
                <w:szCs w:val="24"/>
              </w:rPr>
            </w:pPr>
            <w:r w:rsidRPr="00957D44">
              <w:rPr>
                <w:szCs w:val="24"/>
              </w:rPr>
              <w:t xml:space="preserve"> </w:t>
            </w:r>
            <w:r w:rsidR="005849D3" w:rsidRPr="00957D44">
              <w:rPr>
                <w:rFonts w:cs="HelveticaLTStd-Roman"/>
                <w:szCs w:val="24"/>
              </w:rPr>
              <w:t>Collaborative work through established governmental and community partnerships on investigations of reportable diseases, disease outbreaks,</w:t>
            </w:r>
            <w:r w:rsidR="00AD2E31">
              <w:rPr>
                <w:rFonts w:cs="HelveticaLTStd-Roman"/>
                <w:szCs w:val="24"/>
              </w:rPr>
              <w:t xml:space="preserve"> </w:t>
            </w:r>
            <w:r w:rsidR="005849D3" w:rsidRPr="00957D44">
              <w:rPr>
                <w:rFonts w:cs="HelveticaLTStd-Roman"/>
                <w:szCs w:val="24"/>
              </w:rPr>
              <w:t>and environmental public health issues</w:t>
            </w:r>
          </w:p>
        </w:tc>
      </w:tr>
      <w:tr w:rsidR="00F4448F" w:rsidRPr="00957D44" w14:paraId="3861820A"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218C447" w14:textId="77777777" w:rsidR="00F4448F" w:rsidRPr="00957D44" w:rsidRDefault="00F4448F">
            <w:pPr>
              <w:spacing w:line="240" w:lineRule="auto"/>
              <w:rPr>
                <w:szCs w:val="24"/>
              </w:rPr>
            </w:pPr>
            <w:r w:rsidRPr="00957D44">
              <w:rPr>
                <w:szCs w:val="24"/>
              </w:rPr>
              <w:t>RD #</w:t>
            </w:r>
            <w:r w:rsidR="005849D3" w:rsidRPr="00957D44">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B2EB680" w14:textId="77777777" w:rsidR="00F4448F" w:rsidRPr="00957D44" w:rsidRDefault="005849D3" w:rsidP="00743705">
            <w:pPr>
              <w:autoSpaceDE w:val="0"/>
              <w:autoSpaceDN w:val="0"/>
              <w:adjustRightInd w:val="0"/>
              <w:spacing w:line="240" w:lineRule="auto"/>
              <w:rPr>
                <w:i/>
                <w:szCs w:val="24"/>
              </w:rPr>
            </w:pPr>
            <w:r w:rsidRPr="00957D44">
              <w:rPr>
                <w:rFonts w:cs="HelveticaNeueLTStd-Hv"/>
                <w:szCs w:val="24"/>
              </w:rPr>
              <w:t>Partnerships with other governmental agencies/departments and/or key community stakeholders</w:t>
            </w:r>
            <w:r w:rsidR="00AD2E31">
              <w:rPr>
                <w:rFonts w:cs="HelveticaNeueLTStd-Hv"/>
                <w:szCs w:val="24"/>
              </w:rPr>
              <w:t xml:space="preserve"> </w:t>
            </w:r>
            <w:r w:rsidRPr="00957D44">
              <w:rPr>
                <w:rFonts w:cs="HelveticaNeueLTStd-Hv"/>
                <w:szCs w:val="24"/>
              </w:rPr>
              <w:t>that play a role in investigations or have direct jurisdiction over investigations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A1C3D1E" w14:textId="77777777" w:rsidR="00F4448F" w:rsidRPr="00957D44" w:rsidRDefault="00F4448F">
            <w:pPr>
              <w:spacing w:line="240" w:lineRule="auto"/>
              <w:rPr>
                <w:szCs w:val="24"/>
              </w:rPr>
            </w:pPr>
            <w:r w:rsidRPr="00957D44">
              <w:rPr>
                <w:szCs w:val="24"/>
              </w:rPr>
              <w:t>Example #</w:t>
            </w:r>
            <w:r w:rsidR="005849D3" w:rsidRPr="00957D44">
              <w:rPr>
                <w:szCs w:val="24"/>
              </w:rPr>
              <w:t xml:space="preserve"> 1</w:t>
            </w:r>
          </w:p>
        </w:tc>
      </w:tr>
    </w:tbl>
    <w:p w14:paraId="0FC680D1" w14:textId="77777777" w:rsidR="00F4448F" w:rsidRPr="00957D44"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4448F" w:rsidRPr="00957D44" w14:paraId="77F6E8AD" w14:textId="77777777" w:rsidTr="00F4448F">
        <w:tc>
          <w:tcPr>
            <w:tcW w:w="5485" w:type="dxa"/>
            <w:gridSpan w:val="2"/>
            <w:tcBorders>
              <w:top w:val="single" w:sz="4" w:space="0" w:color="auto"/>
              <w:left w:val="single" w:sz="4" w:space="0" w:color="auto"/>
              <w:bottom w:val="single" w:sz="4" w:space="0" w:color="auto"/>
              <w:right w:val="single" w:sz="4" w:space="0" w:color="auto"/>
            </w:tcBorders>
            <w:hideMark/>
          </w:tcPr>
          <w:p w14:paraId="4D489AD5" w14:textId="77777777" w:rsidR="00F4448F" w:rsidRPr="00957D44" w:rsidRDefault="00F4448F">
            <w:pPr>
              <w:spacing w:line="240" w:lineRule="auto"/>
              <w:rPr>
                <w:b/>
                <w:szCs w:val="24"/>
              </w:rPr>
            </w:pPr>
            <w:r w:rsidRPr="00957D44">
              <w:rPr>
                <w:b/>
                <w:szCs w:val="24"/>
              </w:rPr>
              <w:t>Required Elements from Guidance</w:t>
            </w:r>
            <w:r w:rsidRPr="00957D4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568AD1A" w14:textId="77777777" w:rsidR="00F4448F" w:rsidRPr="00957D44" w:rsidRDefault="00F4448F">
            <w:pPr>
              <w:spacing w:line="240" w:lineRule="auto"/>
              <w:jc w:val="center"/>
              <w:rPr>
                <w:b/>
                <w:szCs w:val="24"/>
              </w:rPr>
            </w:pPr>
            <w:r w:rsidRPr="00957D4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BC5A279" w14:textId="77777777" w:rsidR="00F4448F" w:rsidRPr="00957D44" w:rsidRDefault="00F4448F">
            <w:pPr>
              <w:spacing w:line="240" w:lineRule="auto"/>
              <w:jc w:val="center"/>
              <w:rPr>
                <w:b/>
                <w:szCs w:val="24"/>
              </w:rPr>
            </w:pPr>
            <w:r w:rsidRPr="00957D44">
              <w:rPr>
                <w:szCs w:val="24"/>
              </w:rPr>
              <w:t xml:space="preserve">Explanatory Notes </w:t>
            </w:r>
          </w:p>
        </w:tc>
      </w:tr>
      <w:tr w:rsidR="005849D3" w:rsidRPr="00957D44" w14:paraId="19CC2FB2" w14:textId="77777777" w:rsidTr="00BA7F49">
        <w:trPr>
          <w:trHeight w:val="476"/>
        </w:trPr>
        <w:tc>
          <w:tcPr>
            <w:tcW w:w="625" w:type="dxa"/>
            <w:vMerge w:val="restart"/>
            <w:tcBorders>
              <w:top w:val="single" w:sz="4" w:space="0" w:color="auto"/>
              <w:left w:val="single" w:sz="4" w:space="0" w:color="auto"/>
              <w:right w:val="single" w:sz="4" w:space="0" w:color="auto"/>
            </w:tcBorders>
          </w:tcPr>
          <w:p w14:paraId="56492431" w14:textId="77777777" w:rsidR="005849D3" w:rsidRPr="00957D44" w:rsidRDefault="005849D3">
            <w:pPr>
              <w:spacing w:line="240" w:lineRule="auto"/>
              <w:rPr>
                <w:szCs w:val="24"/>
              </w:rPr>
            </w:pPr>
            <w:r w:rsidRPr="00957D44">
              <w:rPr>
                <w:szCs w:val="24"/>
              </w:rPr>
              <w:t>1</w:t>
            </w:r>
          </w:p>
        </w:tc>
        <w:tc>
          <w:tcPr>
            <w:tcW w:w="4860" w:type="dxa"/>
            <w:tcBorders>
              <w:top w:val="single" w:sz="4" w:space="0" w:color="auto"/>
              <w:left w:val="single" w:sz="4" w:space="0" w:color="auto"/>
              <w:bottom w:val="single" w:sz="4" w:space="0" w:color="auto"/>
              <w:right w:val="single" w:sz="4" w:space="0" w:color="auto"/>
            </w:tcBorders>
          </w:tcPr>
          <w:p w14:paraId="4EFE42A4" w14:textId="77777777" w:rsidR="005849D3" w:rsidRPr="00957D44" w:rsidRDefault="005849D3" w:rsidP="005849D3">
            <w:pPr>
              <w:autoSpaceDE w:val="0"/>
              <w:autoSpaceDN w:val="0"/>
              <w:adjustRightInd w:val="0"/>
              <w:spacing w:line="240" w:lineRule="auto"/>
              <w:rPr>
                <w:szCs w:val="24"/>
              </w:rPr>
            </w:pPr>
            <w:r w:rsidRPr="00957D44">
              <w:rPr>
                <w:rFonts w:cs="HelveticaNeueLTStd-Hv"/>
                <w:szCs w:val="24"/>
              </w:rPr>
              <w:t>The department mu</w:t>
            </w:r>
            <w:r w:rsidR="00AD2E31">
              <w:rPr>
                <w:rFonts w:cs="HelveticaNeueLTStd-Hv"/>
                <w:szCs w:val="24"/>
              </w:rPr>
              <w:t>st provide contracts/MOAs/MOUs/a</w:t>
            </w:r>
            <w:r w:rsidRPr="00957D44">
              <w:rPr>
                <w:rFonts w:cs="HelveticaNeueLTStd-Hv"/>
                <w:szCs w:val="24"/>
              </w:rPr>
              <w:t>greements/</w:t>
            </w:r>
            <w:r w:rsidR="00AD2E31">
              <w:rPr>
                <w:rFonts w:cs="HelveticaNeueLTStd-Hv"/>
                <w:szCs w:val="24"/>
              </w:rPr>
              <w:t xml:space="preserve"> </w:t>
            </w:r>
            <w:r w:rsidRPr="00957D44">
              <w:rPr>
                <w:rFonts w:cs="HelveticaNeueLTStd-Hv"/>
                <w:szCs w:val="24"/>
              </w:rPr>
              <w:t>funding agreements that document established partnerships for the investigation of outbreaks of disease, health care associated infections, or environmental public health hazards.</w:t>
            </w:r>
          </w:p>
        </w:tc>
        <w:tc>
          <w:tcPr>
            <w:tcW w:w="1362" w:type="dxa"/>
            <w:tcBorders>
              <w:top w:val="single" w:sz="4" w:space="0" w:color="auto"/>
              <w:left w:val="single" w:sz="4" w:space="0" w:color="auto"/>
              <w:bottom w:val="single" w:sz="4" w:space="0" w:color="auto"/>
              <w:right w:val="single" w:sz="4" w:space="0" w:color="auto"/>
            </w:tcBorders>
          </w:tcPr>
          <w:p w14:paraId="0B4F7B6D" w14:textId="77777777" w:rsidR="005849D3" w:rsidRPr="00957D44" w:rsidRDefault="005849D3">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33EC304" w14:textId="77777777" w:rsidR="005849D3" w:rsidRPr="00957D44" w:rsidRDefault="005849D3">
            <w:pPr>
              <w:spacing w:line="240" w:lineRule="auto"/>
              <w:rPr>
                <w:szCs w:val="24"/>
              </w:rPr>
            </w:pPr>
          </w:p>
        </w:tc>
      </w:tr>
      <w:tr w:rsidR="005849D3" w:rsidRPr="00957D44" w14:paraId="5EBB36E6" w14:textId="77777777" w:rsidTr="00BA7F49">
        <w:trPr>
          <w:trHeight w:val="440"/>
        </w:trPr>
        <w:tc>
          <w:tcPr>
            <w:tcW w:w="625" w:type="dxa"/>
            <w:vMerge/>
            <w:tcBorders>
              <w:left w:val="single" w:sz="4" w:space="0" w:color="auto"/>
              <w:bottom w:val="single" w:sz="4" w:space="0" w:color="auto"/>
              <w:right w:val="single" w:sz="4" w:space="0" w:color="auto"/>
            </w:tcBorders>
          </w:tcPr>
          <w:p w14:paraId="494E7ED5" w14:textId="77777777" w:rsidR="005849D3" w:rsidRPr="00957D44" w:rsidRDefault="005849D3">
            <w:pPr>
              <w:spacing w:line="240" w:lineRule="auto"/>
              <w:rPr>
                <w:b/>
                <w:szCs w:val="24"/>
              </w:rPr>
            </w:pPr>
          </w:p>
        </w:tc>
        <w:tc>
          <w:tcPr>
            <w:tcW w:w="4860" w:type="dxa"/>
            <w:tcBorders>
              <w:top w:val="single" w:sz="4" w:space="0" w:color="auto"/>
              <w:left w:val="single" w:sz="4" w:space="0" w:color="auto"/>
              <w:bottom w:val="single" w:sz="4" w:space="0" w:color="auto"/>
              <w:right w:val="single" w:sz="4" w:space="0" w:color="auto"/>
            </w:tcBorders>
          </w:tcPr>
          <w:p w14:paraId="37DE66DD" w14:textId="77777777" w:rsidR="005849D3" w:rsidRDefault="005849D3" w:rsidP="005849D3">
            <w:pPr>
              <w:autoSpaceDE w:val="0"/>
              <w:autoSpaceDN w:val="0"/>
              <w:adjustRightInd w:val="0"/>
              <w:spacing w:line="240" w:lineRule="auto"/>
              <w:rPr>
                <w:rFonts w:cs="HelveticaLTStd-Roman"/>
                <w:szCs w:val="24"/>
              </w:rPr>
            </w:pPr>
            <w:r w:rsidRPr="00957D44">
              <w:rPr>
                <w:rFonts w:cs="HelveticaLTStd-Roman"/>
                <w:szCs w:val="24"/>
              </w:rPr>
              <w:t>These partnerships are with other governmental agencies/departments and key community stakeholders, and the agreement must state or show that the partner plays a role in investigation.</w:t>
            </w:r>
          </w:p>
          <w:p w14:paraId="73AF4BC1" w14:textId="77777777" w:rsidR="005C3027" w:rsidRDefault="005C3027" w:rsidP="005849D3">
            <w:pPr>
              <w:autoSpaceDE w:val="0"/>
              <w:autoSpaceDN w:val="0"/>
              <w:adjustRightInd w:val="0"/>
              <w:spacing w:line="240" w:lineRule="auto"/>
              <w:rPr>
                <w:rFonts w:cs="HelveticaLTStd-Roman"/>
                <w:szCs w:val="24"/>
              </w:rPr>
            </w:pPr>
          </w:p>
          <w:p w14:paraId="63648094" w14:textId="564DD51B" w:rsidR="005C3027" w:rsidRPr="00957D44" w:rsidRDefault="005C3027" w:rsidP="005849D3">
            <w:pPr>
              <w:autoSpaceDE w:val="0"/>
              <w:autoSpaceDN w:val="0"/>
              <w:adjustRightInd w:val="0"/>
              <w:spacing w:line="240" w:lineRule="auto"/>
              <w:rPr>
                <w:szCs w:val="24"/>
              </w:rPr>
            </w:pPr>
            <w:r>
              <w:rPr>
                <w:szCs w:val="24"/>
              </w:rPr>
              <w:t xml:space="preserve">Note: </w:t>
            </w:r>
            <w:r w:rsidRPr="00313FC1">
              <w:rPr>
                <w:szCs w:val="24"/>
              </w:rPr>
              <w:t>This measure is about working with other agencies and partners on investigations. Working with other health departments is not the intent of this measure.</w:t>
            </w:r>
          </w:p>
        </w:tc>
        <w:tc>
          <w:tcPr>
            <w:tcW w:w="1362" w:type="dxa"/>
            <w:tcBorders>
              <w:top w:val="single" w:sz="4" w:space="0" w:color="auto"/>
              <w:left w:val="single" w:sz="4" w:space="0" w:color="auto"/>
              <w:bottom w:val="single" w:sz="4" w:space="0" w:color="auto"/>
              <w:right w:val="single" w:sz="4" w:space="0" w:color="auto"/>
            </w:tcBorders>
          </w:tcPr>
          <w:p w14:paraId="21A58762" w14:textId="77777777" w:rsidR="005849D3" w:rsidRPr="00957D44" w:rsidRDefault="005849D3">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647775E" w14:textId="77777777" w:rsidR="005849D3" w:rsidRPr="00957D44" w:rsidRDefault="005849D3">
            <w:pPr>
              <w:spacing w:line="240" w:lineRule="auto"/>
              <w:rPr>
                <w:szCs w:val="24"/>
              </w:rPr>
            </w:pPr>
          </w:p>
        </w:tc>
      </w:tr>
    </w:tbl>
    <w:p w14:paraId="4F360905" w14:textId="77777777" w:rsidR="00F4448F" w:rsidRPr="00957D44"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4448F" w:rsidRPr="00957D44" w14:paraId="7973F5EA" w14:textId="77777777" w:rsidTr="00F4448F">
        <w:trPr>
          <w:trHeight w:val="683"/>
        </w:trPr>
        <w:tc>
          <w:tcPr>
            <w:tcW w:w="9350" w:type="dxa"/>
            <w:tcBorders>
              <w:top w:val="single" w:sz="4" w:space="0" w:color="auto"/>
              <w:left w:val="single" w:sz="4" w:space="0" w:color="auto"/>
              <w:bottom w:val="single" w:sz="4" w:space="0" w:color="auto"/>
              <w:right w:val="single" w:sz="4" w:space="0" w:color="auto"/>
            </w:tcBorders>
            <w:hideMark/>
          </w:tcPr>
          <w:p w14:paraId="6704DB22" w14:textId="77777777" w:rsidR="00F4448F" w:rsidRPr="00957D44" w:rsidRDefault="00F4448F">
            <w:pPr>
              <w:spacing w:line="240" w:lineRule="auto"/>
              <w:rPr>
                <w:szCs w:val="24"/>
                <w:u w:val="single"/>
              </w:rPr>
            </w:pPr>
            <w:r w:rsidRPr="00957D44">
              <w:rPr>
                <w:szCs w:val="24"/>
                <w:u w:val="single"/>
              </w:rPr>
              <w:t xml:space="preserve">Evidence of Authenticity and Date are required within the documentation itself. </w:t>
            </w:r>
          </w:p>
          <w:p w14:paraId="40578AC8" w14:textId="77777777" w:rsidR="00F4448F" w:rsidRPr="00957D44" w:rsidRDefault="00F4448F">
            <w:pPr>
              <w:spacing w:line="240" w:lineRule="auto"/>
              <w:rPr>
                <w:szCs w:val="24"/>
              </w:rPr>
            </w:pPr>
            <w:r w:rsidRPr="00957D4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4448F" w:rsidRPr="00957D44" w14:paraId="33BE43E5" w14:textId="77777777" w:rsidTr="00F4448F">
        <w:tc>
          <w:tcPr>
            <w:tcW w:w="9350" w:type="dxa"/>
            <w:tcBorders>
              <w:top w:val="single" w:sz="4" w:space="0" w:color="auto"/>
              <w:left w:val="single" w:sz="4" w:space="0" w:color="auto"/>
              <w:bottom w:val="single" w:sz="4" w:space="0" w:color="auto"/>
              <w:right w:val="single" w:sz="4" w:space="0" w:color="auto"/>
            </w:tcBorders>
          </w:tcPr>
          <w:p w14:paraId="70AE1B59" w14:textId="77777777" w:rsidR="00F4448F" w:rsidRPr="00957D44" w:rsidRDefault="00F4448F">
            <w:pPr>
              <w:spacing w:line="240" w:lineRule="auto"/>
              <w:rPr>
                <w:szCs w:val="24"/>
              </w:rPr>
            </w:pPr>
          </w:p>
          <w:p w14:paraId="625C2396" w14:textId="77777777" w:rsidR="00F4448F" w:rsidRPr="00957D44" w:rsidRDefault="00F4448F">
            <w:pPr>
              <w:spacing w:line="240" w:lineRule="auto"/>
              <w:rPr>
                <w:szCs w:val="24"/>
              </w:rPr>
            </w:pPr>
          </w:p>
          <w:p w14:paraId="03CE0DE2" w14:textId="77777777" w:rsidR="00F4448F" w:rsidRPr="00957D44" w:rsidRDefault="00F4448F">
            <w:pPr>
              <w:spacing w:line="240" w:lineRule="auto"/>
              <w:rPr>
                <w:szCs w:val="24"/>
              </w:rPr>
            </w:pPr>
          </w:p>
          <w:p w14:paraId="12F74928" w14:textId="77777777" w:rsidR="00F4448F" w:rsidRPr="00957D44" w:rsidRDefault="00F4448F">
            <w:pPr>
              <w:spacing w:line="240" w:lineRule="auto"/>
              <w:rPr>
                <w:szCs w:val="24"/>
              </w:rPr>
            </w:pPr>
          </w:p>
        </w:tc>
      </w:tr>
    </w:tbl>
    <w:p w14:paraId="253F8328" w14:textId="77777777" w:rsidR="005849D3" w:rsidRDefault="005849D3"/>
    <w:p w14:paraId="10975CA4" w14:textId="77777777" w:rsidR="005849D3" w:rsidRDefault="005849D3">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849D3" w14:paraId="6C11B8CC" w14:textId="77777777" w:rsidTr="00BA7F49">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C9C185" w14:textId="77777777" w:rsidR="005849D3" w:rsidRDefault="005849D3" w:rsidP="00BA7F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EEB4DC3" w14:textId="77777777" w:rsidR="005849D3" w:rsidRDefault="005849D3" w:rsidP="005849D3">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849D3" w:rsidRPr="00957D44" w14:paraId="0FC12590"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4132229" w14:textId="77777777" w:rsidR="005849D3" w:rsidRPr="00957D44" w:rsidRDefault="005849D3" w:rsidP="00BA7F49">
            <w:pPr>
              <w:spacing w:line="240" w:lineRule="auto"/>
              <w:rPr>
                <w:b/>
                <w:szCs w:val="24"/>
              </w:rPr>
            </w:pPr>
            <w:r w:rsidRPr="00957D44">
              <w:rPr>
                <w:b/>
                <w:szCs w:val="24"/>
              </w:rPr>
              <w:t>Measure # 2.1.4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D123D2A" w14:textId="77777777" w:rsidR="005849D3" w:rsidRPr="00957D44" w:rsidRDefault="005849D3" w:rsidP="00743705">
            <w:pPr>
              <w:autoSpaceDE w:val="0"/>
              <w:autoSpaceDN w:val="0"/>
              <w:adjustRightInd w:val="0"/>
              <w:spacing w:line="240" w:lineRule="auto"/>
              <w:rPr>
                <w:i/>
                <w:szCs w:val="24"/>
              </w:rPr>
            </w:pPr>
            <w:r w:rsidRPr="00957D44">
              <w:rPr>
                <w:szCs w:val="24"/>
              </w:rPr>
              <w:t xml:space="preserve"> </w:t>
            </w:r>
            <w:r w:rsidRPr="00957D44">
              <w:rPr>
                <w:rFonts w:cs="HelveticaLTStd-Roman"/>
                <w:szCs w:val="24"/>
              </w:rPr>
              <w:t>Collaborative work through established governmental and community partnerships on investigations of reportable diseases, disease outbreaks,</w:t>
            </w:r>
            <w:r w:rsidR="00743705">
              <w:rPr>
                <w:rFonts w:cs="HelveticaLTStd-Roman"/>
                <w:szCs w:val="24"/>
              </w:rPr>
              <w:t xml:space="preserve"> </w:t>
            </w:r>
            <w:r w:rsidRPr="00957D44">
              <w:rPr>
                <w:rFonts w:cs="HelveticaLTStd-Roman"/>
                <w:szCs w:val="24"/>
              </w:rPr>
              <w:t>and environmental public health issues</w:t>
            </w:r>
          </w:p>
        </w:tc>
      </w:tr>
      <w:tr w:rsidR="005849D3" w:rsidRPr="00957D44" w14:paraId="6949FD7B"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FCACCB7" w14:textId="77777777" w:rsidR="005849D3" w:rsidRPr="00957D44" w:rsidRDefault="005849D3" w:rsidP="00BA7F49">
            <w:pPr>
              <w:spacing w:line="240" w:lineRule="auto"/>
              <w:rPr>
                <w:szCs w:val="24"/>
              </w:rPr>
            </w:pPr>
            <w:r w:rsidRPr="00957D44">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21C8CA8" w14:textId="77777777" w:rsidR="005849D3" w:rsidRPr="00957D44" w:rsidRDefault="005849D3" w:rsidP="00957D44">
            <w:pPr>
              <w:autoSpaceDE w:val="0"/>
              <w:autoSpaceDN w:val="0"/>
              <w:adjustRightInd w:val="0"/>
              <w:spacing w:line="240" w:lineRule="auto"/>
              <w:rPr>
                <w:i/>
                <w:szCs w:val="24"/>
              </w:rPr>
            </w:pPr>
            <w:r w:rsidRPr="00957D44">
              <w:rPr>
                <w:rFonts w:cs="HelveticaNeueLTStd-Hv"/>
                <w:szCs w:val="24"/>
              </w:rPr>
              <w:t>Partnerships with other governmental agencies/departments and/or key community stakeholders</w:t>
            </w:r>
            <w:r w:rsidR="00957D44">
              <w:rPr>
                <w:rFonts w:cs="HelveticaNeueLTStd-Hv"/>
                <w:szCs w:val="24"/>
              </w:rPr>
              <w:t xml:space="preserve"> </w:t>
            </w:r>
            <w:r w:rsidRPr="00957D44">
              <w:rPr>
                <w:rFonts w:cs="HelveticaNeueLTStd-Hv"/>
                <w:szCs w:val="24"/>
              </w:rPr>
              <w:t>that play a role in investigations or have direct jurisdiction over investigations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C4CCC64" w14:textId="77777777" w:rsidR="005849D3" w:rsidRPr="00957D44" w:rsidRDefault="005849D3" w:rsidP="00BA7F49">
            <w:pPr>
              <w:spacing w:line="240" w:lineRule="auto"/>
              <w:rPr>
                <w:szCs w:val="24"/>
              </w:rPr>
            </w:pPr>
            <w:r w:rsidRPr="00957D44">
              <w:rPr>
                <w:szCs w:val="24"/>
              </w:rPr>
              <w:t>Example # 2</w:t>
            </w:r>
          </w:p>
        </w:tc>
      </w:tr>
    </w:tbl>
    <w:p w14:paraId="568E39C4" w14:textId="77777777" w:rsidR="005849D3" w:rsidRPr="00957D44" w:rsidRDefault="005849D3" w:rsidP="005849D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849D3" w:rsidRPr="00957D44" w14:paraId="5D3431AF" w14:textId="77777777" w:rsidTr="00BA7F49">
        <w:tc>
          <w:tcPr>
            <w:tcW w:w="5485" w:type="dxa"/>
            <w:gridSpan w:val="2"/>
            <w:tcBorders>
              <w:top w:val="single" w:sz="4" w:space="0" w:color="auto"/>
              <w:left w:val="single" w:sz="4" w:space="0" w:color="auto"/>
              <w:bottom w:val="single" w:sz="4" w:space="0" w:color="auto"/>
              <w:right w:val="single" w:sz="4" w:space="0" w:color="auto"/>
            </w:tcBorders>
            <w:hideMark/>
          </w:tcPr>
          <w:p w14:paraId="294AE521" w14:textId="77777777" w:rsidR="005849D3" w:rsidRPr="00957D44" w:rsidRDefault="005849D3" w:rsidP="00BA7F49">
            <w:pPr>
              <w:spacing w:line="240" w:lineRule="auto"/>
              <w:rPr>
                <w:b/>
                <w:szCs w:val="24"/>
              </w:rPr>
            </w:pPr>
            <w:r w:rsidRPr="00957D44">
              <w:rPr>
                <w:b/>
                <w:szCs w:val="24"/>
              </w:rPr>
              <w:t>Required Elements from Guidance</w:t>
            </w:r>
            <w:r w:rsidRPr="00957D4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944DD0F" w14:textId="77777777" w:rsidR="005849D3" w:rsidRPr="00957D44" w:rsidRDefault="005849D3" w:rsidP="00BA7F49">
            <w:pPr>
              <w:spacing w:line="240" w:lineRule="auto"/>
              <w:jc w:val="center"/>
              <w:rPr>
                <w:b/>
                <w:szCs w:val="24"/>
              </w:rPr>
            </w:pPr>
            <w:r w:rsidRPr="00957D4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1E15986" w14:textId="77777777" w:rsidR="005849D3" w:rsidRPr="00957D44" w:rsidRDefault="005849D3" w:rsidP="00BA7F49">
            <w:pPr>
              <w:spacing w:line="240" w:lineRule="auto"/>
              <w:jc w:val="center"/>
              <w:rPr>
                <w:b/>
                <w:szCs w:val="24"/>
              </w:rPr>
            </w:pPr>
            <w:r w:rsidRPr="00957D44">
              <w:rPr>
                <w:szCs w:val="24"/>
              </w:rPr>
              <w:t xml:space="preserve">Explanatory Notes </w:t>
            </w:r>
          </w:p>
        </w:tc>
      </w:tr>
      <w:tr w:rsidR="005849D3" w:rsidRPr="00957D44" w14:paraId="62A7EF66" w14:textId="77777777" w:rsidTr="00BA7F49">
        <w:trPr>
          <w:trHeight w:val="476"/>
        </w:trPr>
        <w:tc>
          <w:tcPr>
            <w:tcW w:w="625" w:type="dxa"/>
            <w:vMerge w:val="restart"/>
            <w:tcBorders>
              <w:top w:val="single" w:sz="4" w:space="0" w:color="auto"/>
              <w:left w:val="single" w:sz="4" w:space="0" w:color="auto"/>
              <w:right w:val="single" w:sz="4" w:space="0" w:color="auto"/>
            </w:tcBorders>
          </w:tcPr>
          <w:p w14:paraId="3662F5C5" w14:textId="77777777" w:rsidR="005849D3" w:rsidRPr="00957D44" w:rsidRDefault="005849D3" w:rsidP="00BA7F49">
            <w:pPr>
              <w:spacing w:line="240" w:lineRule="auto"/>
              <w:rPr>
                <w:szCs w:val="24"/>
              </w:rPr>
            </w:pPr>
            <w:r w:rsidRPr="00957D44">
              <w:rPr>
                <w:szCs w:val="24"/>
              </w:rPr>
              <w:t>1</w:t>
            </w:r>
          </w:p>
        </w:tc>
        <w:tc>
          <w:tcPr>
            <w:tcW w:w="4860" w:type="dxa"/>
            <w:tcBorders>
              <w:top w:val="single" w:sz="4" w:space="0" w:color="auto"/>
              <w:left w:val="single" w:sz="4" w:space="0" w:color="auto"/>
              <w:bottom w:val="single" w:sz="4" w:space="0" w:color="auto"/>
              <w:right w:val="single" w:sz="4" w:space="0" w:color="auto"/>
            </w:tcBorders>
          </w:tcPr>
          <w:p w14:paraId="0D7B4F53" w14:textId="77777777" w:rsidR="005849D3" w:rsidRPr="00957D44" w:rsidRDefault="005849D3" w:rsidP="00BA7F49">
            <w:pPr>
              <w:autoSpaceDE w:val="0"/>
              <w:autoSpaceDN w:val="0"/>
              <w:adjustRightInd w:val="0"/>
              <w:spacing w:line="240" w:lineRule="auto"/>
              <w:rPr>
                <w:szCs w:val="24"/>
              </w:rPr>
            </w:pPr>
            <w:r w:rsidRPr="00957D44">
              <w:rPr>
                <w:rFonts w:cs="HelveticaNeueLTStd-Hv"/>
                <w:szCs w:val="24"/>
              </w:rPr>
              <w:t>The department must provide contracts/MOAs/MOUs/agreements/</w:t>
            </w:r>
            <w:r w:rsidR="001D1A49">
              <w:rPr>
                <w:rFonts w:cs="HelveticaNeueLTStd-Hv"/>
                <w:szCs w:val="24"/>
              </w:rPr>
              <w:t xml:space="preserve"> </w:t>
            </w:r>
            <w:r w:rsidRPr="00957D44">
              <w:rPr>
                <w:rFonts w:cs="HelveticaNeueLTStd-Hv"/>
                <w:szCs w:val="24"/>
              </w:rPr>
              <w:t>funding agreements that document established partnerships for the investigation of outbreaks of disease, health care associated infections, or environmental public health hazards.</w:t>
            </w:r>
          </w:p>
        </w:tc>
        <w:tc>
          <w:tcPr>
            <w:tcW w:w="1362" w:type="dxa"/>
            <w:tcBorders>
              <w:top w:val="single" w:sz="4" w:space="0" w:color="auto"/>
              <w:left w:val="single" w:sz="4" w:space="0" w:color="auto"/>
              <w:bottom w:val="single" w:sz="4" w:space="0" w:color="auto"/>
              <w:right w:val="single" w:sz="4" w:space="0" w:color="auto"/>
            </w:tcBorders>
          </w:tcPr>
          <w:p w14:paraId="4E9EE4F0" w14:textId="77777777" w:rsidR="005849D3" w:rsidRPr="00957D44" w:rsidRDefault="005849D3"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0C1B776" w14:textId="77777777" w:rsidR="005849D3" w:rsidRPr="00957D44" w:rsidRDefault="005849D3" w:rsidP="00BA7F49">
            <w:pPr>
              <w:spacing w:line="240" w:lineRule="auto"/>
              <w:rPr>
                <w:szCs w:val="24"/>
              </w:rPr>
            </w:pPr>
          </w:p>
        </w:tc>
      </w:tr>
      <w:tr w:rsidR="005849D3" w:rsidRPr="00957D44" w14:paraId="6B657BEC" w14:textId="77777777" w:rsidTr="00BA7F49">
        <w:trPr>
          <w:trHeight w:val="440"/>
        </w:trPr>
        <w:tc>
          <w:tcPr>
            <w:tcW w:w="625" w:type="dxa"/>
            <w:vMerge/>
            <w:tcBorders>
              <w:left w:val="single" w:sz="4" w:space="0" w:color="auto"/>
              <w:bottom w:val="single" w:sz="4" w:space="0" w:color="auto"/>
              <w:right w:val="single" w:sz="4" w:space="0" w:color="auto"/>
            </w:tcBorders>
          </w:tcPr>
          <w:p w14:paraId="5F980B79" w14:textId="77777777" w:rsidR="005849D3" w:rsidRPr="00957D44" w:rsidRDefault="005849D3" w:rsidP="00BA7F49">
            <w:pPr>
              <w:spacing w:line="240" w:lineRule="auto"/>
              <w:rPr>
                <w:b/>
                <w:szCs w:val="24"/>
              </w:rPr>
            </w:pPr>
          </w:p>
        </w:tc>
        <w:tc>
          <w:tcPr>
            <w:tcW w:w="4860" w:type="dxa"/>
            <w:tcBorders>
              <w:top w:val="single" w:sz="4" w:space="0" w:color="auto"/>
              <w:left w:val="single" w:sz="4" w:space="0" w:color="auto"/>
              <w:bottom w:val="single" w:sz="4" w:space="0" w:color="auto"/>
              <w:right w:val="single" w:sz="4" w:space="0" w:color="auto"/>
            </w:tcBorders>
          </w:tcPr>
          <w:p w14:paraId="6328F0DC" w14:textId="77777777" w:rsidR="005849D3" w:rsidRDefault="005849D3" w:rsidP="00BA7F49">
            <w:pPr>
              <w:autoSpaceDE w:val="0"/>
              <w:autoSpaceDN w:val="0"/>
              <w:adjustRightInd w:val="0"/>
              <w:spacing w:line="240" w:lineRule="auto"/>
              <w:rPr>
                <w:rFonts w:cs="HelveticaLTStd-Roman"/>
                <w:szCs w:val="24"/>
              </w:rPr>
            </w:pPr>
            <w:r w:rsidRPr="00957D44">
              <w:rPr>
                <w:rFonts w:cs="HelveticaLTStd-Roman"/>
                <w:szCs w:val="24"/>
              </w:rPr>
              <w:t>These partnerships are with other governmental agencies/departments and key community stakeholders, and the agreement must state or show that the partner plays a role in investigation.</w:t>
            </w:r>
          </w:p>
          <w:p w14:paraId="6C434658" w14:textId="77777777" w:rsidR="005C3027" w:rsidRDefault="005C3027" w:rsidP="00BA7F49">
            <w:pPr>
              <w:autoSpaceDE w:val="0"/>
              <w:autoSpaceDN w:val="0"/>
              <w:adjustRightInd w:val="0"/>
              <w:spacing w:line="240" w:lineRule="auto"/>
              <w:rPr>
                <w:rFonts w:cs="HelveticaLTStd-Roman"/>
                <w:szCs w:val="24"/>
              </w:rPr>
            </w:pPr>
          </w:p>
          <w:p w14:paraId="66FCFE9E" w14:textId="6BEE9EFE" w:rsidR="005C3027" w:rsidRPr="00957D44" w:rsidRDefault="005C3027" w:rsidP="00BA7F49">
            <w:pPr>
              <w:autoSpaceDE w:val="0"/>
              <w:autoSpaceDN w:val="0"/>
              <w:adjustRightInd w:val="0"/>
              <w:spacing w:line="240" w:lineRule="auto"/>
              <w:rPr>
                <w:szCs w:val="24"/>
              </w:rPr>
            </w:pPr>
            <w:r>
              <w:rPr>
                <w:szCs w:val="24"/>
              </w:rPr>
              <w:t xml:space="preserve">Note: </w:t>
            </w:r>
            <w:r w:rsidRPr="00313FC1">
              <w:rPr>
                <w:szCs w:val="24"/>
              </w:rPr>
              <w:t>This measure is about working with other agencies and partners on investigations. Working with other health departments is not the intent of this measure.</w:t>
            </w:r>
          </w:p>
        </w:tc>
        <w:tc>
          <w:tcPr>
            <w:tcW w:w="1362" w:type="dxa"/>
            <w:tcBorders>
              <w:top w:val="single" w:sz="4" w:space="0" w:color="auto"/>
              <w:left w:val="single" w:sz="4" w:space="0" w:color="auto"/>
              <w:bottom w:val="single" w:sz="4" w:space="0" w:color="auto"/>
              <w:right w:val="single" w:sz="4" w:space="0" w:color="auto"/>
            </w:tcBorders>
          </w:tcPr>
          <w:p w14:paraId="12C0CF30" w14:textId="77777777" w:rsidR="005849D3" w:rsidRPr="00957D44" w:rsidRDefault="005849D3"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9D92B79" w14:textId="77777777" w:rsidR="005849D3" w:rsidRPr="00957D44" w:rsidRDefault="005849D3" w:rsidP="00BA7F49">
            <w:pPr>
              <w:spacing w:line="240" w:lineRule="auto"/>
              <w:rPr>
                <w:szCs w:val="24"/>
              </w:rPr>
            </w:pPr>
          </w:p>
        </w:tc>
      </w:tr>
    </w:tbl>
    <w:p w14:paraId="2F500B11" w14:textId="77777777" w:rsidR="005849D3" w:rsidRPr="00957D44" w:rsidRDefault="005849D3" w:rsidP="005849D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849D3" w:rsidRPr="00957D44" w14:paraId="40C1FB00" w14:textId="77777777" w:rsidTr="00BA7F49">
        <w:trPr>
          <w:trHeight w:val="683"/>
        </w:trPr>
        <w:tc>
          <w:tcPr>
            <w:tcW w:w="9350" w:type="dxa"/>
            <w:tcBorders>
              <w:top w:val="single" w:sz="4" w:space="0" w:color="auto"/>
              <w:left w:val="single" w:sz="4" w:space="0" w:color="auto"/>
              <w:bottom w:val="single" w:sz="4" w:space="0" w:color="auto"/>
              <w:right w:val="single" w:sz="4" w:space="0" w:color="auto"/>
            </w:tcBorders>
            <w:hideMark/>
          </w:tcPr>
          <w:p w14:paraId="2CC5483E" w14:textId="77777777" w:rsidR="005849D3" w:rsidRPr="00957D44" w:rsidRDefault="005849D3" w:rsidP="00BA7F49">
            <w:pPr>
              <w:spacing w:line="240" w:lineRule="auto"/>
              <w:rPr>
                <w:szCs w:val="24"/>
                <w:u w:val="single"/>
              </w:rPr>
            </w:pPr>
            <w:r w:rsidRPr="00957D44">
              <w:rPr>
                <w:szCs w:val="24"/>
                <w:u w:val="single"/>
              </w:rPr>
              <w:t xml:space="preserve">Evidence of Authenticity and Date are required within the documentation itself. </w:t>
            </w:r>
          </w:p>
          <w:p w14:paraId="27714DCA" w14:textId="77777777" w:rsidR="005849D3" w:rsidRPr="00957D44" w:rsidRDefault="005849D3" w:rsidP="00BA7F49">
            <w:pPr>
              <w:spacing w:line="240" w:lineRule="auto"/>
              <w:rPr>
                <w:szCs w:val="24"/>
              </w:rPr>
            </w:pPr>
            <w:r w:rsidRPr="00957D4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849D3" w:rsidRPr="00957D44" w14:paraId="6D10BA27" w14:textId="77777777" w:rsidTr="00BA7F49">
        <w:tc>
          <w:tcPr>
            <w:tcW w:w="9350" w:type="dxa"/>
            <w:tcBorders>
              <w:top w:val="single" w:sz="4" w:space="0" w:color="auto"/>
              <w:left w:val="single" w:sz="4" w:space="0" w:color="auto"/>
              <w:bottom w:val="single" w:sz="4" w:space="0" w:color="auto"/>
              <w:right w:val="single" w:sz="4" w:space="0" w:color="auto"/>
            </w:tcBorders>
          </w:tcPr>
          <w:p w14:paraId="6CC706D0" w14:textId="77777777" w:rsidR="005849D3" w:rsidRPr="00957D44" w:rsidRDefault="005849D3" w:rsidP="00BA7F49">
            <w:pPr>
              <w:spacing w:line="240" w:lineRule="auto"/>
              <w:rPr>
                <w:szCs w:val="24"/>
              </w:rPr>
            </w:pPr>
          </w:p>
          <w:p w14:paraId="2A5D5545" w14:textId="77777777" w:rsidR="005849D3" w:rsidRPr="00957D44" w:rsidRDefault="005849D3" w:rsidP="00BA7F49">
            <w:pPr>
              <w:spacing w:line="240" w:lineRule="auto"/>
              <w:rPr>
                <w:szCs w:val="24"/>
              </w:rPr>
            </w:pPr>
          </w:p>
          <w:p w14:paraId="599D0DB5" w14:textId="77777777" w:rsidR="005849D3" w:rsidRPr="00957D44" w:rsidRDefault="005849D3" w:rsidP="00BA7F49">
            <w:pPr>
              <w:spacing w:line="240" w:lineRule="auto"/>
              <w:rPr>
                <w:szCs w:val="24"/>
              </w:rPr>
            </w:pPr>
          </w:p>
          <w:p w14:paraId="7923CA31" w14:textId="77777777" w:rsidR="005849D3" w:rsidRPr="00957D44" w:rsidRDefault="005849D3" w:rsidP="00BA7F49">
            <w:pPr>
              <w:spacing w:line="240" w:lineRule="auto"/>
              <w:rPr>
                <w:szCs w:val="24"/>
              </w:rPr>
            </w:pPr>
          </w:p>
        </w:tc>
      </w:tr>
    </w:tbl>
    <w:p w14:paraId="35C249DA" w14:textId="77777777" w:rsidR="00F4448F" w:rsidRDefault="00F4448F"/>
    <w:p w14:paraId="79980862" w14:textId="77777777" w:rsidR="00F4448F" w:rsidRDefault="00F4448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4448F" w:rsidRPr="00957D44" w14:paraId="3D46F959" w14:textId="77777777" w:rsidTr="00F4448F">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868FC9" w14:textId="77777777" w:rsidR="00F4448F" w:rsidRPr="00957D44" w:rsidRDefault="00F4448F">
            <w:pPr>
              <w:spacing w:line="240" w:lineRule="auto"/>
              <w:rPr>
                <w:rFonts w:ascii="Cambria Math" w:eastAsia="Calibri" w:hAnsi="Cambria Math" w:cs="Tahoma"/>
                <w:b/>
                <w:bCs/>
                <w:color w:val="FF0000"/>
                <w:sz w:val="24"/>
                <w:szCs w:val="24"/>
              </w:rPr>
            </w:pPr>
            <w:r w:rsidRPr="00957D44">
              <w:rPr>
                <w:rFonts w:ascii="Cambria Math" w:hAnsi="Cambria Math"/>
                <w:color w:val="FFFFFF" w:themeColor="background1"/>
                <w:sz w:val="24"/>
                <w:szCs w:val="24"/>
              </w:rPr>
              <w:lastRenderedPageBreak/>
              <w:t>PHAB Documentation Cover Page</w:t>
            </w:r>
          </w:p>
        </w:tc>
      </w:tr>
    </w:tbl>
    <w:p w14:paraId="66D89150" w14:textId="77777777" w:rsidR="00F4448F" w:rsidRPr="00957D44" w:rsidRDefault="00F4448F" w:rsidP="00F4448F">
      <w:pPr>
        <w:spacing w:line="240" w:lineRule="auto"/>
        <w:rPr>
          <w:rFonts w:ascii="Cambria Math" w:hAnsi="Cambria Math"/>
          <w:i/>
          <w:sz w:val="24"/>
          <w:szCs w:val="24"/>
        </w:rPr>
      </w:pPr>
    </w:p>
    <w:tbl>
      <w:tblPr>
        <w:tblStyle w:val="TableGrid"/>
        <w:tblW w:w="0" w:type="auto"/>
        <w:tblInd w:w="0" w:type="dxa"/>
        <w:tblLook w:val="04A0" w:firstRow="1" w:lastRow="0" w:firstColumn="1" w:lastColumn="0" w:noHBand="0" w:noVBand="1"/>
      </w:tblPr>
      <w:tblGrid>
        <w:gridCol w:w="1975"/>
        <w:gridCol w:w="4860"/>
        <w:gridCol w:w="2515"/>
      </w:tblGrid>
      <w:tr w:rsidR="00846C64" w:rsidRPr="00957D44" w14:paraId="62B7CFBA"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D4B9CEE" w14:textId="77777777" w:rsidR="00846C64" w:rsidRPr="00957D44" w:rsidRDefault="00846C64" w:rsidP="00846C64">
            <w:pPr>
              <w:spacing w:line="240" w:lineRule="auto"/>
              <w:rPr>
                <w:b/>
                <w:szCs w:val="24"/>
              </w:rPr>
            </w:pPr>
            <w:r w:rsidRPr="00957D44">
              <w:rPr>
                <w:b/>
                <w:szCs w:val="24"/>
              </w:rPr>
              <w:t>Measure # 2.1.4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78D01B64" w14:textId="77777777" w:rsidR="00846C64" w:rsidRPr="00957D44" w:rsidRDefault="00846C64" w:rsidP="00743705">
            <w:pPr>
              <w:autoSpaceDE w:val="0"/>
              <w:autoSpaceDN w:val="0"/>
              <w:adjustRightInd w:val="0"/>
              <w:spacing w:line="240" w:lineRule="auto"/>
              <w:rPr>
                <w:i/>
                <w:szCs w:val="24"/>
              </w:rPr>
            </w:pPr>
            <w:r w:rsidRPr="00957D44">
              <w:rPr>
                <w:rFonts w:cs="HelveticaLTStd-Roman"/>
                <w:szCs w:val="24"/>
              </w:rPr>
              <w:t>Collaborative work through established governmental and community partnerships on investigations of reportable diseases, disease outbreaks,</w:t>
            </w:r>
            <w:r w:rsidR="00743705">
              <w:rPr>
                <w:rFonts w:cs="HelveticaLTStd-Roman"/>
                <w:szCs w:val="24"/>
              </w:rPr>
              <w:t xml:space="preserve"> </w:t>
            </w:r>
            <w:r w:rsidRPr="00957D44">
              <w:rPr>
                <w:rFonts w:cs="HelveticaLTStd-Roman"/>
                <w:szCs w:val="24"/>
              </w:rPr>
              <w:t>and environmental public health issues</w:t>
            </w:r>
          </w:p>
        </w:tc>
      </w:tr>
      <w:tr w:rsidR="00846C64" w:rsidRPr="00957D44" w14:paraId="16C09D99"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0A8EAE9" w14:textId="77777777" w:rsidR="00846C64" w:rsidRPr="00957D44" w:rsidRDefault="00846C64" w:rsidP="00846C64">
            <w:pPr>
              <w:spacing w:line="240" w:lineRule="auto"/>
              <w:rPr>
                <w:szCs w:val="24"/>
              </w:rPr>
            </w:pPr>
            <w:r w:rsidRPr="00957D44">
              <w:rPr>
                <w:szCs w:val="24"/>
              </w:rPr>
              <w:t>RD #</w:t>
            </w:r>
            <w:r w:rsidR="00957D44" w:rsidRPr="00957D44">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B48CC68" w14:textId="77777777" w:rsidR="00846C64" w:rsidRPr="00957D44" w:rsidRDefault="00957D44" w:rsidP="00957D44">
            <w:pPr>
              <w:autoSpaceDE w:val="0"/>
              <w:autoSpaceDN w:val="0"/>
              <w:adjustRightInd w:val="0"/>
              <w:spacing w:line="240" w:lineRule="auto"/>
              <w:rPr>
                <w:i/>
                <w:szCs w:val="24"/>
              </w:rPr>
            </w:pPr>
            <w:r w:rsidRPr="00957D44">
              <w:rPr>
                <w:rFonts w:cs="HelveticaNeueLTStd-Hv"/>
                <w:szCs w:val="24"/>
              </w:rPr>
              <w:t>Working with partners to conduct investigations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2D66A81" w14:textId="77777777" w:rsidR="00846C64" w:rsidRPr="00957D44" w:rsidRDefault="00846C64" w:rsidP="00846C64">
            <w:pPr>
              <w:spacing w:line="240" w:lineRule="auto"/>
              <w:rPr>
                <w:szCs w:val="24"/>
              </w:rPr>
            </w:pPr>
            <w:r w:rsidRPr="00957D44">
              <w:rPr>
                <w:szCs w:val="24"/>
              </w:rPr>
              <w:t>Example #</w:t>
            </w:r>
            <w:r w:rsidR="00957D44">
              <w:rPr>
                <w:szCs w:val="24"/>
              </w:rPr>
              <w:t xml:space="preserve"> 1</w:t>
            </w:r>
          </w:p>
        </w:tc>
      </w:tr>
    </w:tbl>
    <w:p w14:paraId="766ABC0A" w14:textId="77777777" w:rsidR="00F4448F" w:rsidRPr="00957D44"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4448F" w:rsidRPr="00957D44" w14:paraId="7C8ECA27" w14:textId="77777777" w:rsidTr="00F4448F">
        <w:tc>
          <w:tcPr>
            <w:tcW w:w="5485" w:type="dxa"/>
            <w:gridSpan w:val="2"/>
            <w:tcBorders>
              <w:top w:val="single" w:sz="4" w:space="0" w:color="auto"/>
              <w:left w:val="single" w:sz="4" w:space="0" w:color="auto"/>
              <w:bottom w:val="single" w:sz="4" w:space="0" w:color="auto"/>
              <w:right w:val="single" w:sz="4" w:space="0" w:color="auto"/>
            </w:tcBorders>
            <w:hideMark/>
          </w:tcPr>
          <w:p w14:paraId="77BCB414" w14:textId="77777777" w:rsidR="00F4448F" w:rsidRPr="00957D44" w:rsidRDefault="00F4448F">
            <w:pPr>
              <w:spacing w:line="240" w:lineRule="auto"/>
              <w:rPr>
                <w:b/>
                <w:szCs w:val="24"/>
              </w:rPr>
            </w:pPr>
            <w:r w:rsidRPr="00957D44">
              <w:rPr>
                <w:b/>
                <w:szCs w:val="24"/>
              </w:rPr>
              <w:t>Required Elements from Guidance</w:t>
            </w:r>
            <w:r w:rsidRPr="00957D4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D556B90" w14:textId="77777777" w:rsidR="00F4448F" w:rsidRPr="00957D44" w:rsidRDefault="00F4448F">
            <w:pPr>
              <w:spacing w:line="240" w:lineRule="auto"/>
              <w:jc w:val="center"/>
              <w:rPr>
                <w:b/>
                <w:szCs w:val="24"/>
              </w:rPr>
            </w:pPr>
            <w:r w:rsidRPr="00957D4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10C365F" w14:textId="77777777" w:rsidR="00F4448F" w:rsidRPr="00957D44" w:rsidRDefault="00F4448F">
            <w:pPr>
              <w:spacing w:line="240" w:lineRule="auto"/>
              <w:jc w:val="center"/>
              <w:rPr>
                <w:b/>
                <w:szCs w:val="24"/>
              </w:rPr>
            </w:pPr>
            <w:r w:rsidRPr="00957D44">
              <w:rPr>
                <w:szCs w:val="24"/>
              </w:rPr>
              <w:t xml:space="preserve">Explanatory Notes </w:t>
            </w:r>
          </w:p>
        </w:tc>
      </w:tr>
      <w:tr w:rsidR="00F4448F" w:rsidRPr="00957D44" w14:paraId="45E3110A" w14:textId="77777777" w:rsidTr="00F4448F">
        <w:trPr>
          <w:trHeight w:val="476"/>
        </w:trPr>
        <w:tc>
          <w:tcPr>
            <w:tcW w:w="625" w:type="dxa"/>
            <w:tcBorders>
              <w:top w:val="single" w:sz="4" w:space="0" w:color="auto"/>
              <w:left w:val="single" w:sz="4" w:space="0" w:color="auto"/>
              <w:bottom w:val="single" w:sz="4" w:space="0" w:color="auto"/>
              <w:right w:val="single" w:sz="4" w:space="0" w:color="auto"/>
            </w:tcBorders>
          </w:tcPr>
          <w:p w14:paraId="0CEE2CE3" w14:textId="77777777" w:rsidR="00F4448F" w:rsidRPr="00957D44" w:rsidRDefault="00957D44">
            <w:pPr>
              <w:spacing w:line="240" w:lineRule="auto"/>
              <w:rPr>
                <w:szCs w:val="24"/>
              </w:rPr>
            </w:pPr>
            <w:r w:rsidRPr="00957D44">
              <w:rPr>
                <w:szCs w:val="24"/>
              </w:rPr>
              <w:t>2</w:t>
            </w:r>
          </w:p>
        </w:tc>
        <w:tc>
          <w:tcPr>
            <w:tcW w:w="4860" w:type="dxa"/>
            <w:tcBorders>
              <w:top w:val="single" w:sz="4" w:space="0" w:color="auto"/>
              <w:left w:val="single" w:sz="4" w:space="0" w:color="auto"/>
              <w:bottom w:val="single" w:sz="4" w:space="0" w:color="auto"/>
              <w:right w:val="single" w:sz="4" w:space="0" w:color="auto"/>
            </w:tcBorders>
          </w:tcPr>
          <w:p w14:paraId="5AD58608" w14:textId="77777777" w:rsidR="00F4448F" w:rsidRDefault="00957D44" w:rsidP="00957D44">
            <w:pPr>
              <w:spacing w:line="240" w:lineRule="auto"/>
              <w:rPr>
                <w:szCs w:val="24"/>
              </w:rPr>
            </w:pPr>
            <w:r w:rsidRPr="00957D44">
              <w:rPr>
                <w:szCs w:val="24"/>
              </w:rPr>
              <w:t>The department must document work with partners to conduct investigations.</w:t>
            </w:r>
          </w:p>
          <w:p w14:paraId="790F6FF9" w14:textId="77777777" w:rsidR="005C3027" w:rsidRDefault="005C3027" w:rsidP="00957D44">
            <w:pPr>
              <w:spacing w:line="240" w:lineRule="auto"/>
              <w:rPr>
                <w:szCs w:val="24"/>
              </w:rPr>
            </w:pPr>
          </w:p>
          <w:p w14:paraId="283CB78A" w14:textId="604792A6" w:rsidR="005C3027" w:rsidRPr="00957D44" w:rsidRDefault="005C3027" w:rsidP="00957D44">
            <w:pPr>
              <w:spacing w:line="240" w:lineRule="auto"/>
              <w:rPr>
                <w:szCs w:val="24"/>
              </w:rPr>
            </w:pPr>
            <w:r>
              <w:rPr>
                <w:szCs w:val="24"/>
              </w:rPr>
              <w:t xml:space="preserve">Note: </w:t>
            </w:r>
            <w:r w:rsidRPr="00313FC1">
              <w:rPr>
                <w:szCs w:val="24"/>
              </w:rPr>
              <w:t>This measure is about working with other agencies and partners on investigations. Working with other health departments is not the intent of this measure.</w:t>
            </w:r>
          </w:p>
        </w:tc>
        <w:tc>
          <w:tcPr>
            <w:tcW w:w="1362" w:type="dxa"/>
            <w:tcBorders>
              <w:top w:val="single" w:sz="4" w:space="0" w:color="auto"/>
              <w:left w:val="single" w:sz="4" w:space="0" w:color="auto"/>
              <w:bottom w:val="single" w:sz="4" w:space="0" w:color="auto"/>
              <w:right w:val="single" w:sz="4" w:space="0" w:color="auto"/>
            </w:tcBorders>
          </w:tcPr>
          <w:p w14:paraId="3C59F004" w14:textId="77777777" w:rsidR="00F4448F" w:rsidRPr="00957D44" w:rsidRDefault="00F4448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1599CD9" w14:textId="77777777" w:rsidR="00F4448F" w:rsidRPr="00957D44" w:rsidRDefault="00F4448F">
            <w:pPr>
              <w:spacing w:line="240" w:lineRule="auto"/>
              <w:rPr>
                <w:szCs w:val="24"/>
              </w:rPr>
            </w:pPr>
          </w:p>
        </w:tc>
      </w:tr>
    </w:tbl>
    <w:p w14:paraId="33118F2A" w14:textId="77777777" w:rsidR="00F4448F" w:rsidRPr="00957D44"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4448F" w:rsidRPr="00957D44" w14:paraId="06E2BB7D" w14:textId="77777777" w:rsidTr="00F4448F">
        <w:trPr>
          <w:trHeight w:val="683"/>
        </w:trPr>
        <w:tc>
          <w:tcPr>
            <w:tcW w:w="9350" w:type="dxa"/>
            <w:tcBorders>
              <w:top w:val="single" w:sz="4" w:space="0" w:color="auto"/>
              <w:left w:val="single" w:sz="4" w:space="0" w:color="auto"/>
              <w:bottom w:val="single" w:sz="4" w:space="0" w:color="auto"/>
              <w:right w:val="single" w:sz="4" w:space="0" w:color="auto"/>
            </w:tcBorders>
            <w:hideMark/>
          </w:tcPr>
          <w:p w14:paraId="43AE12A1" w14:textId="77777777" w:rsidR="00F4448F" w:rsidRPr="00957D44" w:rsidRDefault="00F4448F">
            <w:pPr>
              <w:spacing w:line="240" w:lineRule="auto"/>
              <w:rPr>
                <w:szCs w:val="24"/>
                <w:u w:val="single"/>
              </w:rPr>
            </w:pPr>
            <w:r w:rsidRPr="00957D44">
              <w:rPr>
                <w:szCs w:val="24"/>
                <w:u w:val="single"/>
              </w:rPr>
              <w:t xml:space="preserve">Evidence of Authenticity and Date are required within the documentation itself. </w:t>
            </w:r>
          </w:p>
          <w:p w14:paraId="080D7233" w14:textId="77777777" w:rsidR="00F4448F" w:rsidRPr="00957D44" w:rsidRDefault="00F4448F">
            <w:pPr>
              <w:spacing w:line="240" w:lineRule="auto"/>
              <w:rPr>
                <w:szCs w:val="24"/>
              </w:rPr>
            </w:pPr>
            <w:r w:rsidRPr="00957D4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4448F" w:rsidRPr="00957D44" w14:paraId="46B26F04" w14:textId="77777777" w:rsidTr="00F4448F">
        <w:tc>
          <w:tcPr>
            <w:tcW w:w="9350" w:type="dxa"/>
            <w:tcBorders>
              <w:top w:val="single" w:sz="4" w:space="0" w:color="auto"/>
              <w:left w:val="single" w:sz="4" w:space="0" w:color="auto"/>
              <w:bottom w:val="single" w:sz="4" w:space="0" w:color="auto"/>
              <w:right w:val="single" w:sz="4" w:space="0" w:color="auto"/>
            </w:tcBorders>
          </w:tcPr>
          <w:p w14:paraId="433F5D49" w14:textId="77777777" w:rsidR="00F4448F" w:rsidRPr="00957D44" w:rsidRDefault="00F4448F">
            <w:pPr>
              <w:spacing w:line="240" w:lineRule="auto"/>
              <w:rPr>
                <w:szCs w:val="24"/>
              </w:rPr>
            </w:pPr>
          </w:p>
          <w:p w14:paraId="70EAA02B" w14:textId="77777777" w:rsidR="00F4448F" w:rsidRPr="00957D44" w:rsidRDefault="00F4448F">
            <w:pPr>
              <w:spacing w:line="240" w:lineRule="auto"/>
              <w:rPr>
                <w:szCs w:val="24"/>
              </w:rPr>
            </w:pPr>
          </w:p>
          <w:p w14:paraId="740F8BFA" w14:textId="77777777" w:rsidR="00F4448F" w:rsidRPr="00957D44" w:rsidRDefault="00F4448F">
            <w:pPr>
              <w:spacing w:line="240" w:lineRule="auto"/>
              <w:rPr>
                <w:szCs w:val="24"/>
              </w:rPr>
            </w:pPr>
          </w:p>
          <w:p w14:paraId="1379E77D" w14:textId="77777777" w:rsidR="00F4448F" w:rsidRPr="00957D44" w:rsidRDefault="00F4448F">
            <w:pPr>
              <w:spacing w:line="240" w:lineRule="auto"/>
              <w:rPr>
                <w:szCs w:val="24"/>
              </w:rPr>
            </w:pPr>
          </w:p>
        </w:tc>
      </w:tr>
    </w:tbl>
    <w:p w14:paraId="4659C6AB" w14:textId="77777777" w:rsidR="00F4448F" w:rsidRDefault="00F4448F"/>
    <w:p w14:paraId="7D275C45" w14:textId="77777777" w:rsidR="00957D44" w:rsidRDefault="00957D4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57D44" w:rsidRPr="00957D44" w14:paraId="5D27443A" w14:textId="77777777" w:rsidTr="00BA7F49">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A0BAE36" w14:textId="77777777" w:rsidR="00957D44" w:rsidRPr="00957D44" w:rsidRDefault="00957D44" w:rsidP="00BA7F49">
            <w:pPr>
              <w:spacing w:line="240" w:lineRule="auto"/>
              <w:rPr>
                <w:rFonts w:ascii="Cambria Math" w:eastAsia="Calibri" w:hAnsi="Cambria Math" w:cs="Tahoma"/>
                <w:b/>
                <w:bCs/>
                <w:color w:val="FF0000"/>
                <w:sz w:val="24"/>
                <w:szCs w:val="24"/>
              </w:rPr>
            </w:pPr>
            <w:r w:rsidRPr="00957D44">
              <w:rPr>
                <w:rFonts w:ascii="Cambria Math" w:hAnsi="Cambria Math"/>
                <w:color w:val="FFFFFF" w:themeColor="background1"/>
                <w:sz w:val="24"/>
                <w:szCs w:val="24"/>
              </w:rPr>
              <w:lastRenderedPageBreak/>
              <w:t>PHAB Documentation Cover Page</w:t>
            </w:r>
          </w:p>
        </w:tc>
      </w:tr>
    </w:tbl>
    <w:p w14:paraId="46715384" w14:textId="77777777" w:rsidR="00957D44" w:rsidRPr="00957D44" w:rsidRDefault="00957D44" w:rsidP="00957D44">
      <w:pPr>
        <w:spacing w:line="240" w:lineRule="auto"/>
        <w:rPr>
          <w:rFonts w:ascii="Cambria Math" w:hAnsi="Cambria Math"/>
          <w:i/>
          <w:sz w:val="24"/>
          <w:szCs w:val="24"/>
        </w:rPr>
      </w:pPr>
    </w:p>
    <w:tbl>
      <w:tblPr>
        <w:tblStyle w:val="TableGrid"/>
        <w:tblW w:w="0" w:type="auto"/>
        <w:tblInd w:w="0" w:type="dxa"/>
        <w:tblLook w:val="04A0" w:firstRow="1" w:lastRow="0" w:firstColumn="1" w:lastColumn="0" w:noHBand="0" w:noVBand="1"/>
      </w:tblPr>
      <w:tblGrid>
        <w:gridCol w:w="1975"/>
        <w:gridCol w:w="4860"/>
        <w:gridCol w:w="2515"/>
      </w:tblGrid>
      <w:tr w:rsidR="00957D44" w:rsidRPr="00957D44" w14:paraId="008EA5EA"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49DBEC1" w14:textId="77777777" w:rsidR="00957D44" w:rsidRPr="00957D44" w:rsidRDefault="00957D44" w:rsidP="00BA7F49">
            <w:pPr>
              <w:spacing w:line="240" w:lineRule="auto"/>
              <w:rPr>
                <w:b/>
                <w:szCs w:val="24"/>
              </w:rPr>
            </w:pPr>
            <w:r w:rsidRPr="00957D44">
              <w:rPr>
                <w:b/>
                <w:szCs w:val="24"/>
              </w:rPr>
              <w:t>Measure # 2.1.4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2ABB6C0" w14:textId="77777777" w:rsidR="00957D44" w:rsidRPr="00957D44" w:rsidRDefault="00957D44" w:rsidP="00957D44">
            <w:pPr>
              <w:autoSpaceDE w:val="0"/>
              <w:autoSpaceDN w:val="0"/>
              <w:adjustRightInd w:val="0"/>
              <w:spacing w:line="240" w:lineRule="auto"/>
              <w:rPr>
                <w:i/>
                <w:szCs w:val="24"/>
              </w:rPr>
            </w:pPr>
            <w:r w:rsidRPr="00957D44">
              <w:rPr>
                <w:rFonts w:cs="HelveticaLTStd-Roman"/>
                <w:szCs w:val="24"/>
              </w:rPr>
              <w:t>Collaborative work through established governmental and community partnerships on investigations of reportable diseases, disease outbreaks,</w:t>
            </w:r>
            <w:r>
              <w:rPr>
                <w:rFonts w:cs="HelveticaLTStd-Roman"/>
                <w:szCs w:val="24"/>
              </w:rPr>
              <w:t xml:space="preserve"> </w:t>
            </w:r>
            <w:r w:rsidRPr="00957D44">
              <w:rPr>
                <w:rFonts w:cs="HelveticaLTStd-Roman"/>
                <w:szCs w:val="24"/>
              </w:rPr>
              <w:t>and environmental public health issues</w:t>
            </w:r>
          </w:p>
        </w:tc>
      </w:tr>
      <w:tr w:rsidR="00957D44" w:rsidRPr="00957D44" w14:paraId="7CB88B66"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B7FC464" w14:textId="77777777" w:rsidR="00957D44" w:rsidRPr="00957D44" w:rsidRDefault="00957D44" w:rsidP="00BA7F49">
            <w:pPr>
              <w:spacing w:line="240" w:lineRule="auto"/>
              <w:rPr>
                <w:szCs w:val="24"/>
              </w:rPr>
            </w:pPr>
            <w:r w:rsidRPr="00957D44">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6F9E2DFB" w14:textId="77777777" w:rsidR="00957D44" w:rsidRPr="00957D44" w:rsidRDefault="00957D44" w:rsidP="00BA7F49">
            <w:pPr>
              <w:autoSpaceDE w:val="0"/>
              <w:autoSpaceDN w:val="0"/>
              <w:adjustRightInd w:val="0"/>
              <w:spacing w:line="240" w:lineRule="auto"/>
              <w:rPr>
                <w:i/>
                <w:szCs w:val="24"/>
              </w:rPr>
            </w:pPr>
            <w:r w:rsidRPr="00957D44">
              <w:rPr>
                <w:rFonts w:cs="HelveticaNeueLTStd-Hv"/>
                <w:szCs w:val="24"/>
              </w:rPr>
              <w:t>Working with partners to conduct investigations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256F317" w14:textId="77777777" w:rsidR="00957D44" w:rsidRPr="00957D44" w:rsidRDefault="00957D44" w:rsidP="00BA7F49">
            <w:pPr>
              <w:spacing w:line="240" w:lineRule="auto"/>
              <w:rPr>
                <w:szCs w:val="24"/>
              </w:rPr>
            </w:pPr>
            <w:r w:rsidRPr="00957D44">
              <w:rPr>
                <w:szCs w:val="24"/>
              </w:rPr>
              <w:t>Example #</w:t>
            </w:r>
            <w:r>
              <w:rPr>
                <w:szCs w:val="24"/>
              </w:rPr>
              <w:t xml:space="preserve"> 2</w:t>
            </w:r>
          </w:p>
        </w:tc>
      </w:tr>
    </w:tbl>
    <w:p w14:paraId="4EC8C449" w14:textId="77777777" w:rsidR="00957D44" w:rsidRPr="00957D44" w:rsidRDefault="00957D44" w:rsidP="00957D4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957D44" w:rsidRPr="00957D44" w14:paraId="3B5E646E" w14:textId="77777777" w:rsidTr="00BA7F49">
        <w:tc>
          <w:tcPr>
            <w:tcW w:w="5485" w:type="dxa"/>
            <w:gridSpan w:val="2"/>
            <w:tcBorders>
              <w:top w:val="single" w:sz="4" w:space="0" w:color="auto"/>
              <w:left w:val="single" w:sz="4" w:space="0" w:color="auto"/>
              <w:bottom w:val="single" w:sz="4" w:space="0" w:color="auto"/>
              <w:right w:val="single" w:sz="4" w:space="0" w:color="auto"/>
            </w:tcBorders>
            <w:hideMark/>
          </w:tcPr>
          <w:p w14:paraId="071F04A8" w14:textId="77777777" w:rsidR="00957D44" w:rsidRPr="00957D44" w:rsidRDefault="00957D44" w:rsidP="00BA7F49">
            <w:pPr>
              <w:spacing w:line="240" w:lineRule="auto"/>
              <w:rPr>
                <w:b/>
                <w:szCs w:val="24"/>
              </w:rPr>
            </w:pPr>
            <w:r w:rsidRPr="00957D44">
              <w:rPr>
                <w:b/>
                <w:szCs w:val="24"/>
              </w:rPr>
              <w:t>Required Elements from Guidance</w:t>
            </w:r>
            <w:r w:rsidRPr="00957D4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C02563B" w14:textId="77777777" w:rsidR="00957D44" w:rsidRPr="00957D44" w:rsidRDefault="00957D44" w:rsidP="00BA7F49">
            <w:pPr>
              <w:spacing w:line="240" w:lineRule="auto"/>
              <w:jc w:val="center"/>
              <w:rPr>
                <w:b/>
                <w:szCs w:val="24"/>
              </w:rPr>
            </w:pPr>
            <w:r w:rsidRPr="00957D4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0B2EDED" w14:textId="77777777" w:rsidR="00957D44" w:rsidRPr="00957D44" w:rsidRDefault="00957D44" w:rsidP="00BA7F49">
            <w:pPr>
              <w:spacing w:line="240" w:lineRule="auto"/>
              <w:jc w:val="center"/>
              <w:rPr>
                <w:b/>
                <w:szCs w:val="24"/>
              </w:rPr>
            </w:pPr>
            <w:r w:rsidRPr="00957D44">
              <w:rPr>
                <w:szCs w:val="24"/>
              </w:rPr>
              <w:t xml:space="preserve">Explanatory Notes </w:t>
            </w:r>
          </w:p>
        </w:tc>
      </w:tr>
      <w:tr w:rsidR="00957D44" w:rsidRPr="00957D44" w14:paraId="1F9DC34E" w14:textId="77777777" w:rsidTr="00BA7F49">
        <w:trPr>
          <w:trHeight w:val="476"/>
        </w:trPr>
        <w:tc>
          <w:tcPr>
            <w:tcW w:w="625" w:type="dxa"/>
            <w:tcBorders>
              <w:top w:val="single" w:sz="4" w:space="0" w:color="auto"/>
              <w:left w:val="single" w:sz="4" w:space="0" w:color="auto"/>
              <w:bottom w:val="single" w:sz="4" w:space="0" w:color="auto"/>
              <w:right w:val="single" w:sz="4" w:space="0" w:color="auto"/>
            </w:tcBorders>
          </w:tcPr>
          <w:p w14:paraId="2F3FA6CE" w14:textId="77777777" w:rsidR="00957D44" w:rsidRPr="00957D44" w:rsidRDefault="00957D44" w:rsidP="00BA7F49">
            <w:pPr>
              <w:spacing w:line="240" w:lineRule="auto"/>
              <w:rPr>
                <w:szCs w:val="24"/>
              </w:rPr>
            </w:pPr>
            <w:r w:rsidRPr="00957D44">
              <w:rPr>
                <w:szCs w:val="24"/>
              </w:rPr>
              <w:t>2</w:t>
            </w:r>
          </w:p>
        </w:tc>
        <w:tc>
          <w:tcPr>
            <w:tcW w:w="4860" w:type="dxa"/>
            <w:tcBorders>
              <w:top w:val="single" w:sz="4" w:space="0" w:color="auto"/>
              <w:left w:val="single" w:sz="4" w:space="0" w:color="auto"/>
              <w:bottom w:val="single" w:sz="4" w:space="0" w:color="auto"/>
              <w:right w:val="single" w:sz="4" w:space="0" w:color="auto"/>
            </w:tcBorders>
          </w:tcPr>
          <w:p w14:paraId="718EEC62" w14:textId="77777777" w:rsidR="00957D44" w:rsidRDefault="00957D44" w:rsidP="00BA7F49">
            <w:pPr>
              <w:spacing w:line="240" w:lineRule="auto"/>
              <w:rPr>
                <w:szCs w:val="24"/>
              </w:rPr>
            </w:pPr>
            <w:r w:rsidRPr="00957D44">
              <w:rPr>
                <w:szCs w:val="24"/>
              </w:rPr>
              <w:t>The department must document work with partners to conduct investigations.</w:t>
            </w:r>
          </w:p>
          <w:p w14:paraId="4EAAF1FC" w14:textId="77777777" w:rsidR="005C3027" w:rsidRDefault="005C3027" w:rsidP="00BA7F49">
            <w:pPr>
              <w:spacing w:line="240" w:lineRule="auto"/>
              <w:rPr>
                <w:szCs w:val="24"/>
              </w:rPr>
            </w:pPr>
          </w:p>
          <w:p w14:paraId="37EEF451" w14:textId="0F122093" w:rsidR="005C3027" w:rsidRPr="00957D44" w:rsidRDefault="005C3027" w:rsidP="00BA7F49">
            <w:pPr>
              <w:spacing w:line="240" w:lineRule="auto"/>
              <w:rPr>
                <w:szCs w:val="24"/>
              </w:rPr>
            </w:pPr>
            <w:r>
              <w:rPr>
                <w:szCs w:val="24"/>
              </w:rPr>
              <w:t xml:space="preserve">Note: </w:t>
            </w:r>
            <w:r w:rsidRPr="00313FC1">
              <w:rPr>
                <w:szCs w:val="24"/>
              </w:rPr>
              <w:t>This measure is about working with other agencies and partners on investigations. Working with other health departments is not the intent of this measure.</w:t>
            </w:r>
          </w:p>
        </w:tc>
        <w:tc>
          <w:tcPr>
            <w:tcW w:w="1362" w:type="dxa"/>
            <w:tcBorders>
              <w:top w:val="single" w:sz="4" w:space="0" w:color="auto"/>
              <w:left w:val="single" w:sz="4" w:space="0" w:color="auto"/>
              <w:bottom w:val="single" w:sz="4" w:space="0" w:color="auto"/>
              <w:right w:val="single" w:sz="4" w:space="0" w:color="auto"/>
            </w:tcBorders>
          </w:tcPr>
          <w:p w14:paraId="651FAC34" w14:textId="77777777" w:rsidR="00957D44" w:rsidRPr="00957D44" w:rsidRDefault="00957D44"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B1E2C7F" w14:textId="77777777" w:rsidR="00957D44" w:rsidRPr="00957D44" w:rsidRDefault="00957D44" w:rsidP="00BA7F49">
            <w:pPr>
              <w:spacing w:line="240" w:lineRule="auto"/>
              <w:rPr>
                <w:szCs w:val="24"/>
              </w:rPr>
            </w:pPr>
          </w:p>
        </w:tc>
      </w:tr>
    </w:tbl>
    <w:p w14:paraId="025A3F89" w14:textId="77777777" w:rsidR="00957D44" w:rsidRPr="00957D44" w:rsidRDefault="00957D44" w:rsidP="00957D4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957D44" w:rsidRPr="00957D44" w14:paraId="691AB570" w14:textId="77777777" w:rsidTr="00BA7F49">
        <w:trPr>
          <w:trHeight w:val="683"/>
        </w:trPr>
        <w:tc>
          <w:tcPr>
            <w:tcW w:w="9350" w:type="dxa"/>
            <w:tcBorders>
              <w:top w:val="single" w:sz="4" w:space="0" w:color="auto"/>
              <w:left w:val="single" w:sz="4" w:space="0" w:color="auto"/>
              <w:bottom w:val="single" w:sz="4" w:space="0" w:color="auto"/>
              <w:right w:val="single" w:sz="4" w:space="0" w:color="auto"/>
            </w:tcBorders>
            <w:hideMark/>
          </w:tcPr>
          <w:p w14:paraId="5B442716" w14:textId="77777777" w:rsidR="00957D44" w:rsidRPr="00957D44" w:rsidRDefault="00957D44" w:rsidP="00BA7F49">
            <w:pPr>
              <w:spacing w:line="240" w:lineRule="auto"/>
              <w:rPr>
                <w:szCs w:val="24"/>
                <w:u w:val="single"/>
              </w:rPr>
            </w:pPr>
            <w:r w:rsidRPr="00957D44">
              <w:rPr>
                <w:szCs w:val="24"/>
                <w:u w:val="single"/>
              </w:rPr>
              <w:t xml:space="preserve">Evidence of Authenticity and Date are required within the documentation itself. </w:t>
            </w:r>
          </w:p>
          <w:p w14:paraId="609C594C" w14:textId="77777777" w:rsidR="00957D44" w:rsidRPr="00957D44" w:rsidRDefault="00957D44" w:rsidP="00BA7F49">
            <w:pPr>
              <w:spacing w:line="240" w:lineRule="auto"/>
              <w:rPr>
                <w:szCs w:val="24"/>
              </w:rPr>
            </w:pPr>
            <w:r w:rsidRPr="00957D4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57D44" w:rsidRPr="00957D44" w14:paraId="7E380AC6" w14:textId="77777777" w:rsidTr="00BA7F49">
        <w:tc>
          <w:tcPr>
            <w:tcW w:w="9350" w:type="dxa"/>
            <w:tcBorders>
              <w:top w:val="single" w:sz="4" w:space="0" w:color="auto"/>
              <w:left w:val="single" w:sz="4" w:space="0" w:color="auto"/>
              <w:bottom w:val="single" w:sz="4" w:space="0" w:color="auto"/>
              <w:right w:val="single" w:sz="4" w:space="0" w:color="auto"/>
            </w:tcBorders>
          </w:tcPr>
          <w:p w14:paraId="40AF7B0E" w14:textId="77777777" w:rsidR="00957D44" w:rsidRPr="00957D44" w:rsidRDefault="00957D44" w:rsidP="00BA7F49">
            <w:pPr>
              <w:spacing w:line="240" w:lineRule="auto"/>
              <w:rPr>
                <w:szCs w:val="24"/>
              </w:rPr>
            </w:pPr>
          </w:p>
          <w:p w14:paraId="27109B1C" w14:textId="77777777" w:rsidR="00957D44" w:rsidRPr="00957D44" w:rsidRDefault="00957D44" w:rsidP="00BA7F49">
            <w:pPr>
              <w:spacing w:line="240" w:lineRule="auto"/>
              <w:rPr>
                <w:szCs w:val="24"/>
              </w:rPr>
            </w:pPr>
          </w:p>
          <w:p w14:paraId="431B3E8A" w14:textId="77777777" w:rsidR="00957D44" w:rsidRPr="00957D44" w:rsidRDefault="00957D44" w:rsidP="00BA7F49">
            <w:pPr>
              <w:spacing w:line="240" w:lineRule="auto"/>
              <w:rPr>
                <w:szCs w:val="24"/>
              </w:rPr>
            </w:pPr>
          </w:p>
          <w:p w14:paraId="073B04E9" w14:textId="77777777" w:rsidR="00957D44" w:rsidRPr="00957D44" w:rsidRDefault="00957D44" w:rsidP="00BA7F49">
            <w:pPr>
              <w:spacing w:line="240" w:lineRule="auto"/>
              <w:rPr>
                <w:szCs w:val="24"/>
              </w:rPr>
            </w:pPr>
          </w:p>
        </w:tc>
      </w:tr>
    </w:tbl>
    <w:p w14:paraId="47024D9B" w14:textId="77777777" w:rsidR="00F4448F" w:rsidRDefault="00F4448F">
      <w:pPr>
        <w:spacing w:line="259" w:lineRule="auto"/>
      </w:pPr>
      <w:r>
        <w:br w:type="page"/>
      </w:r>
    </w:p>
    <w:p w14:paraId="3E6820EE" w14:textId="77777777" w:rsidR="00F4448F" w:rsidRDefault="00F4448F" w:rsidP="00F4448F"/>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4448F" w14:paraId="6D3320D8" w14:textId="77777777" w:rsidTr="00F4448F">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BC41A56" w14:textId="77777777" w:rsidR="00F4448F" w:rsidRDefault="00F4448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5D7FE2DF" w14:textId="77777777" w:rsidR="00F4448F" w:rsidRDefault="00F4448F" w:rsidP="00F4448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F4448F" w:rsidRPr="00AB1B82" w14:paraId="58CF59BB"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E2F6E24" w14:textId="77777777" w:rsidR="00F4448F" w:rsidRPr="00AB1B82" w:rsidRDefault="00F4448F">
            <w:pPr>
              <w:spacing w:line="240" w:lineRule="auto"/>
              <w:rPr>
                <w:b/>
                <w:szCs w:val="24"/>
              </w:rPr>
            </w:pPr>
            <w:r w:rsidRPr="00AB1B82">
              <w:rPr>
                <w:b/>
                <w:szCs w:val="24"/>
              </w:rPr>
              <w:t>Measure #</w:t>
            </w:r>
            <w:r w:rsidR="00AB1B82">
              <w:rPr>
                <w:b/>
                <w:szCs w:val="24"/>
              </w:rPr>
              <w:t xml:space="preserve"> 2.1.4</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CA1087C" w14:textId="77777777" w:rsidR="00F4448F" w:rsidRPr="00AB1B82" w:rsidRDefault="00957D44">
            <w:pPr>
              <w:spacing w:line="240" w:lineRule="auto"/>
              <w:rPr>
                <w:i/>
                <w:szCs w:val="24"/>
              </w:rPr>
            </w:pPr>
            <w:r w:rsidRPr="00AB1B82">
              <w:rPr>
                <w:rFonts w:cs="HelveticaLTStd-Roman"/>
                <w:szCs w:val="24"/>
              </w:rPr>
              <w:t>Collaborative work through established governmental and community partnerships on investigations of reportable diseases, disease outbreaks, and environmental public health issues</w:t>
            </w:r>
          </w:p>
        </w:tc>
      </w:tr>
      <w:tr w:rsidR="00F4448F" w:rsidRPr="00AB1B82" w14:paraId="4996079A"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5B24F39" w14:textId="77777777" w:rsidR="00F4448F" w:rsidRPr="00AB1B82" w:rsidRDefault="00F4448F">
            <w:pPr>
              <w:spacing w:line="240" w:lineRule="auto"/>
              <w:rPr>
                <w:szCs w:val="24"/>
              </w:rPr>
            </w:pPr>
            <w:r w:rsidRPr="00AB1B82">
              <w:rPr>
                <w:szCs w:val="24"/>
              </w:rPr>
              <w:t>RD #</w:t>
            </w:r>
            <w:r w:rsidR="00AB1B82">
              <w:rPr>
                <w:szCs w:val="24"/>
              </w:rPr>
              <w:t xml:space="preserve">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49613F3" w14:textId="77777777" w:rsidR="00957D44" w:rsidRPr="00AB1B82" w:rsidRDefault="00957D44" w:rsidP="00957D44">
            <w:pPr>
              <w:autoSpaceDE w:val="0"/>
              <w:autoSpaceDN w:val="0"/>
              <w:adjustRightInd w:val="0"/>
              <w:spacing w:line="240" w:lineRule="auto"/>
              <w:rPr>
                <w:rFonts w:cs="HelveticaNeueLTStd-Hv"/>
                <w:szCs w:val="24"/>
              </w:rPr>
            </w:pPr>
            <w:r w:rsidRPr="00AB1B82">
              <w:rPr>
                <w:rFonts w:cs="HelveticaNeueLTStd-Hv"/>
                <w:szCs w:val="24"/>
              </w:rPr>
              <w:t>Laboratory testing for notifiable/reportable</w:t>
            </w:r>
          </w:p>
          <w:p w14:paraId="4C882DBD" w14:textId="77777777" w:rsidR="00F4448F" w:rsidRPr="00AB1B82" w:rsidRDefault="00957D44" w:rsidP="00957D44">
            <w:pPr>
              <w:spacing w:line="240" w:lineRule="auto"/>
              <w:rPr>
                <w:i/>
                <w:szCs w:val="24"/>
              </w:rPr>
            </w:pPr>
            <w:r w:rsidRPr="00AB1B82">
              <w:rPr>
                <w:rFonts w:cs="HelveticaNeueLTStd-Hv"/>
                <w:szCs w:val="24"/>
              </w:rPr>
              <w:t>diseases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F4F8B0C" w14:textId="77777777" w:rsidR="00F4448F" w:rsidRPr="00AB1B82" w:rsidRDefault="006E173C">
            <w:pPr>
              <w:spacing w:line="240" w:lineRule="auto"/>
              <w:rPr>
                <w:szCs w:val="24"/>
              </w:rPr>
            </w:pPr>
            <w:r>
              <w:rPr>
                <w:szCs w:val="24"/>
              </w:rPr>
              <w:t>1 list of public health laboratory services</w:t>
            </w:r>
          </w:p>
        </w:tc>
      </w:tr>
    </w:tbl>
    <w:p w14:paraId="1BAE7A49" w14:textId="77777777" w:rsidR="00F4448F" w:rsidRPr="00AB1B82"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4448F" w:rsidRPr="00AB1B82" w14:paraId="468E9D2D" w14:textId="77777777" w:rsidTr="00F4448F">
        <w:tc>
          <w:tcPr>
            <w:tcW w:w="5485" w:type="dxa"/>
            <w:gridSpan w:val="2"/>
            <w:tcBorders>
              <w:top w:val="single" w:sz="4" w:space="0" w:color="auto"/>
              <w:left w:val="single" w:sz="4" w:space="0" w:color="auto"/>
              <w:bottom w:val="single" w:sz="4" w:space="0" w:color="auto"/>
              <w:right w:val="single" w:sz="4" w:space="0" w:color="auto"/>
            </w:tcBorders>
            <w:hideMark/>
          </w:tcPr>
          <w:p w14:paraId="0F96061C" w14:textId="77777777" w:rsidR="00F4448F" w:rsidRPr="00AB1B82" w:rsidRDefault="00F4448F">
            <w:pPr>
              <w:spacing w:line="240" w:lineRule="auto"/>
              <w:rPr>
                <w:b/>
                <w:szCs w:val="24"/>
              </w:rPr>
            </w:pPr>
            <w:r w:rsidRPr="00AB1B82">
              <w:rPr>
                <w:b/>
                <w:szCs w:val="24"/>
              </w:rPr>
              <w:t>Required Elements from Guidance</w:t>
            </w:r>
            <w:r w:rsidRPr="00AB1B82">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9750D82" w14:textId="77777777" w:rsidR="00F4448F" w:rsidRPr="00AB1B82" w:rsidRDefault="00F4448F">
            <w:pPr>
              <w:spacing w:line="240" w:lineRule="auto"/>
              <w:jc w:val="center"/>
              <w:rPr>
                <w:b/>
                <w:szCs w:val="24"/>
              </w:rPr>
            </w:pPr>
            <w:r w:rsidRPr="00AB1B82">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A93E394" w14:textId="77777777" w:rsidR="00F4448F" w:rsidRPr="00AB1B82" w:rsidRDefault="00F4448F">
            <w:pPr>
              <w:spacing w:line="240" w:lineRule="auto"/>
              <w:jc w:val="center"/>
              <w:rPr>
                <w:b/>
                <w:szCs w:val="24"/>
              </w:rPr>
            </w:pPr>
            <w:r w:rsidRPr="00AB1B82">
              <w:rPr>
                <w:szCs w:val="24"/>
              </w:rPr>
              <w:t xml:space="preserve">Explanatory Notes </w:t>
            </w:r>
          </w:p>
        </w:tc>
      </w:tr>
      <w:tr w:rsidR="00F4448F" w:rsidRPr="00AB1B82" w14:paraId="1F95A055" w14:textId="77777777" w:rsidTr="00F4448F">
        <w:trPr>
          <w:trHeight w:val="476"/>
        </w:trPr>
        <w:tc>
          <w:tcPr>
            <w:tcW w:w="625" w:type="dxa"/>
            <w:tcBorders>
              <w:top w:val="single" w:sz="4" w:space="0" w:color="auto"/>
              <w:left w:val="single" w:sz="4" w:space="0" w:color="auto"/>
              <w:bottom w:val="single" w:sz="4" w:space="0" w:color="auto"/>
              <w:right w:val="single" w:sz="4" w:space="0" w:color="auto"/>
            </w:tcBorders>
          </w:tcPr>
          <w:p w14:paraId="68309D37" w14:textId="77777777" w:rsidR="00F4448F" w:rsidRPr="00AB1B82" w:rsidRDefault="00AB1B82">
            <w:pPr>
              <w:spacing w:line="240" w:lineRule="auto"/>
              <w:rPr>
                <w:szCs w:val="24"/>
              </w:rPr>
            </w:pPr>
            <w:r>
              <w:rPr>
                <w:szCs w:val="24"/>
              </w:rPr>
              <w:t>3</w:t>
            </w:r>
          </w:p>
        </w:tc>
        <w:tc>
          <w:tcPr>
            <w:tcW w:w="4860" w:type="dxa"/>
            <w:tcBorders>
              <w:top w:val="single" w:sz="4" w:space="0" w:color="auto"/>
              <w:left w:val="single" w:sz="4" w:space="0" w:color="auto"/>
              <w:bottom w:val="single" w:sz="4" w:space="0" w:color="auto"/>
              <w:right w:val="single" w:sz="4" w:space="0" w:color="auto"/>
            </w:tcBorders>
          </w:tcPr>
          <w:p w14:paraId="3537BBEE" w14:textId="77777777" w:rsidR="00F4448F" w:rsidRDefault="00957D44" w:rsidP="00957D44">
            <w:pPr>
              <w:autoSpaceDE w:val="0"/>
              <w:autoSpaceDN w:val="0"/>
              <w:adjustRightInd w:val="0"/>
              <w:spacing w:line="240" w:lineRule="auto"/>
              <w:rPr>
                <w:rFonts w:cs="HelveticaNeueLTStd-Hv"/>
                <w:szCs w:val="24"/>
              </w:rPr>
            </w:pPr>
            <w:r w:rsidRPr="00AB1B82">
              <w:rPr>
                <w:rFonts w:cs="HelveticaNeueLTStd-Hv"/>
                <w:szCs w:val="24"/>
              </w:rPr>
              <w:t xml:space="preserve">The department must provide a list of public health laboratory services presently provided </w:t>
            </w:r>
            <w:r w:rsidRPr="006E173C">
              <w:rPr>
                <w:rFonts w:cs="HelveticaNeueLTStd-Hv"/>
                <w:szCs w:val="24"/>
                <w:u w:val="single"/>
              </w:rPr>
              <w:t>that includes testing for notifiable/reportable diseases</w:t>
            </w:r>
            <w:r w:rsidRPr="00AB1B82">
              <w:rPr>
                <w:rFonts w:cs="HelveticaNeueLTStd-Hv"/>
                <w:szCs w:val="24"/>
              </w:rPr>
              <w:t>.</w:t>
            </w:r>
          </w:p>
          <w:p w14:paraId="2C0C26F7" w14:textId="45785A94" w:rsidR="005C3027" w:rsidRPr="00AB1B82" w:rsidRDefault="005C3027" w:rsidP="00957D44">
            <w:pPr>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693F9F5B" w14:textId="77777777" w:rsidR="00F4448F" w:rsidRPr="00AB1B82" w:rsidRDefault="00F4448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8D146CA" w14:textId="77777777" w:rsidR="00F4448F" w:rsidRPr="00AB1B82" w:rsidRDefault="00F4448F">
            <w:pPr>
              <w:spacing w:line="240" w:lineRule="auto"/>
              <w:rPr>
                <w:szCs w:val="24"/>
              </w:rPr>
            </w:pPr>
          </w:p>
        </w:tc>
      </w:tr>
    </w:tbl>
    <w:p w14:paraId="4A349467" w14:textId="77777777" w:rsidR="00F4448F" w:rsidRPr="00AB1B82"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4448F" w:rsidRPr="00AB1B82" w14:paraId="4B151054" w14:textId="77777777" w:rsidTr="00F4448F">
        <w:trPr>
          <w:trHeight w:val="683"/>
        </w:trPr>
        <w:tc>
          <w:tcPr>
            <w:tcW w:w="9350" w:type="dxa"/>
            <w:tcBorders>
              <w:top w:val="single" w:sz="4" w:space="0" w:color="auto"/>
              <w:left w:val="single" w:sz="4" w:space="0" w:color="auto"/>
              <w:bottom w:val="single" w:sz="4" w:space="0" w:color="auto"/>
              <w:right w:val="single" w:sz="4" w:space="0" w:color="auto"/>
            </w:tcBorders>
            <w:hideMark/>
          </w:tcPr>
          <w:p w14:paraId="5E2DFDBF" w14:textId="77777777" w:rsidR="00F4448F" w:rsidRPr="00AB1B82" w:rsidRDefault="00F4448F">
            <w:pPr>
              <w:spacing w:line="240" w:lineRule="auto"/>
              <w:rPr>
                <w:szCs w:val="24"/>
                <w:u w:val="single"/>
              </w:rPr>
            </w:pPr>
            <w:r w:rsidRPr="00AB1B82">
              <w:rPr>
                <w:szCs w:val="24"/>
                <w:u w:val="single"/>
              </w:rPr>
              <w:t xml:space="preserve">Evidence of Authenticity and Date are required within the documentation itself. </w:t>
            </w:r>
          </w:p>
          <w:p w14:paraId="256C696C" w14:textId="77777777" w:rsidR="00F4448F" w:rsidRPr="00AB1B82" w:rsidRDefault="00F4448F">
            <w:pPr>
              <w:spacing w:line="240" w:lineRule="auto"/>
              <w:rPr>
                <w:szCs w:val="24"/>
              </w:rPr>
            </w:pPr>
            <w:r w:rsidRPr="00AB1B8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4448F" w:rsidRPr="00AB1B82" w14:paraId="4E944709" w14:textId="77777777" w:rsidTr="00F4448F">
        <w:tc>
          <w:tcPr>
            <w:tcW w:w="9350" w:type="dxa"/>
            <w:tcBorders>
              <w:top w:val="single" w:sz="4" w:space="0" w:color="auto"/>
              <w:left w:val="single" w:sz="4" w:space="0" w:color="auto"/>
              <w:bottom w:val="single" w:sz="4" w:space="0" w:color="auto"/>
              <w:right w:val="single" w:sz="4" w:space="0" w:color="auto"/>
            </w:tcBorders>
          </w:tcPr>
          <w:p w14:paraId="022033EC" w14:textId="77777777" w:rsidR="00F4448F" w:rsidRPr="00AB1B82" w:rsidRDefault="00F4448F">
            <w:pPr>
              <w:spacing w:line="240" w:lineRule="auto"/>
              <w:rPr>
                <w:szCs w:val="24"/>
              </w:rPr>
            </w:pPr>
          </w:p>
          <w:p w14:paraId="28748A33" w14:textId="77777777" w:rsidR="00F4448F" w:rsidRPr="00AB1B82" w:rsidRDefault="00F4448F">
            <w:pPr>
              <w:spacing w:line="240" w:lineRule="auto"/>
              <w:rPr>
                <w:szCs w:val="24"/>
              </w:rPr>
            </w:pPr>
          </w:p>
          <w:p w14:paraId="19E6997A" w14:textId="77777777" w:rsidR="00F4448F" w:rsidRPr="00AB1B82" w:rsidRDefault="00F4448F">
            <w:pPr>
              <w:spacing w:line="240" w:lineRule="auto"/>
              <w:rPr>
                <w:szCs w:val="24"/>
              </w:rPr>
            </w:pPr>
          </w:p>
          <w:p w14:paraId="3E9AAAB9" w14:textId="77777777" w:rsidR="00F4448F" w:rsidRPr="00AB1B82" w:rsidRDefault="00F4448F">
            <w:pPr>
              <w:spacing w:line="240" w:lineRule="auto"/>
              <w:rPr>
                <w:szCs w:val="24"/>
              </w:rPr>
            </w:pPr>
          </w:p>
        </w:tc>
      </w:tr>
    </w:tbl>
    <w:p w14:paraId="2975F738" w14:textId="77777777" w:rsidR="00F4448F" w:rsidRDefault="00F4448F"/>
    <w:p w14:paraId="2D99D5BE" w14:textId="77777777" w:rsidR="00F4448F" w:rsidRDefault="00F4448F">
      <w:pPr>
        <w:spacing w:line="259" w:lineRule="auto"/>
      </w:pPr>
      <w:r>
        <w:br w:type="page"/>
      </w:r>
    </w:p>
    <w:p w14:paraId="01A9AEEC" w14:textId="77777777" w:rsidR="00F4448F" w:rsidRDefault="00F4448F" w:rsidP="00F4448F"/>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4448F" w14:paraId="0298A19D" w14:textId="77777777" w:rsidTr="00F4448F">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5A83F7E" w14:textId="77777777" w:rsidR="00F4448F" w:rsidRDefault="00F4448F">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347CC500" w14:textId="77777777" w:rsidR="00F4448F" w:rsidRDefault="00F4448F" w:rsidP="00F4448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F4448F" w:rsidRPr="00242428" w14:paraId="060F05F5"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19E56FD" w14:textId="77777777" w:rsidR="00F4448F" w:rsidRPr="00242428" w:rsidRDefault="00F4448F">
            <w:pPr>
              <w:spacing w:line="240" w:lineRule="auto"/>
              <w:rPr>
                <w:b/>
                <w:szCs w:val="24"/>
              </w:rPr>
            </w:pPr>
            <w:r w:rsidRPr="00242428">
              <w:rPr>
                <w:b/>
                <w:szCs w:val="24"/>
              </w:rPr>
              <w:t>Measure #</w:t>
            </w:r>
            <w:r w:rsidR="00242428" w:rsidRPr="00242428">
              <w:rPr>
                <w:b/>
                <w:szCs w:val="24"/>
              </w:rPr>
              <w:t xml:space="preserve"> 2.1.5</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27BE50E" w14:textId="77777777" w:rsidR="00F4448F" w:rsidRPr="00242428" w:rsidRDefault="00F4448F" w:rsidP="00242428">
            <w:pPr>
              <w:autoSpaceDE w:val="0"/>
              <w:autoSpaceDN w:val="0"/>
              <w:adjustRightInd w:val="0"/>
              <w:spacing w:line="240" w:lineRule="auto"/>
              <w:rPr>
                <w:i/>
                <w:szCs w:val="24"/>
              </w:rPr>
            </w:pPr>
            <w:r w:rsidRPr="00242428">
              <w:rPr>
                <w:szCs w:val="24"/>
              </w:rPr>
              <w:t xml:space="preserve"> </w:t>
            </w:r>
            <w:r w:rsidR="00242428" w:rsidRPr="00242428">
              <w:rPr>
                <w:rFonts w:cs="HelveticaLTStd-Roman"/>
                <w:szCs w:val="24"/>
              </w:rPr>
              <w:t>Monitored timely reporting of notifiable/reportable diseases, lab test results, and investigation results</w:t>
            </w:r>
          </w:p>
        </w:tc>
      </w:tr>
      <w:tr w:rsidR="00F4448F" w:rsidRPr="00242428" w14:paraId="4632DCC2" w14:textId="77777777" w:rsidTr="00F4448F">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9644081" w14:textId="77777777" w:rsidR="00F4448F" w:rsidRPr="00242428" w:rsidRDefault="00F4448F">
            <w:pPr>
              <w:spacing w:line="240" w:lineRule="auto"/>
              <w:rPr>
                <w:szCs w:val="24"/>
              </w:rPr>
            </w:pPr>
            <w:r w:rsidRPr="00242428">
              <w:rPr>
                <w:szCs w:val="24"/>
              </w:rPr>
              <w:t>RD #</w:t>
            </w:r>
            <w:r w:rsidR="00242428" w:rsidRPr="00242428">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660B46B0" w14:textId="77777777" w:rsidR="00242428" w:rsidRPr="00242428" w:rsidRDefault="00242428" w:rsidP="00242428">
            <w:pPr>
              <w:autoSpaceDE w:val="0"/>
              <w:autoSpaceDN w:val="0"/>
              <w:adjustRightInd w:val="0"/>
              <w:spacing w:line="240" w:lineRule="auto"/>
              <w:rPr>
                <w:rFonts w:cs="HelveticaNeueLTStd-Hv"/>
                <w:szCs w:val="24"/>
              </w:rPr>
            </w:pPr>
            <w:r w:rsidRPr="00242428">
              <w:rPr>
                <w:rFonts w:cs="HelveticaNeueLTStd-Hv"/>
                <w:szCs w:val="24"/>
              </w:rPr>
              <w:t>Tracking log or audit of reports of disease</w:t>
            </w:r>
          </w:p>
          <w:p w14:paraId="59A3C61F" w14:textId="77777777" w:rsidR="00242428" w:rsidRPr="00242428" w:rsidRDefault="00242428" w:rsidP="00242428">
            <w:pPr>
              <w:autoSpaceDE w:val="0"/>
              <w:autoSpaceDN w:val="0"/>
              <w:adjustRightInd w:val="0"/>
              <w:spacing w:line="240" w:lineRule="auto"/>
              <w:rPr>
                <w:rFonts w:cs="HelveticaNeueLTStd-Hv"/>
                <w:szCs w:val="24"/>
              </w:rPr>
            </w:pPr>
            <w:r w:rsidRPr="00242428">
              <w:rPr>
                <w:rFonts w:cs="HelveticaNeueLTStd-Hv"/>
                <w:szCs w:val="24"/>
              </w:rPr>
              <w:t>reporting, laboratory tests reports, and/or</w:t>
            </w:r>
          </w:p>
          <w:p w14:paraId="7AF47A96" w14:textId="77777777" w:rsidR="00F4448F" w:rsidRPr="00242428" w:rsidRDefault="00242428" w:rsidP="00242428">
            <w:pPr>
              <w:autoSpaceDE w:val="0"/>
              <w:autoSpaceDN w:val="0"/>
              <w:adjustRightInd w:val="0"/>
              <w:spacing w:line="240" w:lineRule="auto"/>
              <w:rPr>
                <w:i/>
                <w:szCs w:val="24"/>
              </w:rPr>
            </w:pPr>
            <w:r w:rsidRPr="00242428">
              <w:rPr>
                <w:rFonts w:cs="HelveticaNeueLTStd-Hv"/>
                <w:szCs w:val="24"/>
              </w:rPr>
              <w:t>investigations with actual timelines noted</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00FB8D7" w14:textId="77777777" w:rsidR="00F4448F" w:rsidRPr="00242428" w:rsidRDefault="006E173C">
            <w:pPr>
              <w:spacing w:line="240" w:lineRule="auto"/>
              <w:rPr>
                <w:szCs w:val="24"/>
              </w:rPr>
            </w:pPr>
            <w:r>
              <w:rPr>
                <w:szCs w:val="24"/>
              </w:rPr>
              <w:t>1 tracking log or audit of investigations conducted</w:t>
            </w:r>
          </w:p>
        </w:tc>
      </w:tr>
    </w:tbl>
    <w:p w14:paraId="284BD159" w14:textId="77777777" w:rsidR="00F4448F" w:rsidRPr="00242428"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4448F" w:rsidRPr="00242428" w14:paraId="6C7A4282" w14:textId="77777777" w:rsidTr="00F4448F">
        <w:tc>
          <w:tcPr>
            <w:tcW w:w="5485" w:type="dxa"/>
            <w:gridSpan w:val="2"/>
            <w:tcBorders>
              <w:top w:val="single" w:sz="4" w:space="0" w:color="auto"/>
              <w:left w:val="single" w:sz="4" w:space="0" w:color="auto"/>
              <w:bottom w:val="single" w:sz="4" w:space="0" w:color="auto"/>
              <w:right w:val="single" w:sz="4" w:space="0" w:color="auto"/>
            </w:tcBorders>
            <w:hideMark/>
          </w:tcPr>
          <w:p w14:paraId="7FAB191F" w14:textId="77777777" w:rsidR="00F4448F" w:rsidRPr="00242428" w:rsidRDefault="00F4448F">
            <w:pPr>
              <w:spacing w:line="240" w:lineRule="auto"/>
              <w:rPr>
                <w:b/>
                <w:szCs w:val="24"/>
              </w:rPr>
            </w:pPr>
            <w:r w:rsidRPr="00242428">
              <w:rPr>
                <w:b/>
                <w:szCs w:val="24"/>
              </w:rPr>
              <w:t>Required Elements from Guidance</w:t>
            </w:r>
            <w:r w:rsidRPr="0024242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1EFB9A3" w14:textId="77777777" w:rsidR="00F4448F" w:rsidRPr="00242428" w:rsidRDefault="00F4448F">
            <w:pPr>
              <w:spacing w:line="240" w:lineRule="auto"/>
              <w:jc w:val="center"/>
              <w:rPr>
                <w:b/>
                <w:szCs w:val="24"/>
              </w:rPr>
            </w:pPr>
            <w:r w:rsidRPr="0024242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4B19A53" w14:textId="77777777" w:rsidR="00F4448F" w:rsidRPr="00242428" w:rsidRDefault="00F4448F">
            <w:pPr>
              <w:spacing w:line="240" w:lineRule="auto"/>
              <w:jc w:val="center"/>
              <w:rPr>
                <w:b/>
                <w:szCs w:val="24"/>
              </w:rPr>
            </w:pPr>
            <w:r w:rsidRPr="00242428">
              <w:rPr>
                <w:szCs w:val="24"/>
              </w:rPr>
              <w:t xml:space="preserve">Explanatory Notes </w:t>
            </w:r>
          </w:p>
        </w:tc>
      </w:tr>
      <w:tr w:rsidR="00242428" w:rsidRPr="00242428" w14:paraId="7145144A" w14:textId="77777777" w:rsidTr="00731624">
        <w:trPr>
          <w:trHeight w:val="476"/>
        </w:trPr>
        <w:tc>
          <w:tcPr>
            <w:tcW w:w="625" w:type="dxa"/>
            <w:vMerge w:val="restart"/>
            <w:tcBorders>
              <w:top w:val="single" w:sz="4" w:space="0" w:color="auto"/>
              <w:left w:val="single" w:sz="4" w:space="0" w:color="auto"/>
              <w:right w:val="single" w:sz="4" w:space="0" w:color="auto"/>
            </w:tcBorders>
          </w:tcPr>
          <w:p w14:paraId="295665B2" w14:textId="77777777" w:rsidR="00242428" w:rsidRPr="00242428" w:rsidRDefault="00242428">
            <w:pPr>
              <w:spacing w:line="240" w:lineRule="auto"/>
              <w:rPr>
                <w:szCs w:val="24"/>
              </w:rPr>
            </w:pPr>
            <w:r w:rsidRPr="00242428">
              <w:rPr>
                <w:szCs w:val="24"/>
              </w:rPr>
              <w:t>1</w:t>
            </w:r>
          </w:p>
        </w:tc>
        <w:tc>
          <w:tcPr>
            <w:tcW w:w="4860" w:type="dxa"/>
            <w:tcBorders>
              <w:top w:val="single" w:sz="4" w:space="0" w:color="auto"/>
              <w:left w:val="single" w:sz="4" w:space="0" w:color="auto"/>
              <w:bottom w:val="single" w:sz="4" w:space="0" w:color="auto"/>
              <w:right w:val="single" w:sz="4" w:space="0" w:color="auto"/>
            </w:tcBorders>
          </w:tcPr>
          <w:p w14:paraId="1EC88930" w14:textId="77777777" w:rsidR="00242428" w:rsidRDefault="00242428" w:rsidP="00242428">
            <w:pPr>
              <w:autoSpaceDE w:val="0"/>
              <w:autoSpaceDN w:val="0"/>
              <w:adjustRightInd w:val="0"/>
              <w:spacing w:line="240" w:lineRule="auto"/>
              <w:rPr>
                <w:rFonts w:cs="HelveticaNeueLTStd-Hv"/>
                <w:szCs w:val="24"/>
              </w:rPr>
            </w:pPr>
            <w:r w:rsidRPr="00242428">
              <w:rPr>
                <w:rFonts w:cs="HelveticaNeueLTStd-Hv"/>
                <w:szCs w:val="24"/>
              </w:rPr>
              <w:t xml:space="preserve">The health department must provide a tracking log or audit on investigations that </w:t>
            </w:r>
            <w:r w:rsidRPr="006E173C">
              <w:rPr>
                <w:rFonts w:cs="HelveticaNeueLTStd-Hv"/>
                <w:szCs w:val="24"/>
                <w:u w:val="single"/>
              </w:rPr>
              <w:t>includes reporting lab test results and investigation results</w:t>
            </w:r>
            <w:r w:rsidRPr="00242428">
              <w:rPr>
                <w:rFonts w:cs="HelveticaNeueLTStd-Hv"/>
                <w:szCs w:val="24"/>
              </w:rPr>
              <w:t>.</w:t>
            </w:r>
          </w:p>
          <w:p w14:paraId="728829DD" w14:textId="36315CF9" w:rsidR="005C3027" w:rsidRPr="00242428" w:rsidRDefault="005C3027" w:rsidP="00242428">
            <w:pPr>
              <w:autoSpaceDE w:val="0"/>
              <w:autoSpaceDN w:val="0"/>
              <w:adjustRightInd w:val="0"/>
              <w:spacing w:line="240" w:lineRule="auto"/>
              <w:rPr>
                <w:szCs w:val="24"/>
              </w:rPr>
            </w:pPr>
          </w:p>
        </w:tc>
        <w:tc>
          <w:tcPr>
            <w:tcW w:w="1362" w:type="dxa"/>
            <w:tcBorders>
              <w:top w:val="single" w:sz="4" w:space="0" w:color="auto"/>
              <w:left w:val="single" w:sz="4" w:space="0" w:color="auto"/>
              <w:bottom w:val="single" w:sz="4" w:space="0" w:color="auto"/>
              <w:right w:val="single" w:sz="4" w:space="0" w:color="auto"/>
            </w:tcBorders>
          </w:tcPr>
          <w:p w14:paraId="6CBAF912" w14:textId="77777777" w:rsidR="00242428" w:rsidRPr="00242428" w:rsidRDefault="0024242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BF2160F" w14:textId="77777777" w:rsidR="00242428" w:rsidRPr="00242428" w:rsidRDefault="00242428">
            <w:pPr>
              <w:spacing w:line="240" w:lineRule="auto"/>
              <w:rPr>
                <w:szCs w:val="24"/>
              </w:rPr>
            </w:pPr>
          </w:p>
        </w:tc>
      </w:tr>
      <w:tr w:rsidR="00242428" w:rsidRPr="00242428" w14:paraId="4FC980F5" w14:textId="77777777" w:rsidTr="00731624">
        <w:trPr>
          <w:trHeight w:val="440"/>
        </w:trPr>
        <w:tc>
          <w:tcPr>
            <w:tcW w:w="625" w:type="dxa"/>
            <w:vMerge/>
            <w:tcBorders>
              <w:left w:val="single" w:sz="4" w:space="0" w:color="auto"/>
              <w:bottom w:val="single" w:sz="4" w:space="0" w:color="auto"/>
              <w:right w:val="single" w:sz="4" w:space="0" w:color="auto"/>
            </w:tcBorders>
          </w:tcPr>
          <w:p w14:paraId="022848BB" w14:textId="77777777" w:rsidR="00242428" w:rsidRPr="00242428" w:rsidRDefault="00242428">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E7AEC7F" w14:textId="77777777" w:rsidR="00242428" w:rsidRPr="00242428" w:rsidRDefault="00242428" w:rsidP="00242428">
            <w:pPr>
              <w:autoSpaceDE w:val="0"/>
              <w:autoSpaceDN w:val="0"/>
              <w:adjustRightInd w:val="0"/>
              <w:spacing w:line="240" w:lineRule="auto"/>
              <w:rPr>
                <w:szCs w:val="24"/>
              </w:rPr>
            </w:pPr>
            <w:r w:rsidRPr="00242428">
              <w:rPr>
                <w:rFonts w:cs="HelveticaLTStd-Roman"/>
                <w:szCs w:val="24"/>
              </w:rPr>
              <w:t>The log or report must include timelines.</w:t>
            </w:r>
          </w:p>
        </w:tc>
        <w:tc>
          <w:tcPr>
            <w:tcW w:w="1362" w:type="dxa"/>
            <w:tcBorders>
              <w:top w:val="single" w:sz="4" w:space="0" w:color="auto"/>
              <w:left w:val="single" w:sz="4" w:space="0" w:color="auto"/>
              <w:bottom w:val="single" w:sz="4" w:space="0" w:color="auto"/>
              <w:right w:val="single" w:sz="4" w:space="0" w:color="auto"/>
            </w:tcBorders>
          </w:tcPr>
          <w:p w14:paraId="2CCFB7AE" w14:textId="77777777" w:rsidR="00242428" w:rsidRPr="00242428" w:rsidRDefault="00242428">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7C65C23" w14:textId="77777777" w:rsidR="00242428" w:rsidRPr="00242428" w:rsidRDefault="00242428">
            <w:pPr>
              <w:spacing w:line="240" w:lineRule="auto"/>
              <w:rPr>
                <w:szCs w:val="24"/>
              </w:rPr>
            </w:pPr>
          </w:p>
        </w:tc>
      </w:tr>
    </w:tbl>
    <w:p w14:paraId="00651378" w14:textId="77777777" w:rsidR="00F4448F" w:rsidRPr="00242428" w:rsidRDefault="00F4448F" w:rsidP="00F4448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4448F" w:rsidRPr="00242428" w14:paraId="42C6554D" w14:textId="77777777" w:rsidTr="00F4448F">
        <w:trPr>
          <w:trHeight w:val="683"/>
        </w:trPr>
        <w:tc>
          <w:tcPr>
            <w:tcW w:w="9350" w:type="dxa"/>
            <w:tcBorders>
              <w:top w:val="single" w:sz="4" w:space="0" w:color="auto"/>
              <w:left w:val="single" w:sz="4" w:space="0" w:color="auto"/>
              <w:bottom w:val="single" w:sz="4" w:space="0" w:color="auto"/>
              <w:right w:val="single" w:sz="4" w:space="0" w:color="auto"/>
            </w:tcBorders>
            <w:hideMark/>
          </w:tcPr>
          <w:p w14:paraId="40A89B9D" w14:textId="77777777" w:rsidR="00F4448F" w:rsidRPr="00242428" w:rsidRDefault="00F4448F">
            <w:pPr>
              <w:spacing w:line="240" w:lineRule="auto"/>
              <w:rPr>
                <w:szCs w:val="24"/>
                <w:u w:val="single"/>
              </w:rPr>
            </w:pPr>
            <w:r w:rsidRPr="00242428">
              <w:rPr>
                <w:szCs w:val="24"/>
                <w:u w:val="single"/>
              </w:rPr>
              <w:t xml:space="preserve">Evidence of Authenticity and Date are required within the documentation itself. </w:t>
            </w:r>
          </w:p>
          <w:p w14:paraId="1F66B8A5" w14:textId="77777777" w:rsidR="00F4448F" w:rsidRPr="00242428" w:rsidRDefault="00F4448F">
            <w:pPr>
              <w:spacing w:line="240" w:lineRule="auto"/>
              <w:rPr>
                <w:szCs w:val="24"/>
              </w:rPr>
            </w:pPr>
            <w:r w:rsidRPr="0024242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4448F" w:rsidRPr="00242428" w14:paraId="184E353C" w14:textId="77777777" w:rsidTr="00F4448F">
        <w:tc>
          <w:tcPr>
            <w:tcW w:w="9350" w:type="dxa"/>
            <w:tcBorders>
              <w:top w:val="single" w:sz="4" w:space="0" w:color="auto"/>
              <w:left w:val="single" w:sz="4" w:space="0" w:color="auto"/>
              <w:bottom w:val="single" w:sz="4" w:space="0" w:color="auto"/>
              <w:right w:val="single" w:sz="4" w:space="0" w:color="auto"/>
            </w:tcBorders>
          </w:tcPr>
          <w:p w14:paraId="4DC35020" w14:textId="77777777" w:rsidR="00F4448F" w:rsidRPr="00242428" w:rsidRDefault="00F4448F">
            <w:pPr>
              <w:spacing w:line="240" w:lineRule="auto"/>
              <w:rPr>
                <w:szCs w:val="24"/>
              </w:rPr>
            </w:pPr>
          </w:p>
          <w:p w14:paraId="58E5BDB4" w14:textId="77777777" w:rsidR="00F4448F" w:rsidRPr="00242428" w:rsidRDefault="00F4448F">
            <w:pPr>
              <w:spacing w:line="240" w:lineRule="auto"/>
              <w:rPr>
                <w:szCs w:val="24"/>
              </w:rPr>
            </w:pPr>
          </w:p>
          <w:p w14:paraId="00AB99AE" w14:textId="77777777" w:rsidR="00F4448F" w:rsidRPr="00242428" w:rsidRDefault="00F4448F">
            <w:pPr>
              <w:spacing w:line="240" w:lineRule="auto"/>
              <w:rPr>
                <w:szCs w:val="24"/>
              </w:rPr>
            </w:pPr>
          </w:p>
          <w:p w14:paraId="52336248" w14:textId="77777777" w:rsidR="00F4448F" w:rsidRPr="00242428" w:rsidRDefault="00F4448F">
            <w:pPr>
              <w:spacing w:line="240" w:lineRule="auto"/>
              <w:rPr>
                <w:szCs w:val="24"/>
              </w:rPr>
            </w:pPr>
          </w:p>
        </w:tc>
      </w:tr>
    </w:tbl>
    <w:p w14:paraId="0B5CEBE8" w14:textId="77777777" w:rsidR="00AB1B82" w:rsidRDefault="00AB1B82"/>
    <w:p w14:paraId="06D2E419" w14:textId="77777777" w:rsidR="00AB1B82" w:rsidRDefault="00AB1B8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B1B82" w14:paraId="0BA005BC" w14:textId="77777777" w:rsidTr="00BA7F49">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3854B20" w14:textId="77777777" w:rsidR="00AB1B82" w:rsidRDefault="00AB1B82" w:rsidP="00BA7F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1508C17C" w14:textId="77777777" w:rsidR="00AB1B82" w:rsidRDefault="00AB1B82" w:rsidP="00AB1B8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AB1B82" w:rsidRPr="00242428" w14:paraId="641F3CAF"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BF370C4" w14:textId="77777777" w:rsidR="00AB1B82" w:rsidRPr="00242428" w:rsidRDefault="00AB1B82" w:rsidP="00BA7F49">
            <w:pPr>
              <w:spacing w:line="240" w:lineRule="auto"/>
              <w:rPr>
                <w:b/>
                <w:szCs w:val="24"/>
              </w:rPr>
            </w:pPr>
            <w:r w:rsidRPr="00242428">
              <w:rPr>
                <w:b/>
                <w:szCs w:val="24"/>
              </w:rPr>
              <w:t>Measure #</w:t>
            </w:r>
            <w:r w:rsidR="00242428" w:rsidRPr="00242428">
              <w:rPr>
                <w:b/>
                <w:szCs w:val="24"/>
              </w:rPr>
              <w:t xml:space="preserve"> 2.1.5</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1539C3F5" w14:textId="77777777" w:rsidR="00AB1B82" w:rsidRPr="00242428" w:rsidRDefault="00AB1B82" w:rsidP="00BA7F49">
            <w:pPr>
              <w:spacing w:line="240" w:lineRule="auto"/>
              <w:rPr>
                <w:i/>
                <w:szCs w:val="24"/>
              </w:rPr>
            </w:pPr>
            <w:r w:rsidRPr="00242428">
              <w:rPr>
                <w:szCs w:val="24"/>
              </w:rPr>
              <w:t xml:space="preserve"> </w:t>
            </w:r>
            <w:r w:rsidR="00242428" w:rsidRPr="00242428">
              <w:rPr>
                <w:rFonts w:cs="HelveticaLTStd-Roman"/>
                <w:szCs w:val="24"/>
              </w:rPr>
              <w:t>Monitored timely reporting of notifiable/reportable diseases, lab test results, and investigation results</w:t>
            </w:r>
          </w:p>
        </w:tc>
      </w:tr>
      <w:tr w:rsidR="00AB1B82" w:rsidRPr="00242428" w14:paraId="3DDB6980"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D67E5A2" w14:textId="77777777" w:rsidR="00AB1B82" w:rsidRPr="00242428" w:rsidRDefault="00AB1B82" w:rsidP="00BA7F49">
            <w:pPr>
              <w:spacing w:line="240" w:lineRule="auto"/>
              <w:rPr>
                <w:szCs w:val="24"/>
              </w:rPr>
            </w:pPr>
            <w:r w:rsidRPr="00242428">
              <w:rPr>
                <w:szCs w:val="24"/>
              </w:rPr>
              <w:t>RD #</w:t>
            </w:r>
            <w:r w:rsidR="00242428" w:rsidRPr="00242428">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5E14C72" w14:textId="77777777" w:rsidR="00AB1B82" w:rsidRPr="00242428" w:rsidRDefault="00242428" w:rsidP="00BA7F49">
            <w:pPr>
              <w:spacing w:line="240" w:lineRule="auto"/>
              <w:rPr>
                <w:i/>
                <w:szCs w:val="24"/>
              </w:rPr>
            </w:pPr>
            <w:r w:rsidRPr="00242428">
              <w:rPr>
                <w:rFonts w:cs="HelveticaNeueLTStd-Hv"/>
                <w:szCs w:val="24"/>
              </w:rPr>
              <w:t>Applicable laws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F3E8E07" w14:textId="77777777" w:rsidR="00AB1B82" w:rsidRPr="00242428" w:rsidRDefault="006E173C" w:rsidP="00BA7F49">
            <w:pPr>
              <w:spacing w:line="240" w:lineRule="auto"/>
              <w:rPr>
                <w:szCs w:val="24"/>
              </w:rPr>
            </w:pPr>
            <w:r>
              <w:rPr>
                <w:szCs w:val="24"/>
              </w:rPr>
              <w:t>1 set of laws</w:t>
            </w:r>
          </w:p>
        </w:tc>
      </w:tr>
    </w:tbl>
    <w:p w14:paraId="256B2DDE" w14:textId="77777777" w:rsidR="00AB1B82" w:rsidRPr="00242428" w:rsidRDefault="00AB1B82" w:rsidP="00AB1B8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AB1B82" w:rsidRPr="00242428" w14:paraId="78D8374E" w14:textId="77777777" w:rsidTr="00BA7F49">
        <w:tc>
          <w:tcPr>
            <w:tcW w:w="5485" w:type="dxa"/>
            <w:gridSpan w:val="2"/>
            <w:tcBorders>
              <w:top w:val="single" w:sz="4" w:space="0" w:color="auto"/>
              <w:left w:val="single" w:sz="4" w:space="0" w:color="auto"/>
              <w:bottom w:val="single" w:sz="4" w:space="0" w:color="auto"/>
              <w:right w:val="single" w:sz="4" w:space="0" w:color="auto"/>
            </w:tcBorders>
            <w:hideMark/>
          </w:tcPr>
          <w:p w14:paraId="1BCB5360" w14:textId="77777777" w:rsidR="00AB1B82" w:rsidRPr="00242428" w:rsidRDefault="00AB1B82" w:rsidP="00BA7F49">
            <w:pPr>
              <w:spacing w:line="240" w:lineRule="auto"/>
              <w:rPr>
                <w:b/>
                <w:szCs w:val="24"/>
              </w:rPr>
            </w:pPr>
            <w:r w:rsidRPr="00242428">
              <w:rPr>
                <w:b/>
                <w:szCs w:val="24"/>
              </w:rPr>
              <w:t>Required Elements from Guidance</w:t>
            </w:r>
            <w:r w:rsidRPr="0024242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24A466A" w14:textId="77777777" w:rsidR="00AB1B82" w:rsidRPr="00242428" w:rsidRDefault="00AB1B82" w:rsidP="00BA7F49">
            <w:pPr>
              <w:spacing w:line="240" w:lineRule="auto"/>
              <w:jc w:val="center"/>
              <w:rPr>
                <w:b/>
                <w:szCs w:val="24"/>
              </w:rPr>
            </w:pPr>
            <w:r w:rsidRPr="0024242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67C47B8" w14:textId="77777777" w:rsidR="00AB1B82" w:rsidRPr="00242428" w:rsidRDefault="00AB1B82" w:rsidP="00BA7F49">
            <w:pPr>
              <w:spacing w:line="240" w:lineRule="auto"/>
              <w:jc w:val="center"/>
              <w:rPr>
                <w:b/>
                <w:szCs w:val="24"/>
              </w:rPr>
            </w:pPr>
            <w:r w:rsidRPr="00242428">
              <w:rPr>
                <w:szCs w:val="24"/>
              </w:rPr>
              <w:t xml:space="preserve">Explanatory Notes </w:t>
            </w:r>
          </w:p>
        </w:tc>
      </w:tr>
      <w:tr w:rsidR="00242428" w:rsidRPr="00242428" w14:paraId="67AB07AF" w14:textId="77777777" w:rsidTr="00731624">
        <w:trPr>
          <w:trHeight w:val="476"/>
        </w:trPr>
        <w:tc>
          <w:tcPr>
            <w:tcW w:w="625" w:type="dxa"/>
            <w:vMerge w:val="restart"/>
            <w:tcBorders>
              <w:top w:val="single" w:sz="4" w:space="0" w:color="auto"/>
              <w:left w:val="single" w:sz="4" w:space="0" w:color="auto"/>
              <w:right w:val="single" w:sz="4" w:space="0" w:color="auto"/>
            </w:tcBorders>
          </w:tcPr>
          <w:p w14:paraId="19CEA6E5" w14:textId="77777777" w:rsidR="00242428" w:rsidRPr="00242428" w:rsidRDefault="00242428" w:rsidP="00BA7F49">
            <w:pPr>
              <w:spacing w:line="240" w:lineRule="auto"/>
              <w:rPr>
                <w:szCs w:val="24"/>
              </w:rPr>
            </w:pPr>
            <w:r w:rsidRPr="00242428">
              <w:rPr>
                <w:szCs w:val="24"/>
              </w:rPr>
              <w:t>2</w:t>
            </w:r>
          </w:p>
        </w:tc>
        <w:tc>
          <w:tcPr>
            <w:tcW w:w="4860" w:type="dxa"/>
            <w:tcBorders>
              <w:top w:val="single" w:sz="4" w:space="0" w:color="auto"/>
              <w:left w:val="single" w:sz="4" w:space="0" w:color="auto"/>
              <w:bottom w:val="single" w:sz="4" w:space="0" w:color="auto"/>
              <w:right w:val="single" w:sz="4" w:space="0" w:color="auto"/>
            </w:tcBorders>
          </w:tcPr>
          <w:p w14:paraId="27E566E6" w14:textId="77777777" w:rsidR="00242428" w:rsidRPr="00242428" w:rsidRDefault="00242428" w:rsidP="00242428">
            <w:pPr>
              <w:autoSpaceDE w:val="0"/>
              <w:autoSpaceDN w:val="0"/>
              <w:adjustRightInd w:val="0"/>
              <w:spacing w:line="240" w:lineRule="auto"/>
              <w:rPr>
                <w:szCs w:val="24"/>
              </w:rPr>
            </w:pPr>
            <w:r w:rsidRPr="00242428">
              <w:rPr>
                <w:rFonts w:cs="HelveticaNeueLTStd-Hv"/>
                <w:szCs w:val="24"/>
              </w:rPr>
              <w:t>The department must provide a copy of laws</w:t>
            </w:r>
            <w:r>
              <w:rPr>
                <w:rFonts w:cs="HelveticaNeueLTStd-Hv"/>
                <w:szCs w:val="24"/>
              </w:rPr>
              <w:t xml:space="preserve"> </w:t>
            </w:r>
            <w:r w:rsidRPr="00242428">
              <w:rPr>
                <w:rFonts w:cs="HelveticaNeueLTStd-Hv"/>
                <w:szCs w:val="24"/>
              </w:rPr>
              <w:t xml:space="preserve">relating to the </w:t>
            </w:r>
            <w:r w:rsidR="00743705">
              <w:rPr>
                <w:rFonts w:cs="HelveticaNeueLTStd-Hv"/>
                <w:szCs w:val="24"/>
              </w:rPr>
              <w:t xml:space="preserve">reporting of </w:t>
            </w:r>
            <w:r w:rsidRPr="00242428">
              <w:rPr>
                <w:rFonts w:cs="HelveticaNeueLTStd-Hv"/>
                <w:szCs w:val="24"/>
              </w:rPr>
              <w:t>notifiable/reportable diseases.</w:t>
            </w:r>
          </w:p>
        </w:tc>
        <w:tc>
          <w:tcPr>
            <w:tcW w:w="1362" w:type="dxa"/>
            <w:tcBorders>
              <w:top w:val="single" w:sz="4" w:space="0" w:color="auto"/>
              <w:left w:val="single" w:sz="4" w:space="0" w:color="auto"/>
              <w:bottom w:val="single" w:sz="4" w:space="0" w:color="auto"/>
              <w:right w:val="single" w:sz="4" w:space="0" w:color="auto"/>
            </w:tcBorders>
          </w:tcPr>
          <w:p w14:paraId="26A958E0" w14:textId="77777777" w:rsidR="00242428" w:rsidRPr="00242428" w:rsidRDefault="00242428"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9C3629D" w14:textId="77777777" w:rsidR="00242428" w:rsidRPr="00242428" w:rsidRDefault="00242428" w:rsidP="00BA7F49">
            <w:pPr>
              <w:spacing w:line="240" w:lineRule="auto"/>
              <w:rPr>
                <w:szCs w:val="24"/>
              </w:rPr>
            </w:pPr>
          </w:p>
        </w:tc>
      </w:tr>
      <w:tr w:rsidR="00242428" w:rsidRPr="00242428" w14:paraId="27716788" w14:textId="77777777" w:rsidTr="00731624">
        <w:trPr>
          <w:trHeight w:val="440"/>
        </w:trPr>
        <w:tc>
          <w:tcPr>
            <w:tcW w:w="625" w:type="dxa"/>
            <w:vMerge/>
            <w:tcBorders>
              <w:left w:val="single" w:sz="4" w:space="0" w:color="auto"/>
              <w:bottom w:val="single" w:sz="4" w:space="0" w:color="auto"/>
              <w:right w:val="single" w:sz="4" w:space="0" w:color="auto"/>
            </w:tcBorders>
          </w:tcPr>
          <w:p w14:paraId="2752BEEF" w14:textId="77777777" w:rsidR="00242428" w:rsidRPr="00242428" w:rsidRDefault="00242428"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C73A20E" w14:textId="77777777" w:rsidR="00242428" w:rsidRPr="00242428" w:rsidRDefault="00242428" w:rsidP="00242428">
            <w:pPr>
              <w:autoSpaceDE w:val="0"/>
              <w:autoSpaceDN w:val="0"/>
              <w:adjustRightInd w:val="0"/>
              <w:spacing w:line="240" w:lineRule="auto"/>
              <w:rPr>
                <w:szCs w:val="24"/>
              </w:rPr>
            </w:pPr>
            <w:r w:rsidRPr="00242428">
              <w:rPr>
                <w:rFonts w:cs="HelveticaLTStd-Roman"/>
                <w:szCs w:val="24"/>
              </w:rPr>
              <w:t>State health departments must include laws for local health departments to report to the state, as well as for states reporting to CDC.</w:t>
            </w:r>
          </w:p>
        </w:tc>
        <w:tc>
          <w:tcPr>
            <w:tcW w:w="1362" w:type="dxa"/>
            <w:tcBorders>
              <w:top w:val="single" w:sz="4" w:space="0" w:color="auto"/>
              <w:left w:val="single" w:sz="4" w:space="0" w:color="auto"/>
              <w:bottom w:val="single" w:sz="4" w:space="0" w:color="auto"/>
              <w:right w:val="single" w:sz="4" w:space="0" w:color="auto"/>
            </w:tcBorders>
          </w:tcPr>
          <w:p w14:paraId="6B1CB4A5" w14:textId="77777777" w:rsidR="00242428" w:rsidRPr="00242428" w:rsidRDefault="00242428"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74B1BAC" w14:textId="77777777" w:rsidR="00242428" w:rsidRPr="00242428" w:rsidRDefault="00242428" w:rsidP="00BA7F49">
            <w:pPr>
              <w:spacing w:line="240" w:lineRule="auto"/>
              <w:rPr>
                <w:szCs w:val="24"/>
              </w:rPr>
            </w:pPr>
          </w:p>
        </w:tc>
      </w:tr>
    </w:tbl>
    <w:p w14:paraId="449DA246" w14:textId="77777777" w:rsidR="00AB1B82" w:rsidRPr="00242428" w:rsidRDefault="00AB1B82" w:rsidP="00AB1B8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AB1B82" w:rsidRPr="00242428" w14:paraId="22431816" w14:textId="77777777" w:rsidTr="00BA7F49">
        <w:trPr>
          <w:trHeight w:val="683"/>
        </w:trPr>
        <w:tc>
          <w:tcPr>
            <w:tcW w:w="9350" w:type="dxa"/>
            <w:tcBorders>
              <w:top w:val="single" w:sz="4" w:space="0" w:color="auto"/>
              <w:left w:val="single" w:sz="4" w:space="0" w:color="auto"/>
              <w:bottom w:val="single" w:sz="4" w:space="0" w:color="auto"/>
              <w:right w:val="single" w:sz="4" w:space="0" w:color="auto"/>
            </w:tcBorders>
            <w:hideMark/>
          </w:tcPr>
          <w:p w14:paraId="6E673769" w14:textId="77777777" w:rsidR="00AB1B82" w:rsidRPr="00242428" w:rsidRDefault="00AB1B82" w:rsidP="00BA7F49">
            <w:pPr>
              <w:spacing w:line="240" w:lineRule="auto"/>
              <w:rPr>
                <w:szCs w:val="24"/>
                <w:u w:val="single"/>
              </w:rPr>
            </w:pPr>
            <w:r w:rsidRPr="00242428">
              <w:rPr>
                <w:szCs w:val="24"/>
                <w:u w:val="single"/>
              </w:rPr>
              <w:t xml:space="preserve">Evidence of Authenticity and Date are required within the documentation itself. </w:t>
            </w:r>
          </w:p>
          <w:p w14:paraId="08C5AB23" w14:textId="77777777" w:rsidR="00AB1B82" w:rsidRPr="00242428" w:rsidRDefault="00AB1B82" w:rsidP="00BA7F49">
            <w:pPr>
              <w:spacing w:line="240" w:lineRule="auto"/>
              <w:rPr>
                <w:szCs w:val="24"/>
              </w:rPr>
            </w:pPr>
            <w:r w:rsidRPr="0024242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B1B82" w:rsidRPr="00242428" w14:paraId="7E935F0E" w14:textId="77777777" w:rsidTr="00BA7F49">
        <w:tc>
          <w:tcPr>
            <w:tcW w:w="9350" w:type="dxa"/>
            <w:tcBorders>
              <w:top w:val="single" w:sz="4" w:space="0" w:color="auto"/>
              <w:left w:val="single" w:sz="4" w:space="0" w:color="auto"/>
              <w:bottom w:val="single" w:sz="4" w:space="0" w:color="auto"/>
              <w:right w:val="single" w:sz="4" w:space="0" w:color="auto"/>
            </w:tcBorders>
          </w:tcPr>
          <w:p w14:paraId="02FFCA94" w14:textId="77777777" w:rsidR="00AB1B82" w:rsidRPr="00242428" w:rsidRDefault="00AB1B82" w:rsidP="00BA7F49">
            <w:pPr>
              <w:spacing w:line="240" w:lineRule="auto"/>
              <w:rPr>
                <w:szCs w:val="24"/>
              </w:rPr>
            </w:pPr>
          </w:p>
          <w:p w14:paraId="2A0B474A" w14:textId="77777777" w:rsidR="00AB1B82" w:rsidRPr="00242428" w:rsidRDefault="00AB1B82" w:rsidP="00BA7F49">
            <w:pPr>
              <w:spacing w:line="240" w:lineRule="auto"/>
              <w:rPr>
                <w:szCs w:val="24"/>
              </w:rPr>
            </w:pPr>
          </w:p>
          <w:p w14:paraId="0DBAAC38" w14:textId="77777777" w:rsidR="00AB1B82" w:rsidRPr="00242428" w:rsidRDefault="00AB1B82" w:rsidP="00BA7F49">
            <w:pPr>
              <w:spacing w:line="240" w:lineRule="auto"/>
              <w:rPr>
                <w:szCs w:val="24"/>
              </w:rPr>
            </w:pPr>
          </w:p>
          <w:p w14:paraId="4D6D8BA7" w14:textId="77777777" w:rsidR="00AB1B82" w:rsidRPr="00242428" w:rsidRDefault="00AB1B82" w:rsidP="00BA7F49">
            <w:pPr>
              <w:spacing w:line="240" w:lineRule="auto"/>
              <w:rPr>
                <w:szCs w:val="24"/>
              </w:rPr>
            </w:pPr>
          </w:p>
        </w:tc>
      </w:tr>
    </w:tbl>
    <w:p w14:paraId="76B290AC" w14:textId="77777777" w:rsidR="00AB1B82" w:rsidRDefault="00AB1B82"/>
    <w:p w14:paraId="3B65089A" w14:textId="77777777" w:rsidR="00CB317D" w:rsidRDefault="00CB317D">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B317D" w14:paraId="7B90697C" w14:textId="77777777" w:rsidTr="0026114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07C800" w14:textId="77777777" w:rsidR="00CB317D" w:rsidRDefault="00CB317D" w:rsidP="0026114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E2BB0CE" w14:textId="77777777" w:rsidR="00CB317D" w:rsidRDefault="00CB317D" w:rsidP="00CB317D">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CB317D" w:rsidRPr="005E7BBC" w14:paraId="7803AF0F" w14:textId="77777777" w:rsidTr="00261145">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1D2ACB4B" w14:textId="77777777" w:rsidR="00CB317D" w:rsidRPr="005E7BBC" w:rsidRDefault="00CB317D" w:rsidP="00261145">
            <w:pPr>
              <w:spacing w:line="240" w:lineRule="auto"/>
              <w:rPr>
                <w:b/>
                <w:szCs w:val="24"/>
              </w:rPr>
            </w:pPr>
            <w:r w:rsidRPr="005E7BBC">
              <w:rPr>
                <w:b/>
                <w:szCs w:val="24"/>
              </w:rPr>
              <w:t>Measure # 2.1.</w:t>
            </w:r>
            <w:r>
              <w:rPr>
                <w:b/>
                <w:szCs w:val="24"/>
              </w:rPr>
              <w:t>6 S (State only)</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0DC5CAD9" w14:textId="77777777" w:rsidR="00CB317D" w:rsidRPr="005E7BBC" w:rsidRDefault="00CB317D" w:rsidP="00CB317D">
            <w:pPr>
              <w:autoSpaceDE w:val="0"/>
              <w:autoSpaceDN w:val="0"/>
              <w:adjustRightInd w:val="0"/>
              <w:spacing w:line="240" w:lineRule="auto"/>
              <w:rPr>
                <w:i/>
                <w:szCs w:val="24"/>
              </w:rPr>
            </w:pPr>
            <w:r w:rsidRPr="00CB317D">
              <w:rPr>
                <w:szCs w:val="24"/>
              </w:rPr>
              <w:t>Consultation, technical assistance, and/or information provided to Tribal and local health departments in the state regarding the management of disease outbreaks and environmental public health hazards</w:t>
            </w:r>
          </w:p>
        </w:tc>
      </w:tr>
      <w:tr w:rsidR="00CB317D" w:rsidRPr="005E7BBC" w14:paraId="020A854D" w14:textId="77777777" w:rsidTr="00261145">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05FD68C" w14:textId="77777777" w:rsidR="00CB317D" w:rsidRPr="005E7BBC" w:rsidRDefault="00CB317D" w:rsidP="00261145">
            <w:pPr>
              <w:spacing w:line="240" w:lineRule="auto"/>
              <w:rPr>
                <w:szCs w:val="24"/>
              </w:rPr>
            </w:pPr>
            <w:r w:rsidRPr="005E7BBC">
              <w:rPr>
                <w:szCs w:val="24"/>
              </w:rPr>
              <w:t xml:space="preserve">RD # </w:t>
            </w:r>
            <w:r>
              <w:rPr>
                <w:szCs w:val="24"/>
              </w:rPr>
              <w:t>1</w:t>
            </w:r>
          </w:p>
        </w:tc>
        <w:tc>
          <w:tcPr>
            <w:tcW w:w="4770" w:type="dxa"/>
            <w:tcBorders>
              <w:top w:val="single" w:sz="4" w:space="0" w:color="auto"/>
              <w:left w:val="single" w:sz="4" w:space="0" w:color="auto"/>
              <w:bottom w:val="single" w:sz="4" w:space="0" w:color="auto"/>
              <w:right w:val="single" w:sz="4" w:space="0" w:color="auto"/>
            </w:tcBorders>
            <w:vAlign w:val="center"/>
          </w:tcPr>
          <w:p w14:paraId="37B69BB1" w14:textId="77777777" w:rsidR="00CB317D" w:rsidRPr="005E7BBC" w:rsidRDefault="00CB317D" w:rsidP="00261145">
            <w:pPr>
              <w:spacing w:line="240" w:lineRule="auto"/>
              <w:rPr>
                <w:i/>
                <w:szCs w:val="24"/>
              </w:rPr>
            </w:pPr>
            <w:r>
              <w:t>The provision of consultation, technical assistance, and/or information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37F9F2D" w14:textId="77777777" w:rsidR="00CB317D" w:rsidRPr="005E7BBC" w:rsidRDefault="00CB317D" w:rsidP="00261145">
            <w:pPr>
              <w:spacing w:line="240" w:lineRule="auto"/>
              <w:rPr>
                <w:szCs w:val="24"/>
              </w:rPr>
            </w:pPr>
            <w:r w:rsidRPr="005E7BBC">
              <w:rPr>
                <w:szCs w:val="24"/>
              </w:rPr>
              <w:t>Example #</w:t>
            </w:r>
            <w:r>
              <w:rPr>
                <w:szCs w:val="24"/>
              </w:rPr>
              <w:t xml:space="preserve"> 1</w:t>
            </w:r>
          </w:p>
        </w:tc>
      </w:tr>
    </w:tbl>
    <w:p w14:paraId="68A88980" w14:textId="77777777" w:rsidR="00CB317D" w:rsidRPr="005E7BBC" w:rsidRDefault="00CB317D" w:rsidP="00CB317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B317D" w:rsidRPr="005E7BBC" w14:paraId="3C1A55AA" w14:textId="77777777" w:rsidTr="00261145">
        <w:tc>
          <w:tcPr>
            <w:tcW w:w="5485" w:type="dxa"/>
            <w:gridSpan w:val="2"/>
            <w:tcBorders>
              <w:top w:val="single" w:sz="4" w:space="0" w:color="auto"/>
              <w:left w:val="single" w:sz="4" w:space="0" w:color="auto"/>
              <w:bottom w:val="single" w:sz="4" w:space="0" w:color="auto"/>
              <w:right w:val="single" w:sz="4" w:space="0" w:color="auto"/>
            </w:tcBorders>
            <w:hideMark/>
          </w:tcPr>
          <w:p w14:paraId="24AFEBFD" w14:textId="77777777" w:rsidR="00CB317D" w:rsidRPr="005E7BBC" w:rsidRDefault="00CB317D" w:rsidP="00261145">
            <w:pPr>
              <w:spacing w:line="240" w:lineRule="auto"/>
              <w:rPr>
                <w:b/>
                <w:szCs w:val="24"/>
              </w:rPr>
            </w:pPr>
            <w:r w:rsidRPr="005E7BBC">
              <w:rPr>
                <w:b/>
                <w:szCs w:val="24"/>
              </w:rPr>
              <w:t>Required Elements from Guidance</w:t>
            </w:r>
            <w:r w:rsidRPr="005E7BB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BFD1664" w14:textId="77777777" w:rsidR="00CB317D" w:rsidRPr="005E7BBC" w:rsidRDefault="00CB317D" w:rsidP="00261145">
            <w:pPr>
              <w:spacing w:line="240" w:lineRule="auto"/>
              <w:jc w:val="center"/>
              <w:rPr>
                <w:b/>
                <w:szCs w:val="24"/>
              </w:rPr>
            </w:pPr>
            <w:r w:rsidRPr="005E7BB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750A6C4" w14:textId="77777777" w:rsidR="00CB317D" w:rsidRPr="005E7BBC" w:rsidRDefault="00CB317D" w:rsidP="00261145">
            <w:pPr>
              <w:spacing w:line="240" w:lineRule="auto"/>
              <w:jc w:val="center"/>
              <w:rPr>
                <w:b/>
                <w:szCs w:val="24"/>
              </w:rPr>
            </w:pPr>
            <w:r w:rsidRPr="005E7BBC">
              <w:rPr>
                <w:szCs w:val="24"/>
              </w:rPr>
              <w:t xml:space="preserve">Explanatory Notes </w:t>
            </w:r>
          </w:p>
        </w:tc>
      </w:tr>
      <w:tr w:rsidR="00CB317D" w:rsidRPr="005E7BBC" w14:paraId="3252D2D8" w14:textId="77777777" w:rsidTr="00261145">
        <w:trPr>
          <w:trHeight w:val="476"/>
        </w:trPr>
        <w:tc>
          <w:tcPr>
            <w:tcW w:w="625" w:type="dxa"/>
            <w:tcBorders>
              <w:top w:val="single" w:sz="4" w:space="0" w:color="auto"/>
              <w:left w:val="single" w:sz="4" w:space="0" w:color="auto"/>
              <w:right w:val="single" w:sz="4" w:space="0" w:color="auto"/>
            </w:tcBorders>
          </w:tcPr>
          <w:p w14:paraId="595537E4" w14:textId="77777777" w:rsidR="00CB317D" w:rsidRPr="005E7BBC" w:rsidRDefault="00CB317D" w:rsidP="00261145">
            <w:pPr>
              <w:spacing w:line="240" w:lineRule="auto"/>
              <w:rPr>
                <w:szCs w:val="24"/>
              </w:rPr>
            </w:pPr>
            <w:r w:rsidRPr="005E7BBC">
              <w:rPr>
                <w:szCs w:val="24"/>
              </w:rPr>
              <w:t>1</w:t>
            </w:r>
          </w:p>
        </w:tc>
        <w:tc>
          <w:tcPr>
            <w:tcW w:w="4860" w:type="dxa"/>
            <w:tcBorders>
              <w:top w:val="single" w:sz="4" w:space="0" w:color="auto"/>
              <w:left w:val="single" w:sz="4" w:space="0" w:color="auto"/>
              <w:bottom w:val="single" w:sz="4" w:space="0" w:color="auto"/>
              <w:right w:val="single" w:sz="4" w:space="0" w:color="auto"/>
            </w:tcBorders>
          </w:tcPr>
          <w:p w14:paraId="354E1D91" w14:textId="77777777" w:rsidR="00CB317D" w:rsidRPr="005E7BBC" w:rsidRDefault="00CB317D" w:rsidP="00261145">
            <w:pPr>
              <w:autoSpaceDE w:val="0"/>
              <w:autoSpaceDN w:val="0"/>
              <w:adjustRightInd w:val="0"/>
              <w:spacing w:line="240" w:lineRule="auto"/>
              <w:rPr>
                <w:szCs w:val="24"/>
              </w:rPr>
            </w:pPr>
            <w:r>
              <w:t>The state health department must document how it provides assistance to Tribal or local departments.</w:t>
            </w:r>
          </w:p>
        </w:tc>
        <w:tc>
          <w:tcPr>
            <w:tcW w:w="1362" w:type="dxa"/>
            <w:tcBorders>
              <w:top w:val="single" w:sz="4" w:space="0" w:color="auto"/>
              <w:left w:val="single" w:sz="4" w:space="0" w:color="auto"/>
              <w:bottom w:val="single" w:sz="4" w:space="0" w:color="auto"/>
              <w:right w:val="single" w:sz="4" w:space="0" w:color="auto"/>
            </w:tcBorders>
          </w:tcPr>
          <w:p w14:paraId="10D10132" w14:textId="77777777" w:rsidR="00CB317D" w:rsidRPr="005E7BBC" w:rsidRDefault="00CB317D"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D279383" w14:textId="77777777" w:rsidR="00CB317D" w:rsidRPr="005E7BBC" w:rsidRDefault="00CB317D" w:rsidP="00261145">
            <w:pPr>
              <w:spacing w:line="240" w:lineRule="auto"/>
              <w:rPr>
                <w:szCs w:val="24"/>
              </w:rPr>
            </w:pPr>
          </w:p>
        </w:tc>
      </w:tr>
    </w:tbl>
    <w:p w14:paraId="2E6F8289" w14:textId="77777777" w:rsidR="00CB317D" w:rsidRPr="005E7BBC" w:rsidRDefault="00CB317D" w:rsidP="00CB317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B317D" w:rsidRPr="005E7BBC" w14:paraId="012A6FC1" w14:textId="77777777" w:rsidTr="00261145">
        <w:trPr>
          <w:trHeight w:val="683"/>
        </w:trPr>
        <w:tc>
          <w:tcPr>
            <w:tcW w:w="9350" w:type="dxa"/>
            <w:tcBorders>
              <w:top w:val="single" w:sz="4" w:space="0" w:color="auto"/>
              <w:left w:val="single" w:sz="4" w:space="0" w:color="auto"/>
              <w:bottom w:val="single" w:sz="4" w:space="0" w:color="auto"/>
              <w:right w:val="single" w:sz="4" w:space="0" w:color="auto"/>
            </w:tcBorders>
            <w:hideMark/>
          </w:tcPr>
          <w:p w14:paraId="06EF81FD" w14:textId="77777777" w:rsidR="00CB317D" w:rsidRPr="005E7BBC" w:rsidRDefault="00CB317D" w:rsidP="00261145">
            <w:pPr>
              <w:spacing w:line="240" w:lineRule="auto"/>
              <w:rPr>
                <w:szCs w:val="24"/>
                <w:u w:val="single"/>
              </w:rPr>
            </w:pPr>
            <w:r w:rsidRPr="005E7BBC">
              <w:rPr>
                <w:szCs w:val="24"/>
                <w:u w:val="single"/>
              </w:rPr>
              <w:t xml:space="preserve">Evidence of Authenticity and Date are required within the documentation itself. </w:t>
            </w:r>
          </w:p>
          <w:p w14:paraId="2D5A6D93" w14:textId="77777777" w:rsidR="00CB317D" w:rsidRPr="005E7BBC" w:rsidRDefault="00CB317D" w:rsidP="00261145">
            <w:pPr>
              <w:spacing w:line="240" w:lineRule="auto"/>
              <w:rPr>
                <w:szCs w:val="24"/>
              </w:rPr>
            </w:pPr>
            <w:r w:rsidRPr="005E7BB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B317D" w:rsidRPr="005E7BBC" w14:paraId="47C15AC6" w14:textId="77777777" w:rsidTr="00261145">
        <w:tc>
          <w:tcPr>
            <w:tcW w:w="9350" w:type="dxa"/>
            <w:tcBorders>
              <w:top w:val="single" w:sz="4" w:space="0" w:color="auto"/>
              <w:left w:val="single" w:sz="4" w:space="0" w:color="auto"/>
              <w:bottom w:val="single" w:sz="4" w:space="0" w:color="auto"/>
              <w:right w:val="single" w:sz="4" w:space="0" w:color="auto"/>
            </w:tcBorders>
          </w:tcPr>
          <w:p w14:paraId="540E004D" w14:textId="77777777" w:rsidR="00CB317D" w:rsidRPr="005E7BBC" w:rsidRDefault="00CB317D" w:rsidP="00261145">
            <w:pPr>
              <w:spacing w:line="240" w:lineRule="auto"/>
              <w:rPr>
                <w:szCs w:val="24"/>
              </w:rPr>
            </w:pPr>
          </w:p>
          <w:p w14:paraId="382E64DD" w14:textId="77777777" w:rsidR="00CB317D" w:rsidRPr="005E7BBC" w:rsidRDefault="00CB317D" w:rsidP="00261145">
            <w:pPr>
              <w:spacing w:line="240" w:lineRule="auto"/>
              <w:rPr>
                <w:szCs w:val="24"/>
              </w:rPr>
            </w:pPr>
          </w:p>
          <w:p w14:paraId="66E03DE3" w14:textId="77777777" w:rsidR="00CB317D" w:rsidRPr="005E7BBC" w:rsidRDefault="00CB317D" w:rsidP="00261145">
            <w:pPr>
              <w:spacing w:line="240" w:lineRule="auto"/>
              <w:rPr>
                <w:szCs w:val="24"/>
              </w:rPr>
            </w:pPr>
          </w:p>
          <w:p w14:paraId="43B311DE" w14:textId="77777777" w:rsidR="00CB317D" w:rsidRPr="005E7BBC" w:rsidRDefault="00CB317D" w:rsidP="00261145">
            <w:pPr>
              <w:spacing w:line="240" w:lineRule="auto"/>
              <w:rPr>
                <w:szCs w:val="24"/>
              </w:rPr>
            </w:pPr>
          </w:p>
        </w:tc>
      </w:tr>
    </w:tbl>
    <w:p w14:paraId="5FC431B3" w14:textId="77777777" w:rsidR="00CB317D" w:rsidRDefault="00CB317D" w:rsidP="00CB317D"/>
    <w:p w14:paraId="04B37CB8" w14:textId="77777777" w:rsidR="00CB317D" w:rsidRDefault="00CB317D">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B317D" w14:paraId="28CDDA07" w14:textId="77777777" w:rsidTr="0026114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4C44667" w14:textId="77777777" w:rsidR="00CB317D" w:rsidRDefault="00CB317D" w:rsidP="0026114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C31F4B6" w14:textId="77777777" w:rsidR="00CB317D" w:rsidRDefault="00CB317D" w:rsidP="00CB317D">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CB317D" w:rsidRPr="005E7BBC" w14:paraId="751AE4BC" w14:textId="77777777" w:rsidTr="00261145">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385F6D6" w14:textId="77777777" w:rsidR="00CB317D" w:rsidRPr="005E7BBC" w:rsidRDefault="00CB317D" w:rsidP="00261145">
            <w:pPr>
              <w:spacing w:line="240" w:lineRule="auto"/>
              <w:rPr>
                <w:b/>
                <w:szCs w:val="24"/>
              </w:rPr>
            </w:pPr>
            <w:r w:rsidRPr="005E7BBC">
              <w:rPr>
                <w:b/>
                <w:szCs w:val="24"/>
              </w:rPr>
              <w:t>Measure # 2.1.</w:t>
            </w:r>
            <w:r>
              <w:rPr>
                <w:b/>
                <w:szCs w:val="24"/>
              </w:rPr>
              <w:t>6 S (State only)</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55B2803" w14:textId="77777777" w:rsidR="00CB317D" w:rsidRPr="005E7BBC" w:rsidRDefault="00CB317D" w:rsidP="00261145">
            <w:pPr>
              <w:autoSpaceDE w:val="0"/>
              <w:autoSpaceDN w:val="0"/>
              <w:adjustRightInd w:val="0"/>
              <w:spacing w:line="240" w:lineRule="auto"/>
              <w:rPr>
                <w:i/>
                <w:szCs w:val="24"/>
              </w:rPr>
            </w:pPr>
            <w:r w:rsidRPr="00CB317D">
              <w:rPr>
                <w:szCs w:val="24"/>
              </w:rPr>
              <w:t>Consultation, technical assistance, and/or information provided to Tribal and local health departments in the state regarding the management of disease outbreaks and environmental public health hazards</w:t>
            </w:r>
          </w:p>
        </w:tc>
      </w:tr>
      <w:tr w:rsidR="00CB317D" w:rsidRPr="005E7BBC" w14:paraId="507FD3C0" w14:textId="77777777" w:rsidTr="00261145">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3C604D9" w14:textId="77777777" w:rsidR="00CB317D" w:rsidRPr="005E7BBC" w:rsidRDefault="00CB317D" w:rsidP="00261145">
            <w:pPr>
              <w:spacing w:line="240" w:lineRule="auto"/>
              <w:rPr>
                <w:szCs w:val="24"/>
              </w:rPr>
            </w:pPr>
            <w:r w:rsidRPr="005E7BBC">
              <w:rPr>
                <w:szCs w:val="24"/>
              </w:rPr>
              <w:t xml:space="preserve">RD # </w:t>
            </w:r>
            <w:r>
              <w:rPr>
                <w:szCs w:val="24"/>
              </w:rPr>
              <w:t>1</w:t>
            </w:r>
          </w:p>
        </w:tc>
        <w:tc>
          <w:tcPr>
            <w:tcW w:w="4770" w:type="dxa"/>
            <w:tcBorders>
              <w:top w:val="single" w:sz="4" w:space="0" w:color="auto"/>
              <w:left w:val="single" w:sz="4" w:space="0" w:color="auto"/>
              <w:bottom w:val="single" w:sz="4" w:space="0" w:color="auto"/>
              <w:right w:val="single" w:sz="4" w:space="0" w:color="auto"/>
            </w:tcBorders>
            <w:vAlign w:val="center"/>
          </w:tcPr>
          <w:p w14:paraId="7EB4B8BE" w14:textId="77777777" w:rsidR="00CB317D" w:rsidRPr="005E7BBC" w:rsidRDefault="00CB317D" w:rsidP="00261145">
            <w:pPr>
              <w:spacing w:line="240" w:lineRule="auto"/>
              <w:rPr>
                <w:i/>
                <w:szCs w:val="24"/>
              </w:rPr>
            </w:pPr>
            <w:r>
              <w:t>The provision of consultation, technical assistance, and/or information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6204EE6" w14:textId="77777777" w:rsidR="00CB317D" w:rsidRPr="005E7BBC" w:rsidRDefault="00CB317D" w:rsidP="00261145">
            <w:pPr>
              <w:spacing w:line="240" w:lineRule="auto"/>
              <w:rPr>
                <w:szCs w:val="24"/>
              </w:rPr>
            </w:pPr>
            <w:r w:rsidRPr="005E7BBC">
              <w:rPr>
                <w:szCs w:val="24"/>
              </w:rPr>
              <w:t>Example #</w:t>
            </w:r>
            <w:r>
              <w:rPr>
                <w:szCs w:val="24"/>
              </w:rPr>
              <w:t xml:space="preserve"> 2</w:t>
            </w:r>
          </w:p>
        </w:tc>
      </w:tr>
    </w:tbl>
    <w:p w14:paraId="52EB52E0" w14:textId="77777777" w:rsidR="00CB317D" w:rsidRPr="005E7BBC" w:rsidRDefault="00CB317D" w:rsidP="00CB317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B317D" w:rsidRPr="005E7BBC" w14:paraId="0139A97F" w14:textId="77777777" w:rsidTr="00261145">
        <w:tc>
          <w:tcPr>
            <w:tcW w:w="5485" w:type="dxa"/>
            <w:gridSpan w:val="2"/>
            <w:tcBorders>
              <w:top w:val="single" w:sz="4" w:space="0" w:color="auto"/>
              <w:left w:val="single" w:sz="4" w:space="0" w:color="auto"/>
              <w:bottom w:val="single" w:sz="4" w:space="0" w:color="auto"/>
              <w:right w:val="single" w:sz="4" w:space="0" w:color="auto"/>
            </w:tcBorders>
            <w:hideMark/>
          </w:tcPr>
          <w:p w14:paraId="28D74B52" w14:textId="77777777" w:rsidR="00CB317D" w:rsidRPr="005E7BBC" w:rsidRDefault="00CB317D" w:rsidP="00261145">
            <w:pPr>
              <w:spacing w:line="240" w:lineRule="auto"/>
              <w:rPr>
                <w:b/>
                <w:szCs w:val="24"/>
              </w:rPr>
            </w:pPr>
            <w:r w:rsidRPr="005E7BBC">
              <w:rPr>
                <w:b/>
                <w:szCs w:val="24"/>
              </w:rPr>
              <w:t>Required Elements from Guidance</w:t>
            </w:r>
            <w:r w:rsidRPr="005E7BBC">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6714A80" w14:textId="77777777" w:rsidR="00CB317D" w:rsidRPr="005E7BBC" w:rsidRDefault="00CB317D" w:rsidP="00261145">
            <w:pPr>
              <w:spacing w:line="240" w:lineRule="auto"/>
              <w:jc w:val="center"/>
              <w:rPr>
                <w:b/>
                <w:szCs w:val="24"/>
              </w:rPr>
            </w:pPr>
            <w:r w:rsidRPr="005E7BBC">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343F5CE" w14:textId="77777777" w:rsidR="00CB317D" w:rsidRPr="005E7BBC" w:rsidRDefault="00CB317D" w:rsidP="00261145">
            <w:pPr>
              <w:spacing w:line="240" w:lineRule="auto"/>
              <w:jc w:val="center"/>
              <w:rPr>
                <w:b/>
                <w:szCs w:val="24"/>
              </w:rPr>
            </w:pPr>
            <w:r w:rsidRPr="005E7BBC">
              <w:rPr>
                <w:szCs w:val="24"/>
              </w:rPr>
              <w:t xml:space="preserve">Explanatory Notes </w:t>
            </w:r>
          </w:p>
        </w:tc>
      </w:tr>
      <w:tr w:rsidR="00CB317D" w:rsidRPr="005E7BBC" w14:paraId="0DAC80A9" w14:textId="77777777" w:rsidTr="00261145">
        <w:trPr>
          <w:trHeight w:val="476"/>
        </w:trPr>
        <w:tc>
          <w:tcPr>
            <w:tcW w:w="625" w:type="dxa"/>
            <w:tcBorders>
              <w:top w:val="single" w:sz="4" w:space="0" w:color="auto"/>
              <w:left w:val="single" w:sz="4" w:space="0" w:color="auto"/>
              <w:right w:val="single" w:sz="4" w:space="0" w:color="auto"/>
            </w:tcBorders>
          </w:tcPr>
          <w:p w14:paraId="1C280F75" w14:textId="77777777" w:rsidR="00CB317D" w:rsidRPr="005E7BBC" w:rsidRDefault="00CB317D" w:rsidP="00261145">
            <w:pPr>
              <w:spacing w:line="240" w:lineRule="auto"/>
              <w:rPr>
                <w:szCs w:val="24"/>
              </w:rPr>
            </w:pPr>
            <w:r w:rsidRPr="005E7BBC">
              <w:rPr>
                <w:szCs w:val="24"/>
              </w:rPr>
              <w:t>1</w:t>
            </w:r>
          </w:p>
        </w:tc>
        <w:tc>
          <w:tcPr>
            <w:tcW w:w="4860" w:type="dxa"/>
            <w:tcBorders>
              <w:top w:val="single" w:sz="4" w:space="0" w:color="auto"/>
              <w:left w:val="single" w:sz="4" w:space="0" w:color="auto"/>
              <w:bottom w:val="single" w:sz="4" w:space="0" w:color="auto"/>
              <w:right w:val="single" w:sz="4" w:space="0" w:color="auto"/>
            </w:tcBorders>
          </w:tcPr>
          <w:p w14:paraId="47E5B653" w14:textId="77777777" w:rsidR="00CB317D" w:rsidRPr="005E7BBC" w:rsidRDefault="00CB317D" w:rsidP="00261145">
            <w:pPr>
              <w:autoSpaceDE w:val="0"/>
              <w:autoSpaceDN w:val="0"/>
              <w:adjustRightInd w:val="0"/>
              <w:spacing w:line="240" w:lineRule="auto"/>
              <w:rPr>
                <w:szCs w:val="24"/>
              </w:rPr>
            </w:pPr>
            <w:r>
              <w:t>The state health department must document how it provides assistance to Tribal or local departments.</w:t>
            </w:r>
          </w:p>
        </w:tc>
        <w:tc>
          <w:tcPr>
            <w:tcW w:w="1362" w:type="dxa"/>
            <w:tcBorders>
              <w:top w:val="single" w:sz="4" w:space="0" w:color="auto"/>
              <w:left w:val="single" w:sz="4" w:space="0" w:color="auto"/>
              <w:bottom w:val="single" w:sz="4" w:space="0" w:color="auto"/>
              <w:right w:val="single" w:sz="4" w:space="0" w:color="auto"/>
            </w:tcBorders>
          </w:tcPr>
          <w:p w14:paraId="529063AF" w14:textId="77777777" w:rsidR="00CB317D" w:rsidRPr="005E7BBC" w:rsidRDefault="00CB317D" w:rsidP="0026114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84D0459" w14:textId="77777777" w:rsidR="00CB317D" w:rsidRPr="005E7BBC" w:rsidRDefault="00CB317D" w:rsidP="00261145">
            <w:pPr>
              <w:spacing w:line="240" w:lineRule="auto"/>
              <w:rPr>
                <w:szCs w:val="24"/>
              </w:rPr>
            </w:pPr>
          </w:p>
        </w:tc>
      </w:tr>
    </w:tbl>
    <w:p w14:paraId="2DD07AF5" w14:textId="77777777" w:rsidR="00CB317D" w:rsidRPr="005E7BBC" w:rsidRDefault="00CB317D" w:rsidP="00CB317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B317D" w:rsidRPr="005E7BBC" w14:paraId="360545B7" w14:textId="77777777" w:rsidTr="00261145">
        <w:trPr>
          <w:trHeight w:val="683"/>
        </w:trPr>
        <w:tc>
          <w:tcPr>
            <w:tcW w:w="9350" w:type="dxa"/>
            <w:tcBorders>
              <w:top w:val="single" w:sz="4" w:space="0" w:color="auto"/>
              <w:left w:val="single" w:sz="4" w:space="0" w:color="auto"/>
              <w:bottom w:val="single" w:sz="4" w:space="0" w:color="auto"/>
              <w:right w:val="single" w:sz="4" w:space="0" w:color="auto"/>
            </w:tcBorders>
            <w:hideMark/>
          </w:tcPr>
          <w:p w14:paraId="3209DF3F" w14:textId="77777777" w:rsidR="00CB317D" w:rsidRPr="005E7BBC" w:rsidRDefault="00CB317D" w:rsidP="00261145">
            <w:pPr>
              <w:spacing w:line="240" w:lineRule="auto"/>
              <w:rPr>
                <w:szCs w:val="24"/>
                <w:u w:val="single"/>
              </w:rPr>
            </w:pPr>
            <w:r w:rsidRPr="005E7BBC">
              <w:rPr>
                <w:szCs w:val="24"/>
                <w:u w:val="single"/>
              </w:rPr>
              <w:t xml:space="preserve">Evidence of Authenticity and Date are required within the documentation itself. </w:t>
            </w:r>
          </w:p>
          <w:p w14:paraId="3FC65059" w14:textId="77777777" w:rsidR="00CB317D" w:rsidRPr="005E7BBC" w:rsidRDefault="00CB317D" w:rsidP="00261145">
            <w:pPr>
              <w:spacing w:line="240" w:lineRule="auto"/>
              <w:rPr>
                <w:szCs w:val="24"/>
              </w:rPr>
            </w:pPr>
            <w:r w:rsidRPr="005E7BB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B317D" w:rsidRPr="005E7BBC" w14:paraId="76427D1C" w14:textId="77777777" w:rsidTr="00261145">
        <w:tc>
          <w:tcPr>
            <w:tcW w:w="9350" w:type="dxa"/>
            <w:tcBorders>
              <w:top w:val="single" w:sz="4" w:space="0" w:color="auto"/>
              <w:left w:val="single" w:sz="4" w:space="0" w:color="auto"/>
              <w:bottom w:val="single" w:sz="4" w:space="0" w:color="auto"/>
              <w:right w:val="single" w:sz="4" w:space="0" w:color="auto"/>
            </w:tcBorders>
          </w:tcPr>
          <w:p w14:paraId="03506017" w14:textId="77777777" w:rsidR="00CB317D" w:rsidRPr="005E7BBC" w:rsidRDefault="00CB317D" w:rsidP="00261145">
            <w:pPr>
              <w:spacing w:line="240" w:lineRule="auto"/>
              <w:rPr>
                <w:szCs w:val="24"/>
              </w:rPr>
            </w:pPr>
          </w:p>
          <w:p w14:paraId="3D830755" w14:textId="77777777" w:rsidR="00CB317D" w:rsidRPr="005E7BBC" w:rsidRDefault="00CB317D" w:rsidP="00261145">
            <w:pPr>
              <w:spacing w:line="240" w:lineRule="auto"/>
              <w:rPr>
                <w:szCs w:val="24"/>
              </w:rPr>
            </w:pPr>
          </w:p>
          <w:p w14:paraId="66BD0B77" w14:textId="77777777" w:rsidR="00CB317D" w:rsidRPr="005E7BBC" w:rsidRDefault="00CB317D" w:rsidP="00261145">
            <w:pPr>
              <w:spacing w:line="240" w:lineRule="auto"/>
              <w:rPr>
                <w:szCs w:val="24"/>
              </w:rPr>
            </w:pPr>
          </w:p>
          <w:p w14:paraId="7D6DBEED" w14:textId="77777777" w:rsidR="00CB317D" w:rsidRPr="005E7BBC" w:rsidRDefault="00CB317D" w:rsidP="00261145">
            <w:pPr>
              <w:spacing w:line="240" w:lineRule="auto"/>
              <w:rPr>
                <w:szCs w:val="24"/>
              </w:rPr>
            </w:pPr>
          </w:p>
        </w:tc>
      </w:tr>
    </w:tbl>
    <w:p w14:paraId="6FC6947A" w14:textId="77777777" w:rsidR="00CB317D" w:rsidRDefault="00CB317D" w:rsidP="00CB317D">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B1B82" w:rsidRPr="005312E3" w14:paraId="64CF3D40" w14:textId="77777777" w:rsidTr="00BA7F49">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03B0F85" w14:textId="77777777" w:rsidR="00AB1B82" w:rsidRPr="005312E3" w:rsidRDefault="00AB1B82" w:rsidP="00BA7F49">
            <w:pPr>
              <w:spacing w:line="240" w:lineRule="auto"/>
              <w:rPr>
                <w:rFonts w:ascii="Arial Rounded MT Bold" w:eastAsia="Calibri" w:hAnsi="Arial Rounded MT Bold" w:cs="Tahoma"/>
                <w:b/>
                <w:bCs/>
                <w:color w:val="FF0000"/>
                <w:sz w:val="28"/>
                <w:szCs w:val="28"/>
              </w:rPr>
            </w:pPr>
            <w:r w:rsidRPr="005312E3">
              <w:rPr>
                <w:rFonts w:ascii="Arial Rounded MT Bold" w:hAnsi="Arial Rounded MT Bold"/>
                <w:color w:val="FFFFFF" w:themeColor="background1"/>
                <w:sz w:val="28"/>
                <w:szCs w:val="28"/>
              </w:rPr>
              <w:lastRenderedPageBreak/>
              <w:t>PHAB Documentation Cover Page</w:t>
            </w:r>
          </w:p>
        </w:tc>
      </w:tr>
    </w:tbl>
    <w:p w14:paraId="7D6DBB94" w14:textId="77777777" w:rsidR="00AB1B82" w:rsidRPr="005312E3" w:rsidRDefault="00AB1B82" w:rsidP="00AB1B82">
      <w:pPr>
        <w:spacing w:line="240" w:lineRule="auto"/>
        <w:rPr>
          <w:rFonts w:ascii="Cambria Math" w:hAnsi="Cambria Math"/>
          <w:i/>
          <w:sz w:val="24"/>
          <w:szCs w:val="24"/>
        </w:rPr>
      </w:pPr>
    </w:p>
    <w:tbl>
      <w:tblPr>
        <w:tblStyle w:val="TableGrid"/>
        <w:tblW w:w="0" w:type="auto"/>
        <w:tblInd w:w="0" w:type="dxa"/>
        <w:tblLook w:val="04A0" w:firstRow="1" w:lastRow="0" w:firstColumn="1" w:lastColumn="0" w:noHBand="0" w:noVBand="1"/>
      </w:tblPr>
      <w:tblGrid>
        <w:gridCol w:w="1975"/>
        <w:gridCol w:w="4860"/>
        <w:gridCol w:w="2515"/>
      </w:tblGrid>
      <w:tr w:rsidR="00AB1B82" w:rsidRPr="005312E3" w14:paraId="40EB20A2"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5C21C37" w14:textId="77777777" w:rsidR="00AB1B82" w:rsidRPr="005312E3" w:rsidRDefault="00AB1B82" w:rsidP="00BA7F49">
            <w:pPr>
              <w:spacing w:line="240" w:lineRule="auto"/>
              <w:rPr>
                <w:b/>
                <w:szCs w:val="24"/>
              </w:rPr>
            </w:pPr>
            <w:r w:rsidRPr="005312E3">
              <w:rPr>
                <w:b/>
                <w:szCs w:val="24"/>
              </w:rPr>
              <w:t>Measure #</w:t>
            </w:r>
            <w:r w:rsidR="00285F81" w:rsidRPr="005312E3">
              <w:rPr>
                <w:b/>
                <w:szCs w:val="24"/>
              </w:rPr>
              <w:t xml:space="preserve"> 2.2.1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2C16923" w14:textId="77777777" w:rsidR="00AB1B82" w:rsidRPr="005312E3" w:rsidRDefault="005312E3" w:rsidP="005312E3">
            <w:pPr>
              <w:autoSpaceDE w:val="0"/>
              <w:autoSpaceDN w:val="0"/>
              <w:adjustRightInd w:val="0"/>
              <w:spacing w:line="240" w:lineRule="auto"/>
              <w:rPr>
                <w:i/>
                <w:szCs w:val="24"/>
              </w:rPr>
            </w:pPr>
            <w:r w:rsidRPr="005312E3">
              <w:rPr>
                <w:rFonts w:cs="HelveticaLTStd-Roman"/>
                <w:szCs w:val="24"/>
              </w:rPr>
              <w:t>Protocols for containment/mitigation of public health problems and environmental public health hazards</w:t>
            </w:r>
          </w:p>
        </w:tc>
      </w:tr>
      <w:tr w:rsidR="00AB1B82" w:rsidRPr="005312E3" w14:paraId="1060F533"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74FB42E" w14:textId="77777777" w:rsidR="00AB1B82" w:rsidRPr="005312E3" w:rsidRDefault="00AB1B82" w:rsidP="00BA7F49">
            <w:pPr>
              <w:spacing w:line="240" w:lineRule="auto"/>
              <w:rPr>
                <w:szCs w:val="24"/>
              </w:rPr>
            </w:pPr>
            <w:r w:rsidRPr="005312E3">
              <w:rPr>
                <w:szCs w:val="24"/>
              </w:rPr>
              <w:t>RD #</w:t>
            </w:r>
            <w:r w:rsidR="00285F81" w:rsidRPr="005312E3">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67C00D91" w14:textId="77777777" w:rsidR="00AB1B82" w:rsidRPr="005312E3" w:rsidRDefault="005312E3" w:rsidP="00743705">
            <w:pPr>
              <w:autoSpaceDE w:val="0"/>
              <w:autoSpaceDN w:val="0"/>
              <w:adjustRightInd w:val="0"/>
              <w:spacing w:line="240" w:lineRule="auto"/>
              <w:rPr>
                <w:i/>
                <w:szCs w:val="24"/>
              </w:rPr>
            </w:pPr>
            <w:r w:rsidRPr="005312E3">
              <w:rPr>
                <w:rFonts w:cs="HelveticaNeueLTStd-Hv"/>
                <w:szCs w:val="24"/>
              </w:rPr>
              <w:t>Protocol(s) that address containment/</w:t>
            </w:r>
            <w:r w:rsidR="003A22AE">
              <w:rPr>
                <w:rFonts w:cs="HelveticaNeueLTStd-Hv"/>
                <w:szCs w:val="24"/>
              </w:rPr>
              <w:t xml:space="preserve"> </w:t>
            </w:r>
            <w:r w:rsidRPr="005312E3">
              <w:rPr>
                <w:rFonts w:cs="HelveticaNeueLTStd-Hv"/>
                <w:szCs w:val="24"/>
              </w:rPr>
              <w:t>mitigation</w:t>
            </w:r>
            <w:r w:rsidR="00743705">
              <w:rPr>
                <w:rFonts w:cs="HelveticaNeueLTStd-Hv"/>
                <w:szCs w:val="24"/>
              </w:rPr>
              <w:t xml:space="preserve"> </w:t>
            </w:r>
            <w:r w:rsidRPr="005312E3">
              <w:rPr>
                <w:rFonts w:cs="HelveticaNeueLTStd-Hv"/>
                <w:szCs w:val="24"/>
              </w:rPr>
              <w:t>of public health problems and environmental public health hazards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DD5711B" w14:textId="77777777" w:rsidR="00AB1B82" w:rsidRPr="005312E3" w:rsidRDefault="006E173C" w:rsidP="00BA7F49">
            <w:pPr>
              <w:spacing w:line="240" w:lineRule="auto"/>
              <w:rPr>
                <w:szCs w:val="24"/>
              </w:rPr>
            </w:pPr>
            <w:r>
              <w:rPr>
                <w:szCs w:val="24"/>
              </w:rPr>
              <w:t>1 comprehensive protocol or a set of protocols</w:t>
            </w:r>
          </w:p>
        </w:tc>
      </w:tr>
    </w:tbl>
    <w:p w14:paraId="72AB5794" w14:textId="77777777" w:rsidR="00AB1B82" w:rsidRPr="005312E3" w:rsidRDefault="00AB1B82" w:rsidP="00AB1B8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AB1B82" w:rsidRPr="005312E3" w14:paraId="57FDCD65" w14:textId="77777777" w:rsidTr="00BA7F49">
        <w:tc>
          <w:tcPr>
            <w:tcW w:w="5485" w:type="dxa"/>
            <w:gridSpan w:val="2"/>
            <w:tcBorders>
              <w:top w:val="single" w:sz="4" w:space="0" w:color="auto"/>
              <w:left w:val="single" w:sz="4" w:space="0" w:color="auto"/>
              <w:bottom w:val="single" w:sz="4" w:space="0" w:color="auto"/>
              <w:right w:val="single" w:sz="4" w:space="0" w:color="auto"/>
            </w:tcBorders>
            <w:hideMark/>
          </w:tcPr>
          <w:p w14:paraId="324BAF7E" w14:textId="77777777" w:rsidR="00AB1B82" w:rsidRPr="005312E3" w:rsidRDefault="00AB1B82" w:rsidP="00BA7F49">
            <w:pPr>
              <w:spacing w:line="240" w:lineRule="auto"/>
              <w:rPr>
                <w:b/>
                <w:szCs w:val="24"/>
              </w:rPr>
            </w:pPr>
            <w:r w:rsidRPr="005312E3">
              <w:rPr>
                <w:b/>
                <w:szCs w:val="24"/>
              </w:rPr>
              <w:t>Required Elements from Guidance</w:t>
            </w:r>
            <w:r w:rsidRPr="005312E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C984FD0" w14:textId="77777777" w:rsidR="00AB1B82" w:rsidRPr="005312E3" w:rsidRDefault="00AB1B82" w:rsidP="00BA7F49">
            <w:pPr>
              <w:spacing w:line="240" w:lineRule="auto"/>
              <w:jc w:val="center"/>
              <w:rPr>
                <w:b/>
                <w:szCs w:val="24"/>
              </w:rPr>
            </w:pPr>
            <w:r w:rsidRPr="005312E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A3AACA4" w14:textId="77777777" w:rsidR="00AB1B82" w:rsidRPr="005312E3" w:rsidRDefault="00AB1B82" w:rsidP="00BA7F49">
            <w:pPr>
              <w:spacing w:line="240" w:lineRule="auto"/>
              <w:jc w:val="center"/>
              <w:rPr>
                <w:b/>
                <w:szCs w:val="24"/>
              </w:rPr>
            </w:pPr>
            <w:r w:rsidRPr="005312E3">
              <w:rPr>
                <w:szCs w:val="24"/>
              </w:rPr>
              <w:t xml:space="preserve">Explanatory Notes </w:t>
            </w:r>
          </w:p>
        </w:tc>
      </w:tr>
      <w:tr w:rsidR="006E173C" w:rsidRPr="005312E3" w14:paraId="43991CC3" w14:textId="77777777" w:rsidTr="00B51212">
        <w:trPr>
          <w:trHeight w:val="476"/>
        </w:trPr>
        <w:tc>
          <w:tcPr>
            <w:tcW w:w="625" w:type="dxa"/>
            <w:vMerge w:val="restart"/>
            <w:tcBorders>
              <w:top w:val="single" w:sz="4" w:space="0" w:color="auto"/>
              <w:left w:val="single" w:sz="4" w:space="0" w:color="auto"/>
              <w:right w:val="single" w:sz="4" w:space="0" w:color="auto"/>
            </w:tcBorders>
          </w:tcPr>
          <w:p w14:paraId="3EBD6FE9" w14:textId="77777777" w:rsidR="006E173C" w:rsidRPr="005312E3" w:rsidRDefault="006E173C" w:rsidP="00BA7F49">
            <w:pPr>
              <w:spacing w:line="240" w:lineRule="auto"/>
              <w:rPr>
                <w:szCs w:val="24"/>
              </w:rPr>
            </w:pPr>
            <w:r w:rsidRPr="005312E3">
              <w:rPr>
                <w:szCs w:val="24"/>
              </w:rPr>
              <w:t>1</w:t>
            </w:r>
          </w:p>
        </w:tc>
        <w:tc>
          <w:tcPr>
            <w:tcW w:w="4860" w:type="dxa"/>
            <w:tcBorders>
              <w:top w:val="single" w:sz="4" w:space="0" w:color="auto"/>
              <w:left w:val="single" w:sz="4" w:space="0" w:color="auto"/>
              <w:bottom w:val="single" w:sz="4" w:space="0" w:color="auto"/>
              <w:right w:val="single" w:sz="4" w:space="0" w:color="auto"/>
            </w:tcBorders>
          </w:tcPr>
          <w:p w14:paraId="047B1DC8" w14:textId="77777777" w:rsidR="006E173C" w:rsidRPr="005312E3" w:rsidRDefault="006E173C" w:rsidP="005312E3">
            <w:pPr>
              <w:autoSpaceDE w:val="0"/>
              <w:autoSpaceDN w:val="0"/>
              <w:adjustRightInd w:val="0"/>
              <w:spacing w:line="240" w:lineRule="auto"/>
              <w:rPr>
                <w:rFonts w:cs="HelveticaNeueLTStd-Hv"/>
                <w:szCs w:val="24"/>
              </w:rPr>
            </w:pPr>
            <w:r w:rsidRPr="005312E3">
              <w:rPr>
                <w:rFonts w:cs="HelveticaNeueLTStd-Hv"/>
                <w:szCs w:val="24"/>
              </w:rPr>
              <w:t>The health department must provide written protocols or a set of protocols for the containment/mitigation of health problems</w:t>
            </w:r>
          </w:p>
          <w:p w14:paraId="023236DC" w14:textId="54FCB799" w:rsidR="006E173C" w:rsidRDefault="006E173C" w:rsidP="005312E3">
            <w:pPr>
              <w:spacing w:line="240" w:lineRule="auto"/>
              <w:rPr>
                <w:rFonts w:cs="HelveticaNeueLTStd-Hv"/>
                <w:szCs w:val="24"/>
              </w:rPr>
            </w:pPr>
            <w:r w:rsidRPr="005312E3">
              <w:rPr>
                <w:rFonts w:cs="HelveticaNeueLTStd-Hv"/>
                <w:szCs w:val="24"/>
              </w:rPr>
              <w:t>and hazards.</w:t>
            </w:r>
          </w:p>
          <w:p w14:paraId="7E1C5D2B" w14:textId="212F2CBD" w:rsidR="005C3027" w:rsidRDefault="005C3027" w:rsidP="005312E3">
            <w:pPr>
              <w:spacing w:line="240" w:lineRule="auto"/>
              <w:rPr>
                <w:rFonts w:cs="HelveticaNeueLTStd-Hv"/>
                <w:szCs w:val="24"/>
              </w:rPr>
            </w:pPr>
          </w:p>
          <w:p w14:paraId="29D41AB7" w14:textId="49119FF8" w:rsidR="005C3027" w:rsidRDefault="005C3027" w:rsidP="005312E3">
            <w:pPr>
              <w:spacing w:line="240" w:lineRule="auto"/>
              <w:rPr>
                <w:rFonts w:cs="HelveticaNeueLTStd-Hv"/>
                <w:szCs w:val="24"/>
              </w:rPr>
            </w:pPr>
            <w:r w:rsidRPr="00313FC1">
              <w:rPr>
                <w:szCs w:val="24"/>
              </w:rPr>
              <w:t>Note: All public health problems and environmental public health hazards must be addressed through the comprehensive protocol or set of protocols.</w:t>
            </w:r>
          </w:p>
          <w:p w14:paraId="5B6F480C" w14:textId="77777777" w:rsidR="006E173C" w:rsidRDefault="006E173C" w:rsidP="005312E3">
            <w:pPr>
              <w:spacing w:line="240" w:lineRule="auto"/>
              <w:rPr>
                <w:rFonts w:cs="HelveticaNeueLTStd-Hv"/>
                <w:szCs w:val="24"/>
              </w:rPr>
            </w:pPr>
          </w:p>
          <w:p w14:paraId="572BE20E" w14:textId="77777777" w:rsidR="006E173C" w:rsidRPr="005312E3" w:rsidRDefault="006E173C" w:rsidP="005312E3">
            <w:pPr>
              <w:spacing w:line="240" w:lineRule="auto"/>
              <w:rPr>
                <w:szCs w:val="24"/>
              </w:rPr>
            </w:pPr>
            <w:r w:rsidRPr="005312E3">
              <w:rPr>
                <w:rFonts w:cs="HelveticaLTStd-Roman"/>
                <w:szCs w:val="24"/>
              </w:rPr>
              <w:t>The protocols must address</w:t>
            </w:r>
            <w:r>
              <w:rPr>
                <w:rFonts w:cs="HelveticaLTStd-Roman"/>
                <w:szCs w:val="24"/>
              </w:rPr>
              <w:t>:</w:t>
            </w:r>
          </w:p>
        </w:tc>
        <w:tc>
          <w:tcPr>
            <w:tcW w:w="1362" w:type="dxa"/>
            <w:tcBorders>
              <w:top w:val="single" w:sz="4" w:space="0" w:color="auto"/>
              <w:left w:val="single" w:sz="4" w:space="0" w:color="auto"/>
              <w:bottom w:val="single" w:sz="4" w:space="0" w:color="auto"/>
              <w:right w:val="single" w:sz="4" w:space="0" w:color="auto"/>
            </w:tcBorders>
          </w:tcPr>
          <w:p w14:paraId="498C20EE" w14:textId="77777777" w:rsidR="006E173C" w:rsidRPr="005312E3" w:rsidRDefault="006E173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FD82F3E" w14:textId="77777777" w:rsidR="006E173C" w:rsidRPr="005312E3" w:rsidRDefault="006E173C" w:rsidP="00BA7F49">
            <w:pPr>
              <w:spacing w:line="240" w:lineRule="auto"/>
              <w:rPr>
                <w:szCs w:val="24"/>
              </w:rPr>
            </w:pPr>
          </w:p>
        </w:tc>
      </w:tr>
      <w:tr w:rsidR="006E173C" w:rsidRPr="005312E3" w14:paraId="4F43BA51" w14:textId="77777777" w:rsidTr="00B51212">
        <w:trPr>
          <w:trHeight w:val="440"/>
        </w:trPr>
        <w:tc>
          <w:tcPr>
            <w:tcW w:w="625" w:type="dxa"/>
            <w:vMerge/>
            <w:tcBorders>
              <w:left w:val="single" w:sz="4" w:space="0" w:color="auto"/>
              <w:right w:val="single" w:sz="4" w:space="0" w:color="auto"/>
            </w:tcBorders>
          </w:tcPr>
          <w:p w14:paraId="63F14A5E" w14:textId="77777777" w:rsidR="006E173C" w:rsidRPr="005312E3" w:rsidRDefault="006E173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ABED6B5" w14:textId="77777777" w:rsidR="006E173C" w:rsidRPr="005312E3" w:rsidRDefault="006E173C" w:rsidP="005312E3">
            <w:pPr>
              <w:autoSpaceDE w:val="0"/>
              <w:autoSpaceDN w:val="0"/>
              <w:adjustRightInd w:val="0"/>
              <w:spacing w:line="240" w:lineRule="auto"/>
              <w:rPr>
                <w:rFonts w:cs="HelveticaLTStd-Roman"/>
                <w:szCs w:val="24"/>
              </w:rPr>
            </w:pPr>
            <w:r w:rsidRPr="006E173C">
              <w:rPr>
                <w:rFonts w:cs="HelveticaLTStd-Roman"/>
                <w:szCs w:val="24"/>
              </w:rPr>
              <w:t xml:space="preserve">mitigation, </w:t>
            </w:r>
          </w:p>
        </w:tc>
        <w:tc>
          <w:tcPr>
            <w:tcW w:w="1362" w:type="dxa"/>
            <w:tcBorders>
              <w:top w:val="single" w:sz="4" w:space="0" w:color="auto"/>
              <w:left w:val="single" w:sz="4" w:space="0" w:color="auto"/>
              <w:bottom w:val="single" w:sz="4" w:space="0" w:color="auto"/>
              <w:right w:val="single" w:sz="4" w:space="0" w:color="auto"/>
            </w:tcBorders>
          </w:tcPr>
          <w:p w14:paraId="463FC06F" w14:textId="77777777" w:rsidR="006E173C" w:rsidRPr="005312E3" w:rsidRDefault="006E173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6C644A2" w14:textId="77777777" w:rsidR="006E173C" w:rsidRPr="005312E3" w:rsidRDefault="006E173C" w:rsidP="00BA7F49">
            <w:pPr>
              <w:spacing w:line="240" w:lineRule="auto"/>
              <w:rPr>
                <w:szCs w:val="24"/>
              </w:rPr>
            </w:pPr>
          </w:p>
        </w:tc>
      </w:tr>
      <w:tr w:rsidR="006E173C" w:rsidRPr="005312E3" w14:paraId="725243B0" w14:textId="77777777" w:rsidTr="00B51212">
        <w:trPr>
          <w:trHeight w:val="440"/>
        </w:trPr>
        <w:tc>
          <w:tcPr>
            <w:tcW w:w="625" w:type="dxa"/>
            <w:vMerge/>
            <w:tcBorders>
              <w:left w:val="single" w:sz="4" w:space="0" w:color="auto"/>
              <w:right w:val="single" w:sz="4" w:space="0" w:color="auto"/>
            </w:tcBorders>
          </w:tcPr>
          <w:p w14:paraId="744F897E" w14:textId="77777777" w:rsidR="006E173C" w:rsidRPr="005312E3" w:rsidRDefault="006E173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A5A9F56" w14:textId="77777777" w:rsidR="006E173C" w:rsidRPr="005312E3" w:rsidRDefault="006E173C" w:rsidP="005312E3">
            <w:pPr>
              <w:autoSpaceDE w:val="0"/>
              <w:autoSpaceDN w:val="0"/>
              <w:adjustRightInd w:val="0"/>
              <w:spacing w:line="240" w:lineRule="auto"/>
              <w:rPr>
                <w:rFonts w:cs="HelveticaLTStd-Roman"/>
                <w:szCs w:val="24"/>
              </w:rPr>
            </w:pPr>
            <w:r w:rsidRPr="006E173C">
              <w:rPr>
                <w:rFonts w:cs="HelveticaLTStd-Roman"/>
                <w:szCs w:val="24"/>
              </w:rPr>
              <w:t xml:space="preserve">contact management, </w:t>
            </w:r>
          </w:p>
        </w:tc>
        <w:tc>
          <w:tcPr>
            <w:tcW w:w="1362" w:type="dxa"/>
            <w:tcBorders>
              <w:top w:val="single" w:sz="4" w:space="0" w:color="auto"/>
              <w:left w:val="single" w:sz="4" w:space="0" w:color="auto"/>
              <w:bottom w:val="single" w:sz="4" w:space="0" w:color="auto"/>
              <w:right w:val="single" w:sz="4" w:space="0" w:color="auto"/>
            </w:tcBorders>
          </w:tcPr>
          <w:p w14:paraId="719F63C1" w14:textId="77777777" w:rsidR="006E173C" w:rsidRPr="005312E3" w:rsidRDefault="006E173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AC2E831" w14:textId="77777777" w:rsidR="006E173C" w:rsidRPr="005312E3" w:rsidRDefault="006E173C" w:rsidP="00BA7F49">
            <w:pPr>
              <w:spacing w:line="240" w:lineRule="auto"/>
              <w:rPr>
                <w:szCs w:val="24"/>
              </w:rPr>
            </w:pPr>
          </w:p>
        </w:tc>
      </w:tr>
      <w:tr w:rsidR="006E173C" w:rsidRPr="005312E3" w14:paraId="7D7F7599" w14:textId="77777777" w:rsidTr="00B51212">
        <w:trPr>
          <w:trHeight w:val="440"/>
        </w:trPr>
        <w:tc>
          <w:tcPr>
            <w:tcW w:w="625" w:type="dxa"/>
            <w:vMerge/>
            <w:tcBorders>
              <w:left w:val="single" w:sz="4" w:space="0" w:color="auto"/>
              <w:right w:val="single" w:sz="4" w:space="0" w:color="auto"/>
            </w:tcBorders>
          </w:tcPr>
          <w:p w14:paraId="58FBB75D" w14:textId="77777777" w:rsidR="006E173C" w:rsidRPr="005312E3" w:rsidRDefault="006E173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BB65183" w14:textId="77777777" w:rsidR="006E173C" w:rsidRPr="005312E3" w:rsidRDefault="006E173C" w:rsidP="005312E3">
            <w:pPr>
              <w:autoSpaceDE w:val="0"/>
              <w:autoSpaceDN w:val="0"/>
              <w:adjustRightInd w:val="0"/>
              <w:spacing w:line="240" w:lineRule="auto"/>
              <w:rPr>
                <w:rFonts w:cs="HelveticaLTStd-Roman"/>
                <w:szCs w:val="24"/>
              </w:rPr>
            </w:pPr>
            <w:r w:rsidRPr="006E173C">
              <w:rPr>
                <w:rFonts w:cs="HelveticaLTStd-Roman"/>
                <w:szCs w:val="24"/>
              </w:rPr>
              <w:t xml:space="preserve">clinical management, </w:t>
            </w:r>
          </w:p>
        </w:tc>
        <w:tc>
          <w:tcPr>
            <w:tcW w:w="1362" w:type="dxa"/>
            <w:tcBorders>
              <w:top w:val="single" w:sz="4" w:space="0" w:color="auto"/>
              <w:left w:val="single" w:sz="4" w:space="0" w:color="auto"/>
              <w:bottom w:val="single" w:sz="4" w:space="0" w:color="auto"/>
              <w:right w:val="single" w:sz="4" w:space="0" w:color="auto"/>
            </w:tcBorders>
          </w:tcPr>
          <w:p w14:paraId="2C61E98E" w14:textId="77777777" w:rsidR="006E173C" w:rsidRPr="005312E3" w:rsidRDefault="006E173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349B3B1" w14:textId="77777777" w:rsidR="006E173C" w:rsidRPr="005312E3" w:rsidRDefault="006E173C" w:rsidP="00BA7F49">
            <w:pPr>
              <w:spacing w:line="240" w:lineRule="auto"/>
              <w:rPr>
                <w:szCs w:val="24"/>
              </w:rPr>
            </w:pPr>
          </w:p>
        </w:tc>
      </w:tr>
      <w:tr w:rsidR="006E173C" w:rsidRPr="005312E3" w14:paraId="72E9A27A" w14:textId="77777777" w:rsidTr="00B51212">
        <w:trPr>
          <w:trHeight w:val="440"/>
        </w:trPr>
        <w:tc>
          <w:tcPr>
            <w:tcW w:w="625" w:type="dxa"/>
            <w:vMerge/>
            <w:tcBorders>
              <w:left w:val="single" w:sz="4" w:space="0" w:color="auto"/>
              <w:right w:val="single" w:sz="4" w:space="0" w:color="auto"/>
            </w:tcBorders>
          </w:tcPr>
          <w:p w14:paraId="1DCF68CB" w14:textId="77777777" w:rsidR="006E173C" w:rsidRPr="005312E3" w:rsidRDefault="006E173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8F3F11D" w14:textId="77777777" w:rsidR="006E173C" w:rsidRPr="005312E3" w:rsidRDefault="006E173C" w:rsidP="005312E3">
            <w:pPr>
              <w:autoSpaceDE w:val="0"/>
              <w:autoSpaceDN w:val="0"/>
              <w:adjustRightInd w:val="0"/>
              <w:spacing w:line="240" w:lineRule="auto"/>
              <w:rPr>
                <w:rFonts w:cs="HelveticaLTStd-Roman"/>
                <w:szCs w:val="24"/>
              </w:rPr>
            </w:pPr>
            <w:r w:rsidRPr="006E173C">
              <w:rPr>
                <w:rFonts w:cs="HelveticaLTStd-Roman"/>
                <w:szCs w:val="24"/>
              </w:rPr>
              <w:t>use of prophylaxis and emergency biologics,</w:t>
            </w:r>
          </w:p>
        </w:tc>
        <w:tc>
          <w:tcPr>
            <w:tcW w:w="1362" w:type="dxa"/>
            <w:tcBorders>
              <w:top w:val="single" w:sz="4" w:space="0" w:color="auto"/>
              <w:left w:val="single" w:sz="4" w:space="0" w:color="auto"/>
              <w:bottom w:val="single" w:sz="4" w:space="0" w:color="auto"/>
              <w:right w:val="single" w:sz="4" w:space="0" w:color="auto"/>
            </w:tcBorders>
          </w:tcPr>
          <w:p w14:paraId="0175B650" w14:textId="77777777" w:rsidR="006E173C" w:rsidRPr="005312E3" w:rsidRDefault="006E173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BDFC733" w14:textId="77777777" w:rsidR="006E173C" w:rsidRPr="005312E3" w:rsidRDefault="006E173C" w:rsidP="00BA7F49">
            <w:pPr>
              <w:spacing w:line="240" w:lineRule="auto"/>
              <w:rPr>
                <w:szCs w:val="24"/>
              </w:rPr>
            </w:pPr>
          </w:p>
        </w:tc>
      </w:tr>
      <w:tr w:rsidR="006E173C" w:rsidRPr="005312E3" w14:paraId="22A26008" w14:textId="77777777" w:rsidTr="00B51212">
        <w:trPr>
          <w:trHeight w:val="440"/>
        </w:trPr>
        <w:tc>
          <w:tcPr>
            <w:tcW w:w="625" w:type="dxa"/>
            <w:vMerge/>
            <w:tcBorders>
              <w:left w:val="single" w:sz="4" w:space="0" w:color="auto"/>
              <w:right w:val="single" w:sz="4" w:space="0" w:color="auto"/>
            </w:tcBorders>
          </w:tcPr>
          <w:p w14:paraId="080B1B72" w14:textId="77777777" w:rsidR="006E173C" w:rsidRPr="005312E3" w:rsidRDefault="006E173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D289CB0" w14:textId="77777777" w:rsidR="006E173C" w:rsidRPr="005312E3" w:rsidRDefault="006E173C" w:rsidP="005312E3">
            <w:pPr>
              <w:autoSpaceDE w:val="0"/>
              <w:autoSpaceDN w:val="0"/>
              <w:adjustRightInd w:val="0"/>
              <w:spacing w:line="240" w:lineRule="auto"/>
              <w:rPr>
                <w:rFonts w:cs="HelveticaLTStd-Roman"/>
                <w:szCs w:val="24"/>
              </w:rPr>
            </w:pPr>
            <w:r w:rsidRPr="006E173C">
              <w:rPr>
                <w:rFonts w:cs="HelveticaLTStd-Roman"/>
                <w:szCs w:val="24"/>
              </w:rPr>
              <w:t xml:space="preserve">communication with the public health laboratory, and </w:t>
            </w:r>
          </w:p>
        </w:tc>
        <w:tc>
          <w:tcPr>
            <w:tcW w:w="1362" w:type="dxa"/>
            <w:tcBorders>
              <w:top w:val="single" w:sz="4" w:space="0" w:color="auto"/>
              <w:left w:val="single" w:sz="4" w:space="0" w:color="auto"/>
              <w:bottom w:val="single" w:sz="4" w:space="0" w:color="auto"/>
              <w:right w:val="single" w:sz="4" w:space="0" w:color="auto"/>
            </w:tcBorders>
          </w:tcPr>
          <w:p w14:paraId="0A0FCF3A" w14:textId="77777777" w:rsidR="006E173C" w:rsidRPr="005312E3" w:rsidRDefault="006E173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B8D9BE5" w14:textId="77777777" w:rsidR="006E173C" w:rsidRPr="005312E3" w:rsidRDefault="006E173C" w:rsidP="00BA7F49">
            <w:pPr>
              <w:spacing w:line="240" w:lineRule="auto"/>
              <w:rPr>
                <w:szCs w:val="24"/>
              </w:rPr>
            </w:pPr>
          </w:p>
        </w:tc>
      </w:tr>
      <w:tr w:rsidR="006E173C" w:rsidRPr="005312E3" w14:paraId="16381DE1" w14:textId="77777777" w:rsidTr="00B51212">
        <w:trPr>
          <w:trHeight w:val="440"/>
        </w:trPr>
        <w:tc>
          <w:tcPr>
            <w:tcW w:w="625" w:type="dxa"/>
            <w:vMerge/>
            <w:tcBorders>
              <w:left w:val="single" w:sz="4" w:space="0" w:color="auto"/>
              <w:bottom w:val="single" w:sz="4" w:space="0" w:color="auto"/>
              <w:right w:val="single" w:sz="4" w:space="0" w:color="auto"/>
            </w:tcBorders>
          </w:tcPr>
          <w:p w14:paraId="4A4AE374" w14:textId="77777777" w:rsidR="006E173C" w:rsidRPr="005312E3" w:rsidRDefault="006E173C" w:rsidP="00BA7F49">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604BD19" w14:textId="77777777" w:rsidR="006E173C" w:rsidRPr="005312E3" w:rsidRDefault="006E173C" w:rsidP="005312E3">
            <w:pPr>
              <w:autoSpaceDE w:val="0"/>
              <w:autoSpaceDN w:val="0"/>
              <w:adjustRightInd w:val="0"/>
              <w:spacing w:line="240" w:lineRule="auto"/>
              <w:rPr>
                <w:rFonts w:cs="HelveticaLTStd-Roman"/>
                <w:szCs w:val="24"/>
              </w:rPr>
            </w:pPr>
            <w:r w:rsidRPr="002C7C7D">
              <w:rPr>
                <w:rFonts w:cs="HelveticaLTStd-Roman"/>
                <w:szCs w:val="24"/>
              </w:rPr>
              <w:t>the process for exercising legal authority for disease control.</w:t>
            </w:r>
          </w:p>
        </w:tc>
        <w:tc>
          <w:tcPr>
            <w:tcW w:w="1362" w:type="dxa"/>
            <w:tcBorders>
              <w:top w:val="single" w:sz="4" w:space="0" w:color="auto"/>
              <w:left w:val="single" w:sz="4" w:space="0" w:color="auto"/>
              <w:bottom w:val="single" w:sz="4" w:space="0" w:color="auto"/>
              <w:right w:val="single" w:sz="4" w:space="0" w:color="auto"/>
            </w:tcBorders>
          </w:tcPr>
          <w:p w14:paraId="6ED72765" w14:textId="77777777" w:rsidR="006E173C" w:rsidRPr="005312E3" w:rsidRDefault="006E173C"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F0F3A30" w14:textId="77777777" w:rsidR="006E173C" w:rsidRPr="005312E3" w:rsidRDefault="006E173C" w:rsidP="00BA7F49">
            <w:pPr>
              <w:spacing w:line="240" w:lineRule="auto"/>
              <w:rPr>
                <w:szCs w:val="24"/>
              </w:rPr>
            </w:pPr>
          </w:p>
        </w:tc>
      </w:tr>
    </w:tbl>
    <w:p w14:paraId="01DEFD6F" w14:textId="77777777" w:rsidR="00AB1B82" w:rsidRPr="005312E3" w:rsidRDefault="00AB1B82" w:rsidP="00AB1B8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AB1B82" w:rsidRPr="005312E3" w14:paraId="0152989F" w14:textId="77777777" w:rsidTr="00BA7F49">
        <w:trPr>
          <w:trHeight w:val="683"/>
        </w:trPr>
        <w:tc>
          <w:tcPr>
            <w:tcW w:w="9350" w:type="dxa"/>
            <w:tcBorders>
              <w:top w:val="single" w:sz="4" w:space="0" w:color="auto"/>
              <w:left w:val="single" w:sz="4" w:space="0" w:color="auto"/>
              <w:bottom w:val="single" w:sz="4" w:space="0" w:color="auto"/>
              <w:right w:val="single" w:sz="4" w:space="0" w:color="auto"/>
            </w:tcBorders>
            <w:hideMark/>
          </w:tcPr>
          <w:p w14:paraId="62AD43BE" w14:textId="77777777" w:rsidR="00AB1B82" w:rsidRPr="005312E3" w:rsidRDefault="00AB1B82" w:rsidP="00BA7F49">
            <w:pPr>
              <w:spacing w:line="240" w:lineRule="auto"/>
              <w:rPr>
                <w:szCs w:val="24"/>
                <w:u w:val="single"/>
              </w:rPr>
            </w:pPr>
            <w:r w:rsidRPr="005312E3">
              <w:rPr>
                <w:szCs w:val="24"/>
                <w:u w:val="single"/>
              </w:rPr>
              <w:t xml:space="preserve">Evidence of Authenticity and Date are required within the documentation itself. </w:t>
            </w:r>
          </w:p>
          <w:p w14:paraId="2C0CC79D" w14:textId="77777777" w:rsidR="00AB1B82" w:rsidRPr="005312E3" w:rsidRDefault="00AB1B82" w:rsidP="00BA7F49">
            <w:pPr>
              <w:spacing w:line="240" w:lineRule="auto"/>
              <w:rPr>
                <w:szCs w:val="24"/>
              </w:rPr>
            </w:pPr>
            <w:r w:rsidRPr="005312E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B1B82" w:rsidRPr="005312E3" w14:paraId="38C9B1B2" w14:textId="77777777" w:rsidTr="00BA7F49">
        <w:tc>
          <w:tcPr>
            <w:tcW w:w="9350" w:type="dxa"/>
            <w:tcBorders>
              <w:top w:val="single" w:sz="4" w:space="0" w:color="auto"/>
              <w:left w:val="single" w:sz="4" w:space="0" w:color="auto"/>
              <w:bottom w:val="single" w:sz="4" w:space="0" w:color="auto"/>
              <w:right w:val="single" w:sz="4" w:space="0" w:color="auto"/>
            </w:tcBorders>
          </w:tcPr>
          <w:p w14:paraId="58B5C348" w14:textId="77777777" w:rsidR="00AB1B82" w:rsidRPr="005312E3" w:rsidRDefault="00AB1B82" w:rsidP="00BA7F49">
            <w:pPr>
              <w:spacing w:line="240" w:lineRule="auto"/>
              <w:rPr>
                <w:szCs w:val="24"/>
              </w:rPr>
            </w:pPr>
          </w:p>
          <w:p w14:paraId="501191D9" w14:textId="77777777" w:rsidR="00AB1B82" w:rsidRPr="005312E3" w:rsidRDefault="00AB1B82" w:rsidP="00BA7F49">
            <w:pPr>
              <w:spacing w:line="240" w:lineRule="auto"/>
              <w:rPr>
                <w:szCs w:val="24"/>
              </w:rPr>
            </w:pPr>
          </w:p>
          <w:p w14:paraId="4D151E54" w14:textId="77777777" w:rsidR="00AB1B82" w:rsidRPr="005312E3" w:rsidRDefault="00AB1B82" w:rsidP="00BA7F49">
            <w:pPr>
              <w:spacing w:line="240" w:lineRule="auto"/>
              <w:rPr>
                <w:szCs w:val="24"/>
              </w:rPr>
            </w:pPr>
          </w:p>
          <w:p w14:paraId="3E3956F4" w14:textId="77777777" w:rsidR="00AB1B82" w:rsidRPr="005312E3" w:rsidRDefault="00AB1B82" w:rsidP="00BA7F49">
            <w:pPr>
              <w:spacing w:line="240" w:lineRule="auto"/>
              <w:rPr>
                <w:szCs w:val="24"/>
              </w:rPr>
            </w:pPr>
          </w:p>
        </w:tc>
      </w:tr>
    </w:tbl>
    <w:p w14:paraId="2CB2D873" w14:textId="77777777" w:rsidR="00AB1B82" w:rsidRPr="005312E3" w:rsidRDefault="00AB1B82">
      <w:pPr>
        <w:rPr>
          <w:rFonts w:ascii="Cambria Math" w:hAnsi="Cambria Math"/>
          <w:sz w:val="24"/>
          <w:szCs w:val="24"/>
        </w:rPr>
      </w:pPr>
    </w:p>
    <w:p w14:paraId="642684FF" w14:textId="77777777" w:rsidR="00AB1B82" w:rsidRPr="005312E3" w:rsidRDefault="00AB1B82">
      <w:pPr>
        <w:spacing w:line="259" w:lineRule="auto"/>
        <w:rPr>
          <w:rFonts w:ascii="Cambria Math" w:hAnsi="Cambria Math"/>
          <w:sz w:val="24"/>
          <w:szCs w:val="24"/>
        </w:rPr>
      </w:pPr>
      <w:r w:rsidRPr="005312E3">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B1B82" w14:paraId="23E7D281" w14:textId="77777777" w:rsidTr="00BA7F49">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4C926F2" w14:textId="77777777" w:rsidR="00AB1B82" w:rsidRDefault="00AB1B82" w:rsidP="00BA7F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F83685F" w14:textId="77777777" w:rsidR="00AB1B82" w:rsidRDefault="00AB1B82" w:rsidP="00AB1B8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AB1B82" w:rsidRPr="00DB3A74" w14:paraId="776AEAE9"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F47BF42" w14:textId="77777777" w:rsidR="00AB1B82" w:rsidRPr="00DB3A74" w:rsidRDefault="00AB1B82" w:rsidP="00BA7F49">
            <w:pPr>
              <w:spacing w:line="240" w:lineRule="auto"/>
              <w:rPr>
                <w:b/>
                <w:szCs w:val="24"/>
              </w:rPr>
            </w:pPr>
            <w:r w:rsidRPr="00DB3A74">
              <w:rPr>
                <w:b/>
                <w:szCs w:val="24"/>
              </w:rPr>
              <w:t>Measure #</w:t>
            </w:r>
            <w:r w:rsidR="005312E3" w:rsidRPr="00DB3A74">
              <w:rPr>
                <w:b/>
                <w:szCs w:val="24"/>
              </w:rPr>
              <w:t xml:space="preserve"> 2.2.2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E810A0A" w14:textId="77777777" w:rsidR="00AB1B82" w:rsidRPr="00DB3A74" w:rsidRDefault="005312E3" w:rsidP="005312E3">
            <w:pPr>
              <w:autoSpaceDE w:val="0"/>
              <w:autoSpaceDN w:val="0"/>
              <w:adjustRightInd w:val="0"/>
              <w:spacing w:line="240" w:lineRule="auto"/>
              <w:rPr>
                <w:i/>
                <w:szCs w:val="24"/>
              </w:rPr>
            </w:pPr>
            <w:r w:rsidRPr="00DB3A74">
              <w:rPr>
                <w:rFonts w:cs="HelveticaLTStd-Roman"/>
                <w:szCs w:val="24"/>
              </w:rPr>
              <w:t>A process for determining when the All Hazards Emergency Operations Plan (EOP) will be implemented</w:t>
            </w:r>
          </w:p>
        </w:tc>
      </w:tr>
      <w:tr w:rsidR="00AB1B82" w:rsidRPr="00DB3A74" w14:paraId="62E5C8D3" w14:textId="77777777" w:rsidTr="00BA7F4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BC2DF35" w14:textId="77777777" w:rsidR="00AB1B82" w:rsidRPr="00DB3A74" w:rsidRDefault="00AB1B82" w:rsidP="00BA7F49">
            <w:pPr>
              <w:spacing w:line="240" w:lineRule="auto"/>
              <w:rPr>
                <w:szCs w:val="24"/>
              </w:rPr>
            </w:pPr>
            <w:r w:rsidRPr="00DB3A74">
              <w:rPr>
                <w:szCs w:val="24"/>
              </w:rPr>
              <w:t>RD #</w:t>
            </w:r>
            <w:r w:rsidR="005312E3" w:rsidRPr="00DB3A74">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5DF9EA1D" w14:textId="77777777" w:rsidR="00AB1B82" w:rsidRPr="00DB3A74" w:rsidRDefault="005312E3" w:rsidP="00743705">
            <w:pPr>
              <w:autoSpaceDE w:val="0"/>
              <w:autoSpaceDN w:val="0"/>
              <w:adjustRightInd w:val="0"/>
              <w:spacing w:line="240" w:lineRule="auto"/>
              <w:rPr>
                <w:i/>
                <w:szCs w:val="24"/>
              </w:rPr>
            </w:pPr>
            <w:r w:rsidRPr="00DB3A74">
              <w:rPr>
                <w:rFonts w:cs="HelveticaNeueLTStd-Hv"/>
                <w:szCs w:val="24"/>
              </w:rPr>
              <w:t>Protocols that address infectious disease outbreaks describing processes for the review</w:t>
            </w:r>
            <w:r w:rsidR="00743705">
              <w:rPr>
                <w:rFonts w:cs="HelveticaNeueLTStd-Hv"/>
                <w:szCs w:val="24"/>
              </w:rPr>
              <w:t xml:space="preserve"> </w:t>
            </w:r>
            <w:r w:rsidRPr="00DB3A74">
              <w:rPr>
                <w:rFonts w:cs="HelveticaNeueLTStd-Hv"/>
                <w:szCs w:val="24"/>
              </w:rPr>
              <w:t>of specific situations and for determining</w:t>
            </w:r>
            <w:r w:rsidR="00743705">
              <w:rPr>
                <w:rFonts w:cs="HelveticaNeueLTStd-Hv"/>
                <w:szCs w:val="24"/>
              </w:rPr>
              <w:t xml:space="preserve"> </w:t>
            </w:r>
            <w:r w:rsidRPr="00DB3A74">
              <w:rPr>
                <w:rFonts w:cs="HelveticaNeueLTStd-Hv"/>
                <w:szCs w:val="24"/>
              </w:rPr>
              <w:t>the activation of the All Hazards Emergency</w:t>
            </w:r>
            <w:r w:rsidR="00743705">
              <w:rPr>
                <w:rFonts w:cs="HelveticaNeueLTStd-Hv"/>
                <w:szCs w:val="24"/>
              </w:rPr>
              <w:t xml:space="preserve"> </w:t>
            </w:r>
            <w:r w:rsidRPr="00DB3A74">
              <w:rPr>
                <w:rFonts w:cs="HelveticaNeueLTStd-Hv"/>
                <w:szCs w:val="24"/>
              </w:rPr>
              <w:t>Operations Plan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7975006" w14:textId="77777777" w:rsidR="00AB1B82" w:rsidRPr="00DB3A74" w:rsidRDefault="006E173C" w:rsidP="00BA7F49">
            <w:pPr>
              <w:spacing w:line="240" w:lineRule="auto"/>
              <w:rPr>
                <w:szCs w:val="24"/>
              </w:rPr>
            </w:pPr>
            <w:r>
              <w:rPr>
                <w:szCs w:val="24"/>
              </w:rPr>
              <w:t>1 comprehensive protocol or a set of protocols</w:t>
            </w:r>
          </w:p>
        </w:tc>
      </w:tr>
    </w:tbl>
    <w:p w14:paraId="24562DE8" w14:textId="77777777" w:rsidR="00AB1B82" w:rsidRPr="00DB3A74" w:rsidRDefault="00AB1B82" w:rsidP="00AB1B8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AB1B82" w:rsidRPr="00DB3A74" w14:paraId="32EE1E9E" w14:textId="77777777" w:rsidTr="00BA7F49">
        <w:tc>
          <w:tcPr>
            <w:tcW w:w="5485" w:type="dxa"/>
            <w:gridSpan w:val="2"/>
            <w:tcBorders>
              <w:top w:val="single" w:sz="4" w:space="0" w:color="auto"/>
              <w:left w:val="single" w:sz="4" w:space="0" w:color="auto"/>
              <w:bottom w:val="single" w:sz="4" w:space="0" w:color="auto"/>
              <w:right w:val="single" w:sz="4" w:space="0" w:color="auto"/>
            </w:tcBorders>
            <w:hideMark/>
          </w:tcPr>
          <w:p w14:paraId="192BDC4C" w14:textId="77777777" w:rsidR="00AB1B82" w:rsidRPr="00DB3A74" w:rsidRDefault="00AB1B82" w:rsidP="00BA7F49">
            <w:pPr>
              <w:spacing w:line="240" w:lineRule="auto"/>
              <w:rPr>
                <w:b/>
                <w:szCs w:val="24"/>
              </w:rPr>
            </w:pPr>
            <w:r w:rsidRPr="00DB3A74">
              <w:rPr>
                <w:b/>
                <w:szCs w:val="24"/>
              </w:rPr>
              <w:t>Required Elements from Guidance</w:t>
            </w:r>
            <w:r w:rsidRPr="00DB3A7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2AF203B" w14:textId="77777777" w:rsidR="00AB1B82" w:rsidRPr="00DB3A74" w:rsidRDefault="00AB1B82" w:rsidP="00BA7F49">
            <w:pPr>
              <w:spacing w:line="240" w:lineRule="auto"/>
              <w:jc w:val="center"/>
              <w:rPr>
                <w:b/>
                <w:szCs w:val="24"/>
              </w:rPr>
            </w:pPr>
            <w:r w:rsidRPr="00DB3A7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374625B" w14:textId="77777777" w:rsidR="00AB1B82" w:rsidRPr="00DB3A74" w:rsidRDefault="00AB1B82" w:rsidP="00BA7F49">
            <w:pPr>
              <w:spacing w:line="240" w:lineRule="auto"/>
              <w:jc w:val="center"/>
              <w:rPr>
                <w:b/>
                <w:szCs w:val="24"/>
              </w:rPr>
            </w:pPr>
            <w:r w:rsidRPr="00DB3A74">
              <w:rPr>
                <w:szCs w:val="24"/>
              </w:rPr>
              <w:t xml:space="preserve">Explanatory Notes </w:t>
            </w:r>
          </w:p>
        </w:tc>
      </w:tr>
      <w:tr w:rsidR="005C3027" w:rsidRPr="00DB3A74" w14:paraId="7410FB4B" w14:textId="77777777" w:rsidTr="00B51212">
        <w:trPr>
          <w:trHeight w:val="476"/>
        </w:trPr>
        <w:tc>
          <w:tcPr>
            <w:tcW w:w="625" w:type="dxa"/>
            <w:vMerge w:val="restart"/>
            <w:tcBorders>
              <w:top w:val="single" w:sz="4" w:space="0" w:color="auto"/>
              <w:left w:val="single" w:sz="4" w:space="0" w:color="auto"/>
              <w:right w:val="single" w:sz="4" w:space="0" w:color="auto"/>
            </w:tcBorders>
          </w:tcPr>
          <w:p w14:paraId="741959E7" w14:textId="77777777" w:rsidR="005C3027" w:rsidRPr="00DB3A74" w:rsidRDefault="005C3027" w:rsidP="00BA7F49">
            <w:pPr>
              <w:spacing w:line="240" w:lineRule="auto"/>
              <w:rPr>
                <w:szCs w:val="24"/>
              </w:rPr>
            </w:pPr>
            <w:r w:rsidRPr="00DB3A74">
              <w:rPr>
                <w:szCs w:val="24"/>
              </w:rPr>
              <w:t>1</w:t>
            </w:r>
          </w:p>
        </w:tc>
        <w:tc>
          <w:tcPr>
            <w:tcW w:w="4860" w:type="dxa"/>
            <w:vMerge w:val="restart"/>
            <w:tcBorders>
              <w:top w:val="single" w:sz="4" w:space="0" w:color="auto"/>
              <w:left w:val="single" w:sz="4" w:space="0" w:color="auto"/>
              <w:right w:val="single" w:sz="4" w:space="0" w:color="auto"/>
            </w:tcBorders>
          </w:tcPr>
          <w:p w14:paraId="505F1220" w14:textId="715DBB78" w:rsidR="005C3027" w:rsidRDefault="005C3027" w:rsidP="000703CB">
            <w:pPr>
              <w:autoSpaceDE w:val="0"/>
              <w:autoSpaceDN w:val="0"/>
              <w:adjustRightInd w:val="0"/>
              <w:spacing w:line="240" w:lineRule="auto"/>
              <w:rPr>
                <w:rFonts w:cs="HelveticaNeueLTStd-Hv"/>
                <w:szCs w:val="24"/>
              </w:rPr>
            </w:pPr>
            <w:r w:rsidRPr="00DB3A74">
              <w:rPr>
                <w:rFonts w:cs="HelveticaNeueLTStd-Hv"/>
                <w:szCs w:val="24"/>
              </w:rPr>
              <w:t>The health department must provide all infectious disease outbreak protocols.</w:t>
            </w:r>
          </w:p>
          <w:p w14:paraId="33EDF117" w14:textId="77777777" w:rsidR="005C3027" w:rsidRPr="00DB3A74" w:rsidRDefault="005C3027" w:rsidP="000703CB">
            <w:pPr>
              <w:autoSpaceDE w:val="0"/>
              <w:autoSpaceDN w:val="0"/>
              <w:adjustRightInd w:val="0"/>
              <w:spacing w:line="240" w:lineRule="auto"/>
              <w:rPr>
                <w:szCs w:val="24"/>
              </w:rPr>
            </w:pPr>
          </w:p>
          <w:p w14:paraId="0B9AF034" w14:textId="6A4723B3" w:rsidR="005C3027" w:rsidRPr="00DB3A74" w:rsidRDefault="005C3027" w:rsidP="000703CB">
            <w:pPr>
              <w:autoSpaceDE w:val="0"/>
              <w:autoSpaceDN w:val="0"/>
              <w:adjustRightInd w:val="0"/>
              <w:spacing w:line="240" w:lineRule="auto"/>
              <w:rPr>
                <w:szCs w:val="24"/>
              </w:rPr>
            </w:pPr>
            <w:r>
              <w:rPr>
                <w:rFonts w:cs="HelveticaNeueLTStd-Hv"/>
                <w:szCs w:val="24"/>
              </w:rPr>
              <w:t xml:space="preserve">The department must highlight the </w:t>
            </w:r>
            <w:r w:rsidRPr="006E173C">
              <w:rPr>
                <w:rFonts w:cs="HelveticaNeueLTStd-Hv"/>
                <w:szCs w:val="24"/>
                <w:u w:val="single"/>
              </w:rPr>
              <w:t>description of the process</w:t>
            </w:r>
            <w:r>
              <w:rPr>
                <w:rFonts w:cs="HelveticaNeueLTStd-Hv"/>
                <w:szCs w:val="24"/>
              </w:rPr>
              <w:t xml:space="preserve"> for determining when the All Hazards or Emergency Operations Plan will be implemented.</w:t>
            </w:r>
          </w:p>
        </w:tc>
        <w:tc>
          <w:tcPr>
            <w:tcW w:w="1362" w:type="dxa"/>
            <w:tcBorders>
              <w:top w:val="single" w:sz="4" w:space="0" w:color="auto"/>
              <w:left w:val="single" w:sz="4" w:space="0" w:color="auto"/>
              <w:bottom w:val="single" w:sz="4" w:space="0" w:color="auto"/>
              <w:right w:val="single" w:sz="4" w:space="0" w:color="auto"/>
            </w:tcBorders>
          </w:tcPr>
          <w:p w14:paraId="51FDA2FA" w14:textId="77777777" w:rsidR="005C3027" w:rsidRPr="00DB3A74" w:rsidRDefault="005C3027"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A62317B" w14:textId="77777777" w:rsidR="005C3027" w:rsidRPr="00DB3A74" w:rsidRDefault="005C3027" w:rsidP="00BA7F49">
            <w:pPr>
              <w:spacing w:line="240" w:lineRule="auto"/>
              <w:rPr>
                <w:szCs w:val="24"/>
              </w:rPr>
            </w:pPr>
          </w:p>
        </w:tc>
      </w:tr>
      <w:tr w:rsidR="005C3027" w:rsidRPr="00DB3A74" w14:paraId="084590A0" w14:textId="77777777" w:rsidTr="00B51212">
        <w:trPr>
          <w:trHeight w:val="476"/>
        </w:trPr>
        <w:tc>
          <w:tcPr>
            <w:tcW w:w="625" w:type="dxa"/>
            <w:vMerge/>
            <w:tcBorders>
              <w:left w:val="single" w:sz="4" w:space="0" w:color="auto"/>
              <w:bottom w:val="single" w:sz="4" w:space="0" w:color="auto"/>
              <w:right w:val="single" w:sz="4" w:space="0" w:color="auto"/>
            </w:tcBorders>
          </w:tcPr>
          <w:p w14:paraId="4A85749E" w14:textId="77777777" w:rsidR="005C3027" w:rsidRPr="00DB3A74" w:rsidRDefault="005C3027" w:rsidP="00BA7F49">
            <w:pPr>
              <w:spacing w:line="240" w:lineRule="auto"/>
              <w:rPr>
                <w:szCs w:val="24"/>
              </w:rPr>
            </w:pPr>
          </w:p>
        </w:tc>
        <w:tc>
          <w:tcPr>
            <w:tcW w:w="4860" w:type="dxa"/>
            <w:vMerge/>
            <w:tcBorders>
              <w:left w:val="single" w:sz="4" w:space="0" w:color="auto"/>
              <w:bottom w:val="single" w:sz="4" w:space="0" w:color="auto"/>
              <w:right w:val="single" w:sz="4" w:space="0" w:color="auto"/>
            </w:tcBorders>
          </w:tcPr>
          <w:p w14:paraId="7CD79B59" w14:textId="0D92B60F" w:rsidR="005C3027" w:rsidRPr="00DB3A74" w:rsidRDefault="005C3027" w:rsidP="000703CB">
            <w:pPr>
              <w:autoSpaceDE w:val="0"/>
              <w:autoSpaceDN w:val="0"/>
              <w:adjustRightInd w:val="0"/>
              <w:spacing w:line="240" w:lineRule="auto"/>
              <w:rPr>
                <w:rFonts w:cs="HelveticaNeueLTStd-Hv"/>
                <w:szCs w:val="24"/>
              </w:rPr>
            </w:pPr>
          </w:p>
        </w:tc>
        <w:tc>
          <w:tcPr>
            <w:tcW w:w="1362" w:type="dxa"/>
            <w:tcBorders>
              <w:top w:val="single" w:sz="4" w:space="0" w:color="auto"/>
              <w:left w:val="single" w:sz="4" w:space="0" w:color="auto"/>
              <w:bottom w:val="single" w:sz="4" w:space="0" w:color="auto"/>
              <w:right w:val="single" w:sz="4" w:space="0" w:color="auto"/>
            </w:tcBorders>
          </w:tcPr>
          <w:p w14:paraId="766FB03F" w14:textId="77777777" w:rsidR="005C3027" w:rsidRPr="00DB3A74" w:rsidRDefault="005C3027" w:rsidP="00BA7F49">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5C95819" w14:textId="77777777" w:rsidR="005C3027" w:rsidRPr="00DB3A74" w:rsidRDefault="005C3027" w:rsidP="00BA7F49">
            <w:pPr>
              <w:spacing w:line="240" w:lineRule="auto"/>
              <w:rPr>
                <w:szCs w:val="24"/>
              </w:rPr>
            </w:pPr>
          </w:p>
        </w:tc>
      </w:tr>
    </w:tbl>
    <w:p w14:paraId="6FC9FFEC" w14:textId="77777777" w:rsidR="00AB1B82" w:rsidRPr="00DB3A74" w:rsidRDefault="00AB1B82" w:rsidP="00AB1B8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AB1B82" w:rsidRPr="00DB3A74" w14:paraId="776E15C3" w14:textId="77777777" w:rsidTr="00BA7F49">
        <w:trPr>
          <w:trHeight w:val="683"/>
        </w:trPr>
        <w:tc>
          <w:tcPr>
            <w:tcW w:w="9350" w:type="dxa"/>
            <w:tcBorders>
              <w:top w:val="single" w:sz="4" w:space="0" w:color="auto"/>
              <w:left w:val="single" w:sz="4" w:space="0" w:color="auto"/>
              <w:bottom w:val="single" w:sz="4" w:space="0" w:color="auto"/>
              <w:right w:val="single" w:sz="4" w:space="0" w:color="auto"/>
            </w:tcBorders>
            <w:hideMark/>
          </w:tcPr>
          <w:p w14:paraId="336BEA9C" w14:textId="77777777" w:rsidR="00AB1B82" w:rsidRPr="00DB3A74" w:rsidRDefault="00AB1B82" w:rsidP="00BA7F49">
            <w:pPr>
              <w:spacing w:line="240" w:lineRule="auto"/>
              <w:rPr>
                <w:szCs w:val="24"/>
                <w:u w:val="single"/>
              </w:rPr>
            </w:pPr>
            <w:r w:rsidRPr="00DB3A74">
              <w:rPr>
                <w:szCs w:val="24"/>
                <w:u w:val="single"/>
              </w:rPr>
              <w:t xml:space="preserve">Evidence of Authenticity and Date are required within the documentation itself. </w:t>
            </w:r>
          </w:p>
          <w:p w14:paraId="4E142F79" w14:textId="77777777" w:rsidR="00AB1B82" w:rsidRPr="00DB3A74" w:rsidRDefault="00AB1B82" w:rsidP="00BA7F49">
            <w:pPr>
              <w:spacing w:line="240" w:lineRule="auto"/>
              <w:rPr>
                <w:szCs w:val="24"/>
              </w:rPr>
            </w:pPr>
            <w:r w:rsidRPr="00DB3A7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B1B82" w:rsidRPr="00DB3A74" w14:paraId="6C3DD61B" w14:textId="77777777" w:rsidTr="00BA7F49">
        <w:tc>
          <w:tcPr>
            <w:tcW w:w="9350" w:type="dxa"/>
            <w:tcBorders>
              <w:top w:val="single" w:sz="4" w:space="0" w:color="auto"/>
              <w:left w:val="single" w:sz="4" w:space="0" w:color="auto"/>
              <w:bottom w:val="single" w:sz="4" w:space="0" w:color="auto"/>
              <w:right w:val="single" w:sz="4" w:space="0" w:color="auto"/>
            </w:tcBorders>
          </w:tcPr>
          <w:p w14:paraId="5545CDC1" w14:textId="77777777" w:rsidR="00AB1B82" w:rsidRPr="00DB3A74" w:rsidRDefault="00AB1B82" w:rsidP="00BA7F49">
            <w:pPr>
              <w:spacing w:line="240" w:lineRule="auto"/>
              <w:rPr>
                <w:szCs w:val="24"/>
              </w:rPr>
            </w:pPr>
          </w:p>
          <w:p w14:paraId="71F33EF3" w14:textId="77777777" w:rsidR="00AB1B82" w:rsidRPr="00DB3A74" w:rsidRDefault="00AB1B82" w:rsidP="00BA7F49">
            <w:pPr>
              <w:spacing w:line="240" w:lineRule="auto"/>
              <w:rPr>
                <w:szCs w:val="24"/>
              </w:rPr>
            </w:pPr>
          </w:p>
          <w:p w14:paraId="1BC2E851" w14:textId="77777777" w:rsidR="00AB1B82" w:rsidRPr="00DB3A74" w:rsidRDefault="00AB1B82" w:rsidP="00BA7F49">
            <w:pPr>
              <w:spacing w:line="240" w:lineRule="auto"/>
              <w:rPr>
                <w:szCs w:val="24"/>
              </w:rPr>
            </w:pPr>
          </w:p>
          <w:p w14:paraId="1F571E9B" w14:textId="77777777" w:rsidR="00AB1B82" w:rsidRPr="00DB3A74" w:rsidRDefault="00AB1B82" w:rsidP="00BA7F49">
            <w:pPr>
              <w:spacing w:line="240" w:lineRule="auto"/>
              <w:rPr>
                <w:szCs w:val="24"/>
              </w:rPr>
            </w:pPr>
          </w:p>
        </w:tc>
      </w:tr>
    </w:tbl>
    <w:p w14:paraId="1B4BB3AF" w14:textId="77777777" w:rsidR="005312E3" w:rsidRDefault="005312E3"/>
    <w:p w14:paraId="42390D60" w14:textId="77777777" w:rsidR="005312E3" w:rsidRDefault="005312E3">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312E3" w14:paraId="50649320"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1C2FCAF" w14:textId="77777777" w:rsidR="005312E3" w:rsidRDefault="005312E3"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D6D0C64" w14:textId="77777777" w:rsidR="005312E3" w:rsidRDefault="005312E3" w:rsidP="005312E3">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312E3" w:rsidRPr="00DB3A74" w14:paraId="11D421BA" w14:textId="77777777" w:rsidTr="005312E3">
        <w:trPr>
          <w:trHeight w:val="561"/>
        </w:trPr>
        <w:tc>
          <w:tcPr>
            <w:tcW w:w="1975" w:type="dxa"/>
            <w:tcBorders>
              <w:top w:val="single" w:sz="4" w:space="0" w:color="auto"/>
              <w:left w:val="single" w:sz="4" w:space="0" w:color="auto"/>
              <w:bottom w:val="single" w:sz="4" w:space="0" w:color="auto"/>
              <w:right w:val="single" w:sz="4" w:space="0" w:color="auto"/>
            </w:tcBorders>
            <w:vAlign w:val="center"/>
          </w:tcPr>
          <w:p w14:paraId="1B812309" w14:textId="77777777" w:rsidR="005312E3" w:rsidRPr="00DB3A74" w:rsidRDefault="005312E3" w:rsidP="005312E3">
            <w:pPr>
              <w:spacing w:line="240" w:lineRule="auto"/>
              <w:rPr>
                <w:b/>
                <w:szCs w:val="24"/>
              </w:rPr>
            </w:pPr>
            <w:r w:rsidRPr="00DB3A74">
              <w:rPr>
                <w:b/>
                <w:szCs w:val="24"/>
              </w:rPr>
              <w:t>Measure # 2.2.2</w:t>
            </w:r>
          </w:p>
        </w:tc>
        <w:tc>
          <w:tcPr>
            <w:tcW w:w="7375" w:type="dxa"/>
            <w:gridSpan w:val="2"/>
            <w:tcBorders>
              <w:top w:val="single" w:sz="4" w:space="0" w:color="auto"/>
              <w:left w:val="single" w:sz="4" w:space="0" w:color="auto"/>
              <w:bottom w:val="single" w:sz="4" w:space="0" w:color="auto"/>
              <w:right w:val="single" w:sz="4" w:space="0" w:color="auto"/>
            </w:tcBorders>
            <w:vAlign w:val="center"/>
          </w:tcPr>
          <w:p w14:paraId="4429C76B" w14:textId="77777777" w:rsidR="005312E3" w:rsidRPr="00DB3A74" w:rsidRDefault="005312E3" w:rsidP="005312E3">
            <w:pPr>
              <w:autoSpaceDE w:val="0"/>
              <w:autoSpaceDN w:val="0"/>
              <w:adjustRightInd w:val="0"/>
              <w:spacing w:line="240" w:lineRule="auto"/>
              <w:rPr>
                <w:i/>
                <w:szCs w:val="24"/>
              </w:rPr>
            </w:pPr>
            <w:r w:rsidRPr="00DB3A74">
              <w:rPr>
                <w:rFonts w:cs="HelveticaLTStd-Roman"/>
                <w:szCs w:val="24"/>
              </w:rPr>
              <w:t>A process for determining when the All Hazards Emergency Operations Plan (EOP) will be implemented</w:t>
            </w:r>
          </w:p>
        </w:tc>
      </w:tr>
      <w:tr w:rsidR="005312E3" w:rsidRPr="00DB3A74" w14:paraId="38261D78"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21E857C" w14:textId="77777777" w:rsidR="005312E3" w:rsidRPr="00DB3A74" w:rsidRDefault="005312E3" w:rsidP="00731624">
            <w:pPr>
              <w:spacing w:line="240" w:lineRule="auto"/>
              <w:rPr>
                <w:szCs w:val="24"/>
              </w:rPr>
            </w:pPr>
            <w:r w:rsidRPr="00DB3A74">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7F3A044" w14:textId="77777777" w:rsidR="005312E3" w:rsidRPr="00DB3A74" w:rsidRDefault="005312E3" w:rsidP="005312E3">
            <w:pPr>
              <w:autoSpaceDE w:val="0"/>
              <w:autoSpaceDN w:val="0"/>
              <w:adjustRightInd w:val="0"/>
              <w:spacing w:line="240" w:lineRule="auto"/>
              <w:rPr>
                <w:rFonts w:cs="HelveticaNeueLTStd-Hv"/>
                <w:szCs w:val="24"/>
              </w:rPr>
            </w:pPr>
            <w:r w:rsidRPr="00DB3A74">
              <w:rPr>
                <w:rFonts w:cs="HelveticaNeueLTStd-Hv"/>
                <w:szCs w:val="24"/>
              </w:rPr>
              <w:t>Protocols that address environmental public</w:t>
            </w:r>
          </w:p>
          <w:p w14:paraId="18582FB7" w14:textId="77777777" w:rsidR="005312E3" w:rsidRPr="00DB3A74" w:rsidRDefault="005312E3" w:rsidP="00240305">
            <w:pPr>
              <w:autoSpaceDE w:val="0"/>
              <w:autoSpaceDN w:val="0"/>
              <w:adjustRightInd w:val="0"/>
              <w:spacing w:line="240" w:lineRule="auto"/>
              <w:rPr>
                <w:i/>
                <w:szCs w:val="24"/>
              </w:rPr>
            </w:pPr>
            <w:r w:rsidRPr="00DB3A74">
              <w:rPr>
                <w:rFonts w:cs="HelveticaNeueLTStd-Hv"/>
                <w:szCs w:val="24"/>
              </w:rPr>
              <w:t>health issues describing processes for the review</w:t>
            </w:r>
            <w:r w:rsidR="00240305">
              <w:rPr>
                <w:rFonts w:cs="HelveticaNeueLTStd-Hv"/>
                <w:szCs w:val="24"/>
              </w:rPr>
              <w:t xml:space="preserve"> </w:t>
            </w:r>
            <w:r w:rsidRPr="00DB3A74">
              <w:rPr>
                <w:rFonts w:cs="HelveticaNeueLTStd-Hv"/>
                <w:szCs w:val="24"/>
              </w:rPr>
              <w:t>of specific situations and for determining the initiation of the All Hazards Emergency</w:t>
            </w:r>
            <w:r w:rsidR="00240305">
              <w:rPr>
                <w:rFonts w:cs="HelveticaNeueLTStd-Hv"/>
                <w:szCs w:val="24"/>
              </w:rPr>
              <w:t xml:space="preserve"> </w:t>
            </w:r>
            <w:r w:rsidRPr="00DB3A74">
              <w:rPr>
                <w:rFonts w:cs="HelveticaNeueLTStd-Hv"/>
                <w:szCs w:val="24"/>
              </w:rPr>
              <w:t>Operations Plan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A2B3F40" w14:textId="77777777" w:rsidR="005312E3" w:rsidRPr="00DB3A74" w:rsidRDefault="006E173C" w:rsidP="00731624">
            <w:pPr>
              <w:spacing w:line="240" w:lineRule="auto"/>
              <w:rPr>
                <w:szCs w:val="24"/>
              </w:rPr>
            </w:pPr>
            <w:r>
              <w:rPr>
                <w:szCs w:val="24"/>
              </w:rPr>
              <w:t>1 comprehensive protocol or a set of protocols</w:t>
            </w:r>
          </w:p>
        </w:tc>
      </w:tr>
    </w:tbl>
    <w:p w14:paraId="2945464F" w14:textId="77777777" w:rsidR="005312E3" w:rsidRPr="00DB3A74"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312E3" w:rsidRPr="00DB3A74" w14:paraId="52062B80"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61A703A3" w14:textId="77777777" w:rsidR="005312E3" w:rsidRPr="00DB3A74" w:rsidRDefault="005312E3" w:rsidP="00731624">
            <w:pPr>
              <w:spacing w:line="240" w:lineRule="auto"/>
              <w:rPr>
                <w:b/>
                <w:szCs w:val="24"/>
              </w:rPr>
            </w:pPr>
            <w:r w:rsidRPr="00DB3A74">
              <w:rPr>
                <w:b/>
                <w:szCs w:val="24"/>
              </w:rPr>
              <w:t>Required Elements from Guidance</w:t>
            </w:r>
            <w:r w:rsidRPr="00DB3A7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F43743B" w14:textId="77777777" w:rsidR="005312E3" w:rsidRPr="00DB3A74" w:rsidRDefault="005312E3" w:rsidP="00731624">
            <w:pPr>
              <w:spacing w:line="240" w:lineRule="auto"/>
              <w:jc w:val="center"/>
              <w:rPr>
                <w:b/>
                <w:szCs w:val="24"/>
              </w:rPr>
            </w:pPr>
            <w:r w:rsidRPr="00DB3A7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9CEEA7A" w14:textId="77777777" w:rsidR="005312E3" w:rsidRPr="00DB3A74" w:rsidRDefault="005312E3" w:rsidP="00731624">
            <w:pPr>
              <w:spacing w:line="240" w:lineRule="auto"/>
              <w:jc w:val="center"/>
              <w:rPr>
                <w:b/>
                <w:szCs w:val="24"/>
              </w:rPr>
            </w:pPr>
            <w:r w:rsidRPr="00DB3A74">
              <w:rPr>
                <w:szCs w:val="24"/>
              </w:rPr>
              <w:t xml:space="preserve">Explanatory Notes </w:t>
            </w:r>
          </w:p>
        </w:tc>
      </w:tr>
      <w:tr w:rsidR="005312E3" w:rsidRPr="00DB3A74" w14:paraId="3F0C6F63" w14:textId="77777777" w:rsidTr="00731624">
        <w:trPr>
          <w:trHeight w:val="476"/>
        </w:trPr>
        <w:tc>
          <w:tcPr>
            <w:tcW w:w="625" w:type="dxa"/>
            <w:tcBorders>
              <w:top w:val="single" w:sz="4" w:space="0" w:color="auto"/>
              <w:left w:val="single" w:sz="4" w:space="0" w:color="auto"/>
              <w:bottom w:val="single" w:sz="4" w:space="0" w:color="auto"/>
              <w:right w:val="single" w:sz="4" w:space="0" w:color="auto"/>
            </w:tcBorders>
          </w:tcPr>
          <w:p w14:paraId="51BFBDE4" w14:textId="77777777" w:rsidR="005312E3" w:rsidRPr="00DB3A74" w:rsidRDefault="005312E3" w:rsidP="00731624">
            <w:pPr>
              <w:spacing w:line="240" w:lineRule="auto"/>
              <w:rPr>
                <w:szCs w:val="24"/>
              </w:rPr>
            </w:pPr>
            <w:r w:rsidRPr="00DB3A74">
              <w:rPr>
                <w:szCs w:val="24"/>
              </w:rPr>
              <w:t>2</w:t>
            </w:r>
          </w:p>
        </w:tc>
        <w:tc>
          <w:tcPr>
            <w:tcW w:w="4860" w:type="dxa"/>
            <w:tcBorders>
              <w:top w:val="single" w:sz="4" w:space="0" w:color="auto"/>
              <w:left w:val="single" w:sz="4" w:space="0" w:color="auto"/>
              <w:bottom w:val="single" w:sz="4" w:space="0" w:color="auto"/>
              <w:right w:val="single" w:sz="4" w:space="0" w:color="auto"/>
            </w:tcBorders>
          </w:tcPr>
          <w:p w14:paraId="43E4BF5A" w14:textId="77777777" w:rsidR="005312E3" w:rsidRPr="00DB3A74" w:rsidRDefault="005312E3" w:rsidP="005312E3">
            <w:pPr>
              <w:autoSpaceDE w:val="0"/>
              <w:autoSpaceDN w:val="0"/>
              <w:adjustRightInd w:val="0"/>
              <w:spacing w:line="240" w:lineRule="auto"/>
              <w:rPr>
                <w:rFonts w:cs="HelveticaNeueLTStd-Hv"/>
                <w:szCs w:val="24"/>
              </w:rPr>
            </w:pPr>
            <w:r w:rsidRPr="00DB3A74">
              <w:rPr>
                <w:rFonts w:cs="HelveticaNeueLTStd-Hv"/>
                <w:szCs w:val="24"/>
              </w:rPr>
              <w:t>The health department must provide protocols that specifically</w:t>
            </w:r>
            <w:r w:rsidR="000703CB" w:rsidRPr="00DB3A74">
              <w:rPr>
                <w:rFonts w:cs="HelveticaNeueLTStd-Hv"/>
                <w:szCs w:val="24"/>
              </w:rPr>
              <w:t xml:space="preserve"> </w:t>
            </w:r>
            <w:r w:rsidRPr="00DB3A74">
              <w:rPr>
                <w:rFonts w:cs="HelveticaNeueLTStd-Hv"/>
                <w:szCs w:val="24"/>
              </w:rPr>
              <w:t xml:space="preserve">address environmental public health hazards and that </w:t>
            </w:r>
            <w:r w:rsidRPr="004C71BF">
              <w:rPr>
                <w:rFonts w:cs="HelveticaNeueLTStd-Hv"/>
                <w:szCs w:val="24"/>
                <w:u w:val="single"/>
              </w:rPr>
              <w:t>describe</w:t>
            </w:r>
            <w:r w:rsidR="000703CB" w:rsidRPr="004C71BF">
              <w:rPr>
                <w:rFonts w:cs="HelveticaNeueLTStd-Hv"/>
                <w:szCs w:val="24"/>
                <w:u w:val="single"/>
              </w:rPr>
              <w:t xml:space="preserve"> </w:t>
            </w:r>
            <w:r w:rsidRPr="004C71BF">
              <w:rPr>
                <w:rFonts w:cs="HelveticaNeueLTStd-Hv"/>
                <w:szCs w:val="24"/>
                <w:u w:val="single"/>
              </w:rPr>
              <w:t>the process</w:t>
            </w:r>
            <w:r w:rsidRPr="00DB3A74">
              <w:rPr>
                <w:rFonts w:cs="HelveticaNeueLTStd-Hv"/>
                <w:szCs w:val="24"/>
              </w:rPr>
              <w:t xml:space="preserve"> for determining when the All Hazards Emergency</w:t>
            </w:r>
          </w:p>
          <w:p w14:paraId="398DAC46" w14:textId="77777777" w:rsidR="005312E3" w:rsidRPr="00DB3A74" w:rsidRDefault="005312E3" w:rsidP="005312E3">
            <w:pPr>
              <w:spacing w:line="240" w:lineRule="auto"/>
              <w:rPr>
                <w:szCs w:val="24"/>
              </w:rPr>
            </w:pPr>
            <w:r w:rsidRPr="00DB3A74">
              <w:rPr>
                <w:rFonts w:cs="HelveticaNeueLTStd-Hv"/>
                <w:szCs w:val="24"/>
              </w:rPr>
              <w:t>Operations Plan will be implemented.</w:t>
            </w:r>
          </w:p>
        </w:tc>
        <w:tc>
          <w:tcPr>
            <w:tcW w:w="1362" w:type="dxa"/>
            <w:tcBorders>
              <w:top w:val="single" w:sz="4" w:space="0" w:color="auto"/>
              <w:left w:val="single" w:sz="4" w:space="0" w:color="auto"/>
              <w:bottom w:val="single" w:sz="4" w:space="0" w:color="auto"/>
              <w:right w:val="single" w:sz="4" w:space="0" w:color="auto"/>
            </w:tcBorders>
          </w:tcPr>
          <w:p w14:paraId="0B16C556" w14:textId="77777777" w:rsidR="005312E3" w:rsidRPr="00DB3A74" w:rsidRDefault="005312E3"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39D27CC" w14:textId="77777777" w:rsidR="005312E3" w:rsidRPr="00DB3A74" w:rsidRDefault="005312E3" w:rsidP="00731624">
            <w:pPr>
              <w:spacing w:line="240" w:lineRule="auto"/>
              <w:rPr>
                <w:szCs w:val="24"/>
              </w:rPr>
            </w:pPr>
          </w:p>
        </w:tc>
      </w:tr>
    </w:tbl>
    <w:p w14:paraId="5B19FE3B" w14:textId="77777777" w:rsidR="005312E3" w:rsidRPr="00DB3A74"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312E3" w:rsidRPr="00DB3A74" w14:paraId="1E7B1D42"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0F3B1266" w14:textId="77777777" w:rsidR="005312E3" w:rsidRPr="00DB3A74" w:rsidRDefault="005312E3" w:rsidP="00731624">
            <w:pPr>
              <w:spacing w:line="240" w:lineRule="auto"/>
              <w:rPr>
                <w:szCs w:val="24"/>
                <w:u w:val="single"/>
              </w:rPr>
            </w:pPr>
            <w:r w:rsidRPr="00DB3A74">
              <w:rPr>
                <w:szCs w:val="24"/>
                <w:u w:val="single"/>
              </w:rPr>
              <w:t xml:space="preserve">Evidence of Authenticity and Date are required within the documentation itself. </w:t>
            </w:r>
          </w:p>
          <w:p w14:paraId="683D9B49" w14:textId="77777777" w:rsidR="005312E3" w:rsidRPr="00DB3A74" w:rsidRDefault="005312E3" w:rsidP="00731624">
            <w:pPr>
              <w:spacing w:line="240" w:lineRule="auto"/>
              <w:rPr>
                <w:szCs w:val="24"/>
              </w:rPr>
            </w:pPr>
            <w:r w:rsidRPr="00DB3A7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312E3" w:rsidRPr="00DB3A74" w14:paraId="37860034" w14:textId="77777777" w:rsidTr="00731624">
        <w:tc>
          <w:tcPr>
            <w:tcW w:w="9350" w:type="dxa"/>
            <w:tcBorders>
              <w:top w:val="single" w:sz="4" w:space="0" w:color="auto"/>
              <w:left w:val="single" w:sz="4" w:space="0" w:color="auto"/>
              <w:bottom w:val="single" w:sz="4" w:space="0" w:color="auto"/>
              <w:right w:val="single" w:sz="4" w:space="0" w:color="auto"/>
            </w:tcBorders>
          </w:tcPr>
          <w:p w14:paraId="741E295E" w14:textId="77777777" w:rsidR="005312E3" w:rsidRPr="00DB3A74" w:rsidRDefault="005312E3" w:rsidP="00731624">
            <w:pPr>
              <w:spacing w:line="240" w:lineRule="auto"/>
              <w:rPr>
                <w:szCs w:val="24"/>
              </w:rPr>
            </w:pPr>
          </w:p>
          <w:p w14:paraId="4425E46C" w14:textId="77777777" w:rsidR="005312E3" w:rsidRPr="00DB3A74" w:rsidRDefault="005312E3" w:rsidP="00731624">
            <w:pPr>
              <w:spacing w:line="240" w:lineRule="auto"/>
              <w:rPr>
                <w:szCs w:val="24"/>
              </w:rPr>
            </w:pPr>
          </w:p>
          <w:p w14:paraId="7CB8E503" w14:textId="77777777" w:rsidR="005312E3" w:rsidRPr="00DB3A74" w:rsidRDefault="005312E3" w:rsidP="00731624">
            <w:pPr>
              <w:spacing w:line="240" w:lineRule="auto"/>
              <w:rPr>
                <w:szCs w:val="24"/>
              </w:rPr>
            </w:pPr>
          </w:p>
          <w:p w14:paraId="5C36A5DD" w14:textId="77777777" w:rsidR="005312E3" w:rsidRPr="00DB3A74" w:rsidRDefault="005312E3" w:rsidP="00731624">
            <w:pPr>
              <w:spacing w:line="240" w:lineRule="auto"/>
              <w:rPr>
                <w:szCs w:val="24"/>
              </w:rPr>
            </w:pPr>
          </w:p>
        </w:tc>
      </w:tr>
    </w:tbl>
    <w:p w14:paraId="2AC29A77" w14:textId="77777777" w:rsidR="005312E3" w:rsidRDefault="005312E3"/>
    <w:p w14:paraId="06AC9D54" w14:textId="77777777" w:rsidR="005312E3" w:rsidRDefault="005312E3">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312E3" w14:paraId="02F69F7A"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71C47AE" w14:textId="77777777" w:rsidR="005312E3" w:rsidRDefault="005312E3"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A50C6D0" w14:textId="77777777" w:rsidR="005312E3" w:rsidRDefault="005312E3" w:rsidP="005312E3">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312E3" w:rsidRPr="00BC74F1" w14:paraId="154C5395"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7E7FBF3" w14:textId="77777777" w:rsidR="005312E3" w:rsidRPr="00BC74F1" w:rsidRDefault="005312E3" w:rsidP="00731624">
            <w:pPr>
              <w:spacing w:line="240" w:lineRule="auto"/>
              <w:rPr>
                <w:b/>
                <w:szCs w:val="24"/>
              </w:rPr>
            </w:pPr>
            <w:r w:rsidRPr="00BC74F1">
              <w:rPr>
                <w:b/>
                <w:szCs w:val="24"/>
              </w:rPr>
              <w:t>Measure #</w:t>
            </w:r>
            <w:r w:rsidR="00240305" w:rsidRPr="00BC74F1">
              <w:rPr>
                <w:b/>
                <w:szCs w:val="24"/>
              </w:rPr>
              <w:t xml:space="preserve"> 2.2.2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9B9505A" w14:textId="77777777" w:rsidR="005312E3" w:rsidRPr="00BC74F1" w:rsidRDefault="00240305" w:rsidP="00731624">
            <w:pPr>
              <w:spacing w:line="240" w:lineRule="auto"/>
              <w:rPr>
                <w:i/>
                <w:szCs w:val="24"/>
              </w:rPr>
            </w:pPr>
            <w:r w:rsidRPr="00BC74F1">
              <w:rPr>
                <w:rFonts w:cs="HelveticaLTStd-Roman"/>
                <w:szCs w:val="24"/>
              </w:rPr>
              <w:t>A process for determining when the All Hazards Emergency Operations Plan (EOP) will be implemented</w:t>
            </w:r>
          </w:p>
        </w:tc>
      </w:tr>
      <w:tr w:rsidR="005312E3" w:rsidRPr="00BC74F1" w14:paraId="1D715E82"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C2F282A" w14:textId="77777777" w:rsidR="005312E3" w:rsidRPr="00BC74F1" w:rsidRDefault="005312E3" w:rsidP="00731624">
            <w:pPr>
              <w:spacing w:line="240" w:lineRule="auto"/>
              <w:rPr>
                <w:szCs w:val="24"/>
              </w:rPr>
            </w:pPr>
            <w:r w:rsidRPr="00BC74F1">
              <w:rPr>
                <w:szCs w:val="24"/>
              </w:rPr>
              <w:t>RD #</w:t>
            </w:r>
            <w:r w:rsidR="00240305" w:rsidRPr="00BC74F1">
              <w:rPr>
                <w:szCs w:val="24"/>
              </w:rPr>
              <w:t xml:space="preserve">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8248D1B" w14:textId="77777777" w:rsidR="00240305" w:rsidRPr="00BC74F1" w:rsidRDefault="00240305" w:rsidP="00240305">
            <w:pPr>
              <w:autoSpaceDE w:val="0"/>
              <w:autoSpaceDN w:val="0"/>
              <w:adjustRightInd w:val="0"/>
              <w:spacing w:line="240" w:lineRule="auto"/>
              <w:rPr>
                <w:rFonts w:cs="HelveticaNeueLTStd-Hv"/>
                <w:szCs w:val="24"/>
              </w:rPr>
            </w:pPr>
            <w:r w:rsidRPr="00BC74F1">
              <w:rPr>
                <w:rFonts w:cs="HelveticaNeueLTStd-Hv"/>
                <w:szCs w:val="24"/>
              </w:rPr>
              <w:t>Cluster evaluation protocols that describe</w:t>
            </w:r>
          </w:p>
          <w:p w14:paraId="1D4600FA" w14:textId="77777777" w:rsidR="005312E3" w:rsidRPr="00BC74F1" w:rsidRDefault="00240305" w:rsidP="00743705">
            <w:pPr>
              <w:autoSpaceDE w:val="0"/>
              <w:autoSpaceDN w:val="0"/>
              <w:adjustRightInd w:val="0"/>
              <w:spacing w:line="240" w:lineRule="auto"/>
              <w:rPr>
                <w:i/>
                <w:szCs w:val="24"/>
              </w:rPr>
            </w:pPr>
            <w:r w:rsidRPr="00BC74F1">
              <w:rPr>
                <w:rFonts w:cs="HelveticaNeueLTStd-Hv"/>
                <w:szCs w:val="24"/>
              </w:rPr>
              <w:t>the processes for the review of specific situations that involve a closely grouped series of events or cases of disease or other health-related</w:t>
            </w:r>
            <w:r w:rsidR="00743705">
              <w:rPr>
                <w:rFonts w:cs="HelveticaNeueLTStd-Hv"/>
                <w:szCs w:val="24"/>
              </w:rPr>
              <w:t xml:space="preserve"> </w:t>
            </w:r>
            <w:r w:rsidRPr="00BC74F1">
              <w:rPr>
                <w:rFonts w:cs="HelveticaNeueLTStd-Hv"/>
                <w:szCs w:val="24"/>
              </w:rPr>
              <w:t>phenomenon with well-defined distribution</w:t>
            </w:r>
            <w:r w:rsidR="00743705">
              <w:rPr>
                <w:rFonts w:cs="HelveticaNeueLTStd-Hv"/>
                <w:szCs w:val="24"/>
              </w:rPr>
              <w:t xml:space="preserve"> </w:t>
            </w:r>
            <w:r w:rsidRPr="00BC74F1">
              <w:rPr>
                <w:rFonts w:cs="HelveticaNeueLTStd-Hv"/>
                <w:szCs w:val="24"/>
              </w:rPr>
              <w:t>patterns in relation to time or place or both, and for determining initiation of the All Hazards Emergency Operations Plan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1A04B31" w14:textId="77777777" w:rsidR="005312E3" w:rsidRPr="00BC74F1" w:rsidRDefault="004C71BF" w:rsidP="00731624">
            <w:pPr>
              <w:spacing w:line="240" w:lineRule="auto"/>
              <w:rPr>
                <w:szCs w:val="24"/>
              </w:rPr>
            </w:pPr>
            <w:r>
              <w:rPr>
                <w:szCs w:val="24"/>
              </w:rPr>
              <w:t>1 comprehensive protocol or a set of protocols</w:t>
            </w:r>
          </w:p>
        </w:tc>
      </w:tr>
    </w:tbl>
    <w:p w14:paraId="2143748D" w14:textId="77777777" w:rsidR="005312E3" w:rsidRPr="00BC74F1"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312E3" w:rsidRPr="00BC74F1" w14:paraId="30E66D8D"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33DAF81A" w14:textId="77777777" w:rsidR="005312E3" w:rsidRPr="00BC74F1" w:rsidRDefault="005312E3" w:rsidP="00731624">
            <w:pPr>
              <w:spacing w:line="240" w:lineRule="auto"/>
              <w:rPr>
                <w:b/>
                <w:szCs w:val="24"/>
              </w:rPr>
            </w:pPr>
            <w:r w:rsidRPr="00BC74F1">
              <w:rPr>
                <w:b/>
                <w:szCs w:val="24"/>
              </w:rPr>
              <w:t>Required Elements from Guidance</w:t>
            </w:r>
            <w:r w:rsidRPr="00BC74F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26CBDBB" w14:textId="77777777" w:rsidR="005312E3" w:rsidRPr="00BC74F1" w:rsidRDefault="005312E3" w:rsidP="00731624">
            <w:pPr>
              <w:spacing w:line="240" w:lineRule="auto"/>
              <w:jc w:val="center"/>
              <w:rPr>
                <w:b/>
                <w:szCs w:val="24"/>
              </w:rPr>
            </w:pPr>
            <w:r w:rsidRPr="00BC74F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0B7A94A" w14:textId="77777777" w:rsidR="005312E3" w:rsidRPr="00BC74F1" w:rsidRDefault="005312E3" w:rsidP="00731624">
            <w:pPr>
              <w:spacing w:line="240" w:lineRule="auto"/>
              <w:jc w:val="center"/>
              <w:rPr>
                <w:b/>
                <w:szCs w:val="24"/>
              </w:rPr>
            </w:pPr>
            <w:r w:rsidRPr="00BC74F1">
              <w:rPr>
                <w:szCs w:val="24"/>
              </w:rPr>
              <w:t xml:space="preserve">Explanatory Notes </w:t>
            </w:r>
          </w:p>
        </w:tc>
      </w:tr>
      <w:tr w:rsidR="005312E3" w:rsidRPr="00BC74F1" w14:paraId="75524985" w14:textId="77777777" w:rsidTr="00731624">
        <w:trPr>
          <w:trHeight w:val="476"/>
        </w:trPr>
        <w:tc>
          <w:tcPr>
            <w:tcW w:w="625" w:type="dxa"/>
            <w:tcBorders>
              <w:top w:val="single" w:sz="4" w:space="0" w:color="auto"/>
              <w:left w:val="single" w:sz="4" w:space="0" w:color="auto"/>
              <w:bottom w:val="single" w:sz="4" w:space="0" w:color="auto"/>
              <w:right w:val="single" w:sz="4" w:space="0" w:color="auto"/>
            </w:tcBorders>
          </w:tcPr>
          <w:p w14:paraId="130582C2" w14:textId="77777777" w:rsidR="005312E3" w:rsidRPr="00BC74F1" w:rsidRDefault="002D2161" w:rsidP="00731624">
            <w:pPr>
              <w:spacing w:line="240" w:lineRule="auto"/>
              <w:rPr>
                <w:szCs w:val="24"/>
              </w:rPr>
            </w:pPr>
            <w:r>
              <w:rPr>
                <w:szCs w:val="24"/>
              </w:rPr>
              <w:t>3</w:t>
            </w:r>
          </w:p>
        </w:tc>
        <w:tc>
          <w:tcPr>
            <w:tcW w:w="4860" w:type="dxa"/>
            <w:tcBorders>
              <w:top w:val="single" w:sz="4" w:space="0" w:color="auto"/>
              <w:left w:val="single" w:sz="4" w:space="0" w:color="auto"/>
              <w:bottom w:val="single" w:sz="4" w:space="0" w:color="auto"/>
              <w:right w:val="single" w:sz="4" w:space="0" w:color="auto"/>
            </w:tcBorders>
          </w:tcPr>
          <w:p w14:paraId="5575F95C" w14:textId="77777777" w:rsidR="005312E3" w:rsidRPr="00BC74F1" w:rsidRDefault="00240305" w:rsidP="00240305">
            <w:pPr>
              <w:autoSpaceDE w:val="0"/>
              <w:autoSpaceDN w:val="0"/>
              <w:adjustRightInd w:val="0"/>
              <w:spacing w:line="240" w:lineRule="auto"/>
              <w:rPr>
                <w:szCs w:val="24"/>
              </w:rPr>
            </w:pPr>
            <w:r w:rsidRPr="00BC74F1">
              <w:rPr>
                <w:rFonts w:cs="HelveticaNeueLTStd-Hv"/>
                <w:szCs w:val="24"/>
              </w:rPr>
              <w:t xml:space="preserve">The health department must provide protocols that include cluster evaluation protocols </w:t>
            </w:r>
            <w:r w:rsidRPr="004C71BF">
              <w:rPr>
                <w:rFonts w:cs="HelveticaNeueLTStd-Hv"/>
                <w:szCs w:val="24"/>
                <w:u w:val="single"/>
              </w:rPr>
              <w:t>describing the process</w:t>
            </w:r>
            <w:r w:rsidRPr="00BC74F1">
              <w:rPr>
                <w:rFonts w:cs="HelveticaNeueLTStd-Hv"/>
                <w:szCs w:val="24"/>
              </w:rPr>
              <w:t xml:space="preserve"> for determining when the All Hazards Emergency Operations Plan will be implemented.</w:t>
            </w:r>
          </w:p>
        </w:tc>
        <w:tc>
          <w:tcPr>
            <w:tcW w:w="1362" w:type="dxa"/>
            <w:tcBorders>
              <w:top w:val="single" w:sz="4" w:space="0" w:color="auto"/>
              <w:left w:val="single" w:sz="4" w:space="0" w:color="auto"/>
              <w:bottom w:val="single" w:sz="4" w:space="0" w:color="auto"/>
              <w:right w:val="single" w:sz="4" w:space="0" w:color="auto"/>
            </w:tcBorders>
          </w:tcPr>
          <w:p w14:paraId="29EC10B2" w14:textId="77777777" w:rsidR="005312E3" w:rsidRPr="00BC74F1" w:rsidRDefault="005312E3"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0494112" w14:textId="77777777" w:rsidR="005312E3" w:rsidRPr="00BC74F1" w:rsidRDefault="005312E3" w:rsidP="00731624">
            <w:pPr>
              <w:spacing w:line="240" w:lineRule="auto"/>
              <w:rPr>
                <w:szCs w:val="24"/>
              </w:rPr>
            </w:pPr>
          </w:p>
        </w:tc>
      </w:tr>
    </w:tbl>
    <w:p w14:paraId="70DB686D" w14:textId="77777777" w:rsidR="005312E3" w:rsidRPr="00BC74F1"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312E3" w:rsidRPr="00BC74F1" w14:paraId="758050F2"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2C421A34" w14:textId="77777777" w:rsidR="005312E3" w:rsidRPr="00BC74F1" w:rsidRDefault="005312E3" w:rsidP="00731624">
            <w:pPr>
              <w:spacing w:line="240" w:lineRule="auto"/>
              <w:rPr>
                <w:szCs w:val="24"/>
                <w:u w:val="single"/>
              </w:rPr>
            </w:pPr>
            <w:r w:rsidRPr="00BC74F1">
              <w:rPr>
                <w:szCs w:val="24"/>
                <w:u w:val="single"/>
              </w:rPr>
              <w:t xml:space="preserve">Evidence of Authenticity and Date are required within the documentation itself. </w:t>
            </w:r>
          </w:p>
          <w:p w14:paraId="7EF4196C" w14:textId="77777777" w:rsidR="005312E3" w:rsidRPr="00BC74F1" w:rsidRDefault="005312E3" w:rsidP="00731624">
            <w:pPr>
              <w:spacing w:line="240" w:lineRule="auto"/>
              <w:rPr>
                <w:szCs w:val="24"/>
              </w:rPr>
            </w:pPr>
            <w:r w:rsidRPr="00BC74F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312E3" w:rsidRPr="00BC74F1" w14:paraId="16C6F4C1" w14:textId="77777777" w:rsidTr="00731624">
        <w:tc>
          <w:tcPr>
            <w:tcW w:w="9350" w:type="dxa"/>
            <w:tcBorders>
              <w:top w:val="single" w:sz="4" w:space="0" w:color="auto"/>
              <w:left w:val="single" w:sz="4" w:space="0" w:color="auto"/>
              <w:bottom w:val="single" w:sz="4" w:space="0" w:color="auto"/>
              <w:right w:val="single" w:sz="4" w:space="0" w:color="auto"/>
            </w:tcBorders>
          </w:tcPr>
          <w:p w14:paraId="56AE58E9" w14:textId="77777777" w:rsidR="005312E3" w:rsidRPr="00BC74F1" w:rsidRDefault="005312E3" w:rsidP="00731624">
            <w:pPr>
              <w:spacing w:line="240" w:lineRule="auto"/>
              <w:rPr>
                <w:szCs w:val="24"/>
              </w:rPr>
            </w:pPr>
          </w:p>
          <w:p w14:paraId="7995CC5D" w14:textId="77777777" w:rsidR="005312E3" w:rsidRPr="00BC74F1" w:rsidRDefault="005312E3" w:rsidP="00731624">
            <w:pPr>
              <w:spacing w:line="240" w:lineRule="auto"/>
              <w:rPr>
                <w:szCs w:val="24"/>
              </w:rPr>
            </w:pPr>
          </w:p>
          <w:p w14:paraId="02CE174E" w14:textId="77777777" w:rsidR="005312E3" w:rsidRPr="00BC74F1" w:rsidRDefault="005312E3" w:rsidP="00731624">
            <w:pPr>
              <w:spacing w:line="240" w:lineRule="auto"/>
              <w:rPr>
                <w:szCs w:val="24"/>
              </w:rPr>
            </w:pPr>
          </w:p>
          <w:p w14:paraId="3760C734" w14:textId="77777777" w:rsidR="005312E3" w:rsidRPr="00BC74F1" w:rsidRDefault="005312E3" w:rsidP="00731624">
            <w:pPr>
              <w:spacing w:line="240" w:lineRule="auto"/>
              <w:rPr>
                <w:szCs w:val="24"/>
              </w:rPr>
            </w:pPr>
          </w:p>
        </w:tc>
      </w:tr>
    </w:tbl>
    <w:p w14:paraId="69A858F1" w14:textId="77777777" w:rsidR="005312E3" w:rsidRDefault="005312E3"/>
    <w:p w14:paraId="7A6904AB" w14:textId="77777777" w:rsidR="005312E3" w:rsidRDefault="005312E3">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312E3" w14:paraId="50AECF7D"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9E4FC46" w14:textId="77777777" w:rsidR="005312E3" w:rsidRDefault="005312E3"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D5AC1E1" w14:textId="77777777" w:rsidR="005312E3" w:rsidRDefault="005312E3" w:rsidP="005312E3">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312E3" w:rsidRPr="00587F11" w14:paraId="09CE839E"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DCCBBE9" w14:textId="77777777" w:rsidR="005312E3" w:rsidRPr="00587F11" w:rsidRDefault="005312E3" w:rsidP="00731624">
            <w:pPr>
              <w:spacing w:line="240" w:lineRule="auto"/>
              <w:rPr>
                <w:b/>
                <w:szCs w:val="24"/>
              </w:rPr>
            </w:pPr>
            <w:r w:rsidRPr="00587F11">
              <w:rPr>
                <w:b/>
                <w:szCs w:val="24"/>
              </w:rPr>
              <w:t>Measure #</w:t>
            </w:r>
            <w:r w:rsidR="00587F11" w:rsidRPr="00587F11">
              <w:rPr>
                <w:b/>
                <w:szCs w:val="24"/>
              </w:rPr>
              <w:t xml:space="preserve"> 2.2.3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251DE6B" w14:textId="77777777" w:rsidR="005312E3" w:rsidRPr="00587F11" w:rsidRDefault="00587F11" w:rsidP="00587F11">
            <w:pPr>
              <w:autoSpaceDE w:val="0"/>
              <w:autoSpaceDN w:val="0"/>
              <w:adjustRightInd w:val="0"/>
              <w:spacing w:line="240" w:lineRule="auto"/>
              <w:rPr>
                <w:i/>
                <w:szCs w:val="24"/>
              </w:rPr>
            </w:pPr>
            <w:r w:rsidRPr="00587F11">
              <w:rPr>
                <w:rFonts w:cs="HelveticaLTStd-Roman"/>
                <w:szCs w:val="24"/>
              </w:rPr>
              <w:t>Complete After Action Reports (AAR)</w:t>
            </w:r>
          </w:p>
        </w:tc>
      </w:tr>
      <w:tr w:rsidR="005312E3" w:rsidRPr="00587F11" w14:paraId="048067DD"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29C0895" w14:textId="77777777" w:rsidR="005312E3" w:rsidRPr="00587F11" w:rsidRDefault="005312E3" w:rsidP="00731624">
            <w:pPr>
              <w:spacing w:line="240" w:lineRule="auto"/>
              <w:rPr>
                <w:szCs w:val="24"/>
              </w:rPr>
            </w:pPr>
            <w:r w:rsidRPr="00587F11">
              <w:rPr>
                <w:szCs w:val="24"/>
              </w:rPr>
              <w:t>RD #</w:t>
            </w:r>
            <w:r w:rsidR="00587F11" w:rsidRPr="00587F11">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7022135" w14:textId="77777777" w:rsidR="00587F11" w:rsidRPr="00587F11" w:rsidRDefault="00587F11" w:rsidP="00587F11">
            <w:pPr>
              <w:autoSpaceDE w:val="0"/>
              <w:autoSpaceDN w:val="0"/>
              <w:adjustRightInd w:val="0"/>
              <w:spacing w:line="240" w:lineRule="auto"/>
              <w:rPr>
                <w:rFonts w:cs="HelveticaNeueLTStd-Hv"/>
                <w:szCs w:val="24"/>
              </w:rPr>
            </w:pPr>
            <w:r w:rsidRPr="00587F11">
              <w:rPr>
                <w:rFonts w:cs="HelveticaNeueLTStd-Hv"/>
                <w:szCs w:val="24"/>
              </w:rPr>
              <w:t>Protocol describing the processes used to</w:t>
            </w:r>
          </w:p>
          <w:p w14:paraId="37C0C95E" w14:textId="77777777" w:rsidR="005312E3" w:rsidRPr="00587F11" w:rsidRDefault="00587F11" w:rsidP="008A7615">
            <w:pPr>
              <w:autoSpaceDE w:val="0"/>
              <w:autoSpaceDN w:val="0"/>
              <w:adjustRightInd w:val="0"/>
              <w:spacing w:line="240" w:lineRule="auto"/>
              <w:rPr>
                <w:i/>
                <w:szCs w:val="24"/>
              </w:rPr>
            </w:pPr>
            <w:r w:rsidRPr="00587F11">
              <w:rPr>
                <w:rFonts w:cs="HelveticaNeueLTStd-Hv"/>
                <w:szCs w:val="24"/>
              </w:rPr>
              <w:t>determine when events rise to significance for</w:t>
            </w:r>
            <w:r w:rsidR="00EE20EF">
              <w:rPr>
                <w:rFonts w:cs="HelveticaNeueLTStd-Hv"/>
                <w:szCs w:val="24"/>
              </w:rPr>
              <w:t xml:space="preserve"> </w:t>
            </w:r>
            <w:r w:rsidRPr="00587F11">
              <w:rPr>
                <w:rFonts w:cs="HelveticaNeueLTStd-Hv"/>
                <w:szCs w:val="24"/>
              </w:rPr>
              <w:t>the development and review of an AAR</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9F9F030" w14:textId="77777777" w:rsidR="005312E3" w:rsidRPr="00587F11" w:rsidRDefault="004C71BF" w:rsidP="00731624">
            <w:pPr>
              <w:spacing w:line="240" w:lineRule="auto"/>
              <w:rPr>
                <w:szCs w:val="24"/>
              </w:rPr>
            </w:pPr>
            <w:r>
              <w:rPr>
                <w:szCs w:val="24"/>
              </w:rPr>
              <w:t>1 protocol</w:t>
            </w:r>
          </w:p>
        </w:tc>
      </w:tr>
    </w:tbl>
    <w:p w14:paraId="4D1D37AA" w14:textId="77777777" w:rsidR="005312E3" w:rsidRPr="00587F11"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312E3" w:rsidRPr="00587F11" w14:paraId="57CF09AD"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74ED5F4E" w14:textId="77777777" w:rsidR="005312E3" w:rsidRPr="00587F11" w:rsidRDefault="005312E3" w:rsidP="00731624">
            <w:pPr>
              <w:spacing w:line="240" w:lineRule="auto"/>
              <w:rPr>
                <w:b/>
                <w:szCs w:val="24"/>
              </w:rPr>
            </w:pPr>
            <w:r w:rsidRPr="00587F11">
              <w:rPr>
                <w:b/>
                <w:szCs w:val="24"/>
              </w:rPr>
              <w:t>Required Elements from Guidance</w:t>
            </w:r>
            <w:r w:rsidRPr="00587F1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16E186A" w14:textId="77777777" w:rsidR="005312E3" w:rsidRPr="00587F11" w:rsidRDefault="005312E3" w:rsidP="00731624">
            <w:pPr>
              <w:spacing w:line="240" w:lineRule="auto"/>
              <w:jc w:val="center"/>
              <w:rPr>
                <w:b/>
                <w:szCs w:val="24"/>
              </w:rPr>
            </w:pPr>
            <w:r w:rsidRPr="00587F1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7AB75B3" w14:textId="77777777" w:rsidR="005312E3" w:rsidRPr="00587F11" w:rsidRDefault="005312E3" w:rsidP="00731624">
            <w:pPr>
              <w:spacing w:line="240" w:lineRule="auto"/>
              <w:jc w:val="center"/>
              <w:rPr>
                <w:b/>
                <w:szCs w:val="24"/>
              </w:rPr>
            </w:pPr>
            <w:r w:rsidRPr="00587F11">
              <w:rPr>
                <w:szCs w:val="24"/>
              </w:rPr>
              <w:t xml:space="preserve">Explanatory Notes </w:t>
            </w:r>
          </w:p>
        </w:tc>
      </w:tr>
      <w:tr w:rsidR="00587F11" w:rsidRPr="00587F11" w14:paraId="3FCC37B8" w14:textId="77777777" w:rsidTr="00731624">
        <w:trPr>
          <w:trHeight w:val="476"/>
        </w:trPr>
        <w:tc>
          <w:tcPr>
            <w:tcW w:w="625" w:type="dxa"/>
            <w:vMerge w:val="restart"/>
            <w:tcBorders>
              <w:top w:val="single" w:sz="4" w:space="0" w:color="auto"/>
              <w:left w:val="single" w:sz="4" w:space="0" w:color="auto"/>
              <w:right w:val="single" w:sz="4" w:space="0" w:color="auto"/>
            </w:tcBorders>
          </w:tcPr>
          <w:p w14:paraId="3CB30DC9" w14:textId="77777777" w:rsidR="00587F11" w:rsidRPr="00587F11" w:rsidRDefault="00587F11" w:rsidP="00731624">
            <w:pPr>
              <w:spacing w:line="240" w:lineRule="auto"/>
              <w:rPr>
                <w:szCs w:val="24"/>
              </w:rPr>
            </w:pPr>
            <w:r w:rsidRPr="00587F11">
              <w:rPr>
                <w:szCs w:val="24"/>
              </w:rPr>
              <w:t>1</w:t>
            </w:r>
          </w:p>
        </w:tc>
        <w:tc>
          <w:tcPr>
            <w:tcW w:w="4860" w:type="dxa"/>
            <w:tcBorders>
              <w:top w:val="single" w:sz="4" w:space="0" w:color="auto"/>
              <w:left w:val="single" w:sz="4" w:space="0" w:color="auto"/>
              <w:bottom w:val="single" w:sz="4" w:space="0" w:color="auto"/>
              <w:right w:val="single" w:sz="4" w:space="0" w:color="auto"/>
            </w:tcBorders>
          </w:tcPr>
          <w:p w14:paraId="3C24ACFD" w14:textId="77777777" w:rsidR="00587F11" w:rsidRPr="00587F11" w:rsidRDefault="00587F11" w:rsidP="00587F11">
            <w:pPr>
              <w:autoSpaceDE w:val="0"/>
              <w:autoSpaceDN w:val="0"/>
              <w:adjustRightInd w:val="0"/>
              <w:spacing w:line="240" w:lineRule="auto"/>
              <w:rPr>
                <w:szCs w:val="24"/>
              </w:rPr>
            </w:pPr>
            <w:r w:rsidRPr="00587F11">
              <w:rPr>
                <w:rFonts w:cs="HelveticaNeueLTStd-Hv"/>
                <w:szCs w:val="24"/>
              </w:rPr>
              <w:t>The health department must provide a written description of how it determines if an event has risen to the level of significance requiring an AAR.</w:t>
            </w:r>
          </w:p>
        </w:tc>
        <w:tc>
          <w:tcPr>
            <w:tcW w:w="1362" w:type="dxa"/>
            <w:tcBorders>
              <w:top w:val="single" w:sz="4" w:space="0" w:color="auto"/>
              <w:left w:val="single" w:sz="4" w:space="0" w:color="auto"/>
              <w:bottom w:val="single" w:sz="4" w:space="0" w:color="auto"/>
              <w:right w:val="single" w:sz="4" w:space="0" w:color="auto"/>
            </w:tcBorders>
          </w:tcPr>
          <w:p w14:paraId="660D3EFF" w14:textId="77777777" w:rsidR="00587F11" w:rsidRPr="00587F11" w:rsidRDefault="00587F1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536BBB8" w14:textId="77777777" w:rsidR="00587F11" w:rsidRPr="00587F11" w:rsidRDefault="00587F11" w:rsidP="00731624">
            <w:pPr>
              <w:spacing w:line="240" w:lineRule="auto"/>
              <w:rPr>
                <w:szCs w:val="24"/>
              </w:rPr>
            </w:pPr>
          </w:p>
        </w:tc>
      </w:tr>
      <w:tr w:rsidR="00587F11" w:rsidRPr="00587F11" w14:paraId="0115E6EE" w14:textId="77777777" w:rsidTr="00731624">
        <w:trPr>
          <w:trHeight w:val="440"/>
        </w:trPr>
        <w:tc>
          <w:tcPr>
            <w:tcW w:w="625" w:type="dxa"/>
            <w:vMerge/>
            <w:tcBorders>
              <w:left w:val="single" w:sz="4" w:space="0" w:color="auto"/>
              <w:bottom w:val="single" w:sz="4" w:space="0" w:color="auto"/>
              <w:right w:val="single" w:sz="4" w:space="0" w:color="auto"/>
            </w:tcBorders>
          </w:tcPr>
          <w:p w14:paraId="18825853" w14:textId="77777777" w:rsidR="00587F11" w:rsidRPr="00587F11" w:rsidRDefault="00587F11" w:rsidP="00731624">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B8330C2" w14:textId="77777777" w:rsidR="00587F11" w:rsidRPr="00587F11" w:rsidRDefault="00587F11" w:rsidP="00587F11">
            <w:pPr>
              <w:autoSpaceDE w:val="0"/>
              <w:autoSpaceDN w:val="0"/>
              <w:adjustRightInd w:val="0"/>
              <w:spacing w:line="240" w:lineRule="auto"/>
              <w:rPr>
                <w:szCs w:val="24"/>
              </w:rPr>
            </w:pPr>
            <w:r w:rsidRPr="00587F11">
              <w:rPr>
                <w:rFonts w:cs="HelveticaLTStd-Roman"/>
                <w:szCs w:val="24"/>
              </w:rPr>
              <w:t>The process must address infectious disease outbreaks, environmental public health hazards, natural disasters, and other threats.</w:t>
            </w:r>
          </w:p>
        </w:tc>
        <w:tc>
          <w:tcPr>
            <w:tcW w:w="1362" w:type="dxa"/>
            <w:tcBorders>
              <w:top w:val="single" w:sz="4" w:space="0" w:color="auto"/>
              <w:left w:val="single" w:sz="4" w:space="0" w:color="auto"/>
              <w:bottom w:val="single" w:sz="4" w:space="0" w:color="auto"/>
              <w:right w:val="single" w:sz="4" w:space="0" w:color="auto"/>
            </w:tcBorders>
          </w:tcPr>
          <w:p w14:paraId="52F25CB0" w14:textId="77777777" w:rsidR="00587F11" w:rsidRPr="00587F11" w:rsidRDefault="00587F1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6DAC074" w14:textId="77777777" w:rsidR="00587F11" w:rsidRPr="00587F11" w:rsidRDefault="00587F11" w:rsidP="00731624">
            <w:pPr>
              <w:spacing w:line="240" w:lineRule="auto"/>
              <w:rPr>
                <w:szCs w:val="24"/>
              </w:rPr>
            </w:pPr>
          </w:p>
        </w:tc>
      </w:tr>
    </w:tbl>
    <w:p w14:paraId="4048E232" w14:textId="77777777" w:rsidR="005312E3" w:rsidRPr="00587F11"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312E3" w:rsidRPr="00587F11" w14:paraId="1BB46925"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471A78AC" w14:textId="77777777" w:rsidR="005312E3" w:rsidRPr="00587F11" w:rsidRDefault="005312E3" w:rsidP="00731624">
            <w:pPr>
              <w:spacing w:line="240" w:lineRule="auto"/>
              <w:rPr>
                <w:szCs w:val="24"/>
                <w:u w:val="single"/>
              </w:rPr>
            </w:pPr>
            <w:r w:rsidRPr="00587F11">
              <w:rPr>
                <w:szCs w:val="24"/>
                <w:u w:val="single"/>
              </w:rPr>
              <w:t xml:space="preserve">Evidence of Authenticity and Date are required within the documentation itself. </w:t>
            </w:r>
          </w:p>
          <w:p w14:paraId="5D9441FD" w14:textId="77777777" w:rsidR="005312E3" w:rsidRPr="00587F11" w:rsidRDefault="005312E3" w:rsidP="00731624">
            <w:pPr>
              <w:spacing w:line="240" w:lineRule="auto"/>
              <w:rPr>
                <w:szCs w:val="24"/>
              </w:rPr>
            </w:pPr>
            <w:r w:rsidRPr="00587F1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312E3" w:rsidRPr="00587F11" w14:paraId="17ED161D" w14:textId="77777777" w:rsidTr="00731624">
        <w:tc>
          <w:tcPr>
            <w:tcW w:w="9350" w:type="dxa"/>
            <w:tcBorders>
              <w:top w:val="single" w:sz="4" w:space="0" w:color="auto"/>
              <w:left w:val="single" w:sz="4" w:space="0" w:color="auto"/>
              <w:bottom w:val="single" w:sz="4" w:space="0" w:color="auto"/>
              <w:right w:val="single" w:sz="4" w:space="0" w:color="auto"/>
            </w:tcBorders>
          </w:tcPr>
          <w:p w14:paraId="733268EF" w14:textId="77777777" w:rsidR="005312E3" w:rsidRPr="00587F11" w:rsidRDefault="005312E3" w:rsidP="00731624">
            <w:pPr>
              <w:spacing w:line="240" w:lineRule="auto"/>
              <w:rPr>
                <w:szCs w:val="24"/>
              </w:rPr>
            </w:pPr>
          </w:p>
          <w:p w14:paraId="6FF09760" w14:textId="77777777" w:rsidR="005312E3" w:rsidRPr="00587F11" w:rsidRDefault="005312E3" w:rsidP="00731624">
            <w:pPr>
              <w:spacing w:line="240" w:lineRule="auto"/>
              <w:rPr>
                <w:szCs w:val="24"/>
              </w:rPr>
            </w:pPr>
          </w:p>
          <w:p w14:paraId="7BEC3622" w14:textId="77777777" w:rsidR="005312E3" w:rsidRPr="00587F11" w:rsidRDefault="005312E3" w:rsidP="00731624">
            <w:pPr>
              <w:spacing w:line="240" w:lineRule="auto"/>
              <w:rPr>
                <w:szCs w:val="24"/>
              </w:rPr>
            </w:pPr>
          </w:p>
          <w:p w14:paraId="2FE5A4B9" w14:textId="77777777" w:rsidR="005312E3" w:rsidRPr="00587F11" w:rsidRDefault="005312E3" w:rsidP="00731624">
            <w:pPr>
              <w:spacing w:line="240" w:lineRule="auto"/>
              <w:rPr>
                <w:szCs w:val="24"/>
              </w:rPr>
            </w:pPr>
          </w:p>
        </w:tc>
      </w:tr>
    </w:tbl>
    <w:p w14:paraId="7D762641" w14:textId="77777777" w:rsidR="005312E3" w:rsidRDefault="005312E3"/>
    <w:p w14:paraId="38A69602" w14:textId="77777777" w:rsidR="005312E3" w:rsidRDefault="005312E3">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312E3" w14:paraId="412BC1F9"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9D59115" w14:textId="77777777" w:rsidR="005312E3" w:rsidRDefault="005312E3"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6BD4426" w14:textId="77777777" w:rsidR="005312E3" w:rsidRDefault="005312E3" w:rsidP="005312E3">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312E3" w:rsidRPr="00EE20EF" w14:paraId="60B1D791"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5EC45B6" w14:textId="77777777" w:rsidR="005312E3" w:rsidRPr="00EE20EF" w:rsidRDefault="005312E3" w:rsidP="00731624">
            <w:pPr>
              <w:spacing w:line="240" w:lineRule="auto"/>
              <w:rPr>
                <w:b/>
                <w:szCs w:val="24"/>
              </w:rPr>
            </w:pPr>
            <w:r w:rsidRPr="00EE20EF">
              <w:rPr>
                <w:b/>
                <w:szCs w:val="24"/>
              </w:rPr>
              <w:t>Measure #</w:t>
            </w:r>
            <w:r w:rsidR="008A7615" w:rsidRPr="00EE20EF">
              <w:rPr>
                <w:b/>
                <w:szCs w:val="24"/>
              </w:rPr>
              <w:t xml:space="preserve"> 2.2.3 </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343B4424" w14:textId="77777777" w:rsidR="005312E3" w:rsidRPr="00EE20EF" w:rsidRDefault="008A7615" w:rsidP="00731624">
            <w:pPr>
              <w:spacing w:line="240" w:lineRule="auto"/>
              <w:rPr>
                <w:i/>
                <w:szCs w:val="24"/>
              </w:rPr>
            </w:pPr>
            <w:r w:rsidRPr="00EE20EF">
              <w:rPr>
                <w:rFonts w:cs="HelveticaLTStd-Roman"/>
                <w:szCs w:val="24"/>
              </w:rPr>
              <w:t>Complete After Action Reports (AAR)</w:t>
            </w:r>
          </w:p>
        </w:tc>
      </w:tr>
      <w:tr w:rsidR="005312E3" w:rsidRPr="00EE20EF" w14:paraId="1D6B07B7"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1A7C240" w14:textId="77777777" w:rsidR="005312E3" w:rsidRPr="00EE20EF" w:rsidRDefault="005312E3" w:rsidP="00731624">
            <w:pPr>
              <w:spacing w:line="240" w:lineRule="auto"/>
              <w:rPr>
                <w:szCs w:val="24"/>
              </w:rPr>
            </w:pPr>
            <w:r w:rsidRPr="00EE20EF">
              <w:rPr>
                <w:szCs w:val="24"/>
              </w:rPr>
              <w:t>RD #</w:t>
            </w:r>
            <w:r w:rsidR="008A7615" w:rsidRPr="00EE20EF">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BD3CC4B" w14:textId="77777777" w:rsidR="008A7615" w:rsidRPr="00EE20EF" w:rsidRDefault="008A7615" w:rsidP="008A7615">
            <w:pPr>
              <w:autoSpaceDE w:val="0"/>
              <w:autoSpaceDN w:val="0"/>
              <w:adjustRightInd w:val="0"/>
              <w:spacing w:line="240" w:lineRule="auto"/>
              <w:rPr>
                <w:rFonts w:cs="HelveticaNeueLTStd-Hv"/>
                <w:szCs w:val="24"/>
              </w:rPr>
            </w:pPr>
            <w:r w:rsidRPr="00EE20EF">
              <w:rPr>
                <w:rFonts w:cs="HelveticaNeueLTStd-Hv"/>
                <w:szCs w:val="24"/>
              </w:rPr>
              <w:t>A list of all events that</w:t>
            </w:r>
            <w:r w:rsidR="00EE20EF" w:rsidRPr="00EE20EF">
              <w:rPr>
                <w:rFonts w:cs="HelveticaNeueLTStd-Hv"/>
                <w:szCs w:val="24"/>
              </w:rPr>
              <w:t xml:space="preserve"> </w:t>
            </w:r>
            <w:r w:rsidRPr="00EE20EF">
              <w:rPr>
                <w:rFonts w:cs="HelveticaNeueLTStd-Hv"/>
                <w:szCs w:val="24"/>
              </w:rPr>
              <w:t>occurred, including</w:t>
            </w:r>
          </w:p>
          <w:p w14:paraId="4751382E" w14:textId="77777777" w:rsidR="005312E3" w:rsidRPr="00EE20EF" w:rsidRDefault="008A7615" w:rsidP="00EE20EF">
            <w:pPr>
              <w:autoSpaceDE w:val="0"/>
              <w:autoSpaceDN w:val="0"/>
              <w:adjustRightInd w:val="0"/>
              <w:spacing w:line="240" w:lineRule="auto"/>
              <w:rPr>
                <w:i/>
                <w:szCs w:val="24"/>
              </w:rPr>
            </w:pPr>
            <w:r w:rsidRPr="00EE20EF">
              <w:rPr>
                <w:rFonts w:cs="HelveticaNeueLTStd-Hv"/>
                <w:szCs w:val="24"/>
              </w:rPr>
              <w:t>outbreaks and</w:t>
            </w:r>
            <w:r w:rsidR="00EE20EF" w:rsidRPr="00EE20EF">
              <w:rPr>
                <w:rFonts w:cs="HelveticaNeueLTStd-Hv"/>
                <w:szCs w:val="24"/>
              </w:rPr>
              <w:t xml:space="preserve"> </w:t>
            </w:r>
            <w:r w:rsidRPr="00EE20EF">
              <w:rPr>
                <w:rFonts w:cs="HelveticaNeueLTStd-Hv"/>
                <w:szCs w:val="24"/>
              </w:rPr>
              <w:t>environmental public</w:t>
            </w:r>
            <w:r w:rsidR="00EE20EF" w:rsidRPr="00EE20EF">
              <w:rPr>
                <w:rFonts w:cs="HelveticaNeueLTStd-Hv"/>
                <w:szCs w:val="24"/>
              </w:rPr>
              <w:t xml:space="preserve"> </w:t>
            </w:r>
            <w:r w:rsidRPr="00EE20EF">
              <w:rPr>
                <w:rFonts w:cs="HelveticaNeueLTStd-Hv"/>
                <w:szCs w:val="24"/>
              </w:rPr>
              <w:t>health risks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1E51BDF" w14:textId="77777777" w:rsidR="005312E3" w:rsidRPr="00EE20EF" w:rsidRDefault="004C71BF" w:rsidP="00731624">
            <w:pPr>
              <w:spacing w:line="240" w:lineRule="auto"/>
              <w:rPr>
                <w:szCs w:val="24"/>
              </w:rPr>
            </w:pPr>
            <w:r>
              <w:rPr>
                <w:szCs w:val="24"/>
              </w:rPr>
              <w:t>1 list</w:t>
            </w:r>
          </w:p>
        </w:tc>
      </w:tr>
    </w:tbl>
    <w:p w14:paraId="2E13B8D2" w14:textId="77777777" w:rsidR="005312E3" w:rsidRPr="00EE20EF"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312E3" w:rsidRPr="00EE20EF" w14:paraId="438716FB"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45A612C0" w14:textId="77777777" w:rsidR="005312E3" w:rsidRPr="00EE20EF" w:rsidRDefault="005312E3" w:rsidP="00731624">
            <w:pPr>
              <w:spacing w:line="240" w:lineRule="auto"/>
              <w:rPr>
                <w:b/>
                <w:szCs w:val="24"/>
              </w:rPr>
            </w:pPr>
            <w:r w:rsidRPr="00EE20EF">
              <w:rPr>
                <w:b/>
                <w:szCs w:val="24"/>
              </w:rPr>
              <w:t>Required Elements from Guidance</w:t>
            </w:r>
            <w:r w:rsidRPr="00EE20E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F2A2E03" w14:textId="77777777" w:rsidR="005312E3" w:rsidRPr="00EE20EF" w:rsidRDefault="005312E3" w:rsidP="00731624">
            <w:pPr>
              <w:spacing w:line="240" w:lineRule="auto"/>
              <w:jc w:val="center"/>
              <w:rPr>
                <w:b/>
                <w:szCs w:val="24"/>
              </w:rPr>
            </w:pPr>
            <w:r w:rsidRPr="00EE20E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033EFE5" w14:textId="77777777" w:rsidR="005312E3" w:rsidRPr="00EE20EF" w:rsidRDefault="005312E3" w:rsidP="00731624">
            <w:pPr>
              <w:spacing w:line="240" w:lineRule="auto"/>
              <w:jc w:val="center"/>
              <w:rPr>
                <w:b/>
                <w:szCs w:val="24"/>
              </w:rPr>
            </w:pPr>
            <w:r w:rsidRPr="00EE20EF">
              <w:rPr>
                <w:szCs w:val="24"/>
              </w:rPr>
              <w:t xml:space="preserve">Explanatory Notes </w:t>
            </w:r>
          </w:p>
        </w:tc>
      </w:tr>
      <w:tr w:rsidR="002D2161" w:rsidRPr="00EE20EF" w14:paraId="62580A41" w14:textId="77777777" w:rsidTr="002D2161">
        <w:trPr>
          <w:trHeight w:val="476"/>
        </w:trPr>
        <w:tc>
          <w:tcPr>
            <w:tcW w:w="625" w:type="dxa"/>
            <w:vMerge w:val="restart"/>
            <w:tcBorders>
              <w:top w:val="single" w:sz="4" w:space="0" w:color="auto"/>
              <w:left w:val="single" w:sz="4" w:space="0" w:color="auto"/>
              <w:right w:val="single" w:sz="4" w:space="0" w:color="auto"/>
            </w:tcBorders>
          </w:tcPr>
          <w:p w14:paraId="30897F84" w14:textId="77777777" w:rsidR="002D2161" w:rsidRPr="00EE20EF" w:rsidRDefault="002D2161" w:rsidP="00731624">
            <w:pPr>
              <w:spacing w:line="240" w:lineRule="auto"/>
              <w:rPr>
                <w:szCs w:val="24"/>
              </w:rPr>
            </w:pPr>
            <w:r>
              <w:rPr>
                <w:szCs w:val="24"/>
              </w:rPr>
              <w:t>2</w:t>
            </w:r>
          </w:p>
        </w:tc>
        <w:tc>
          <w:tcPr>
            <w:tcW w:w="4860" w:type="dxa"/>
            <w:tcBorders>
              <w:top w:val="single" w:sz="4" w:space="0" w:color="auto"/>
              <w:left w:val="single" w:sz="4" w:space="0" w:color="auto"/>
              <w:bottom w:val="single" w:sz="4" w:space="0" w:color="auto"/>
              <w:right w:val="single" w:sz="4" w:space="0" w:color="auto"/>
            </w:tcBorders>
          </w:tcPr>
          <w:p w14:paraId="25EDA6BF" w14:textId="77777777" w:rsidR="002D2161" w:rsidRPr="00EE20EF" w:rsidRDefault="002D2161" w:rsidP="00EE20EF">
            <w:pPr>
              <w:autoSpaceDE w:val="0"/>
              <w:autoSpaceDN w:val="0"/>
              <w:adjustRightInd w:val="0"/>
              <w:spacing w:line="240" w:lineRule="auto"/>
              <w:rPr>
                <w:szCs w:val="24"/>
              </w:rPr>
            </w:pPr>
            <w:r w:rsidRPr="00EE20EF">
              <w:rPr>
                <w:rFonts w:cs="HelveticaNeueLTStd-Hv"/>
                <w:szCs w:val="24"/>
              </w:rPr>
              <w:t>The health department must provide a list of significant events that have occurred within the last five years.</w:t>
            </w:r>
          </w:p>
        </w:tc>
        <w:tc>
          <w:tcPr>
            <w:tcW w:w="1362" w:type="dxa"/>
            <w:tcBorders>
              <w:top w:val="single" w:sz="4" w:space="0" w:color="auto"/>
              <w:left w:val="single" w:sz="4" w:space="0" w:color="auto"/>
              <w:bottom w:val="single" w:sz="4" w:space="0" w:color="auto"/>
              <w:right w:val="single" w:sz="4" w:space="0" w:color="auto"/>
            </w:tcBorders>
          </w:tcPr>
          <w:p w14:paraId="2922C548" w14:textId="77777777" w:rsidR="002D2161" w:rsidRPr="00EE20EF" w:rsidRDefault="002D216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5F7111B" w14:textId="77777777" w:rsidR="002D2161" w:rsidRPr="00EE20EF" w:rsidRDefault="002D2161" w:rsidP="00731624">
            <w:pPr>
              <w:spacing w:line="240" w:lineRule="auto"/>
              <w:rPr>
                <w:szCs w:val="24"/>
              </w:rPr>
            </w:pPr>
          </w:p>
        </w:tc>
      </w:tr>
      <w:tr w:rsidR="002D2161" w:rsidRPr="00EE20EF" w14:paraId="3CADDB2A" w14:textId="77777777" w:rsidTr="002D2161">
        <w:trPr>
          <w:trHeight w:val="440"/>
        </w:trPr>
        <w:tc>
          <w:tcPr>
            <w:tcW w:w="625" w:type="dxa"/>
            <w:vMerge/>
            <w:tcBorders>
              <w:left w:val="single" w:sz="4" w:space="0" w:color="auto"/>
              <w:right w:val="single" w:sz="4" w:space="0" w:color="auto"/>
            </w:tcBorders>
          </w:tcPr>
          <w:p w14:paraId="668E4A76" w14:textId="77777777" w:rsidR="002D2161" w:rsidRPr="00EE20EF" w:rsidRDefault="002D2161" w:rsidP="00731624">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BCB6B74" w14:textId="77777777" w:rsidR="002D2161" w:rsidRPr="00EE20EF" w:rsidRDefault="002D2161" w:rsidP="00EE20EF">
            <w:pPr>
              <w:autoSpaceDE w:val="0"/>
              <w:autoSpaceDN w:val="0"/>
              <w:adjustRightInd w:val="0"/>
              <w:spacing w:line="240" w:lineRule="auto"/>
              <w:rPr>
                <w:szCs w:val="24"/>
              </w:rPr>
            </w:pPr>
            <w:r w:rsidRPr="00EE20EF">
              <w:rPr>
                <w:rFonts w:cs="HelveticaLTStd-Roman"/>
                <w:szCs w:val="24"/>
              </w:rPr>
              <w:t xml:space="preserve">The list must include </w:t>
            </w:r>
            <w:r w:rsidRPr="004C71BF">
              <w:rPr>
                <w:rFonts w:cs="HelveticaLTStd-Roman"/>
                <w:szCs w:val="24"/>
                <w:u w:val="single"/>
              </w:rPr>
              <w:t>all events that met and did not meet the level of significance</w:t>
            </w:r>
            <w:r w:rsidRPr="00EE20EF">
              <w:rPr>
                <w:rFonts w:cs="HelveticaLTStd-Roman"/>
                <w:szCs w:val="24"/>
              </w:rPr>
              <w:t xml:space="preserve"> to require an AAR.</w:t>
            </w:r>
          </w:p>
        </w:tc>
        <w:tc>
          <w:tcPr>
            <w:tcW w:w="1362" w:type="dxa"/>
            <w:tcBorders>
              <w:top w:val="single" w:sz="4" w:space="0" w:color="auto"/>
              <w:left w:val="single" w:sz="4" w:space="0" w:color="auto"/>
              <w:bottom w:val="single" w:sz="4" w:space="0" w:color="auto"/>
              <w:right w:val="single" w:sz="4" w:space="0" w:color="auto"/>
            </w:tcBorders>
          </w:tcPr>
          <w:p w14:paraId="45E63222" w14:textId="77777777" w:rsidR="002D2161" w:rsidRPr="00EE20EF" w:rsidRDefault="002D216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B1E18E5" w14:textId="77777777" w:rsidR="002D2161" w:rsidRPr="00EE20EF" w:rsidRDefault="002D2161" w:rsidP="00731624">
            <w:pPr>
              <w:spacing w:line="240" w:lineRule="auto"/>
              <w:rPr>
                <w:szCs w:val="24"/>
              </w:rPr>
            </w:pPr>
          </w:p>
        </w:tc>
      </w:tr>
      <w:tr w:rsidR="002D2161" w:rsidRPr="00EE20EF" w14:paraId="628F923C" w14:textId="77777777" w:rsidTr="002D2161">
        <w:trPr>
          <w:trHeight w:val="449"/>
        </w:trPr>
        <w:tc>
          <w:tcPr>
            <w:tcW w:w="625" w:type="dxa"/>
            <w:vMerge/>
            <w:tcBorders>
              <w:left w:val="single" w:sz="4" w:space="0" w:color="auto"/>
              <w:right w:val="single" w:sz="4" w:space="0" w:color="auto"/>
            </w:tcBorders>
          </w:tcPr>
          <w:p w14:paraId="74BDA928" w14:textId="77777777" w:rsidR="002D2161" w:rsidRPr="00EE20EF" w:rsidRDefault="002D2161" w:rsidP="00731624">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B0F47A3" w14:textId="77777777" w:rsidR="002D2161" w:rsidRPr="00EE20EF" w:rsidRDefault="002D2161" w:rsidP="00EE20EF">
            <w:pPr>
              <w:autoSpaceDE w:val="0"/>
              <w:autoSpaceDN w:val="0"/>
              <w:adjustRightInd w:val="0"/>
              <w:spacing w:line="240" w:lineRule="auto"/>
              <w:rPr>
                <w:rFonts w:cs="HelveticaLTStd-Roman"/>
                <w:szCs w:val="24"/>
              </w:rPr>
            </w:pPr>
            <w:r w:rsidRPr="00EE20EF">
              <w:rPr>
                <w:rFonts w:cs="HelveticaLTStd-Roman"/>
                <w:szCs w:val="24"/>
              </w:rPr>
              <w:t>The list must include, at minimum, the event name, dates of the event, and type of event.</w:t>
            </w:r>
          </w:p>
        </w:tc>
        <w:tc>
          <w:tcPr>
            <w:tcW w:w="1362" w:type="dxa"/>
            <w:tcBorders>
              <w:top w:val="single" w:sz="4" w:space="0" w:color="auto"/>
              <w:left w:val="single" w:sz="4" w:space="0" w:color="auto"/>
              <w:bottom w:val="single" w:sz="4" w:space="0" w:color="auto"/>
              <w:right w:val="single" w:sz="4" w:space="0" w:color="auto"/>
            </w:tcBorders>
          </w:tcPr>
          <w:p w14:paraId="043C0578" w14:textId="77777777" w:rsidR="002D2161" w:rsidRPr="00EE20EF" w:rsidRDefault="002D216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DAA8A7D" w14:textId="77777777" w:rsidR="002D2161" w:rsidRPr="00EE20EF" w:rsidRDefault="002D2161" w:rsidP="00731624">
            <w:pPr>
              <w:spacing w:line="240" w:lineRule="auto"/>
              <w:rPr>
                <w:szCs w:val="24"/>
              </w:rPr>
            </w:pPr>
          </w:p>
        </w:tc>
      </w:tr>
      <w:tr w:rsidR="002D2161" w:rsidRPr="00EE20EF" w14:paraId="3F2C3F37" w14:textId="77777777" w:rsidTr="002D2161">
        <w:trPr>
          <w:trHeight w:val="449"/>
        </w:trPr>
        <w:tc>
          <w:tcPr>
            <w:tcW w:w="625" w:type="dxa"/>
            <w:vMerge/>
            <w:tcBorders>
              <w:left w:val="single" w:sz="4" w:space="0" w:color="auto"/>
              <w:bottom w:val="single" w:sz="4" w:space="0" w:color="auto"/>
              <w:right w:val="single" w:sz="4" w:space="0" w:color="auto"/>
            </w:tcBorders>
          </w:tcPr>
          <w:p w14:paraId="38E9E3CF" w14:textId="77777777" w:rsidR="002D2161" w:rsidRPr="00EE20EF" w:rsidRDefault="002D2161" w:rsidP="00731624">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FD55822" w14:textId="77777777" w:rsidR="002D2161" w:rsidRPr="00EE20EF" w:rsidRDefault="002D2161" w:rsidP="00EE20EF">
            <w:pPr>
              <w:autoSpaceDE w:val="0"/>
              <w:autoSpaceDN w:val="0"/>
              <w:adjustRightInd w:val="0"/>
              <w:spacing w:line="240" w:lineRule="auto"/>
              <w:rPr>
                <w:szCs w:val="24"/>
              </w:rPr>
            </w:pPr>
            <w:r w:rsidRPr="00EE20EF">
              <w:rPr>
                <w:rFonts w:cs="HelveticaLTStd-Roman"/>
                <w:szCs w:val="24"/>
              </w:rPr>
              <w:t>The list must include all outbreaks, environmental public health risks, natural disasters, or other events that threaten the public’s health.</w:t>
            </w:r>
          </w:p>
        </w:tc>
        <w:tc>
          <w:tcPr>
            <w:tcW w:w="1362" w:type="dxa"/>
            <w:tcBorders>
              <w:top w:val="single" w:sz="4" w:space="0" w:color="auto"/>
              <w:left w:val="single" w:sz="4" w:space="0" w:color="auto"/>
              <w:bottom w:val="single" w:sz="4" w:space="0" w:color="auto"/>
              <w:right w:val="single" w:sz="4" w:space="0" w:color="auto"/>
            </w:tcBorders>
          </w:tcPr>
          <w:p w14:paraId="36A30BAF" w14:textId="77777777" w:rsidR="002D2161" w:rsidRPr="00EE20EF" w:rsidRDefault="002D216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80411D1" w14:textId="77777777" w:rsidR="002D2161" w:rsidRPr="00EE20EF" w:rsidRDefault="002D2161" w:rsidP="00731624">
            <w:pPr>
              <w:spacing w:line="240" w:lineRule="auto"/>
              <w:rPr>
                <w:szCs w:val="24"/>
              </w:rPr>
            </w:pPr>
          </w:p>
        </w:tc>
      </w:tr>
    </w:tbl>
    <w:p w14:paraId="1F81F4FA" w14:textId="77777777" w:rsidR="005312E3" w:rsidRPr="00EE20EF"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312E3" w:rsidRPr="00EE20EF" w14:paraId="1180C1E4"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579FE60C" w14:textId="77777777" w:rsidR="005312E3" w:rsidRPr="00EE20EF" w:rsidRDefault="005312E3" w:rsidP="00731624">
            <w:pPr>
              <w:spacing w:line="240" w:lineRule="auto"/>
              <w:rPr>
                <w:szCs w:val="24"/>
                <w:u w:val="single"/>
              </w:rPr>
            </w:pPr>
            <w:r w:rsidRPr="00EE20EF">
              <w:rPr>
                <w:szCs w:val="24"/>
                <w:u w:val="single"/>
              </w:rPr>
              <w:t xml:space="preserve">Evidence of Authenticity and Date are required within the documentation itself. </w:t>
            </w:r>
          </w:p>
          <w:p w14:paraId="2C494249" w14:textId="77777777" w:rsidR="005312E3" w:rsidRPr="00EE20EF" w:rsidRDefault="005312E3" w:rsidP="00731624">
            <w:pPr>
              <w:spacing w:line="240" w:lineRule="auto"/>
              <w:rPr>
                <w:szCs w:val="24"/>
              </w:rPr>
            </w:pPr>
            <w:r w:rsidRPr="00EE20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312E3" w:rsidRPr="00EE20EF" w14:paraId="1F1EAE45" w14:textId="77777777" w:rsidTr="00731624">
        <w:tc>
          <w:tcPr>
            <w:tcW w:w="9350" w:type="dxa"/>
            <w:tcBorders>
              <w:top w:val="single" w:sz="4" w:space="0" w:color="auto"/>
              <w:left w:val="single" w:sz="4" w:space="0" w:color="auto"/>
              <w:bottom w:val="single" w:sz="4" w:space="0" w:color="auto"/>
              <w:right w:val="single" w:sz="4" w:space="0" w:color="auto"/>
            </w:tcBorders>
          </w:tcPr>
          <w:p w14:paraId="139AF35D" w14:textId="77777777" w:rsidR="005312E3" w:rsidRPr="00EE20EF" w:rsidRDefault="005312E3" w:rsidP="00731624">
            <w:pPr>
              <w:spacing w:line="240" w:lineRule="auto"/>
              <w:rPr>
                <w:szCs w:val="24"/>
              </w:rPr>
            </w:pPr>
          </w:p>
          <w:p w14:paraId="3A76FEB8" w14:textId="77777777" w:rsidR="005312E3" w:rsidRPr="00EE20EF" w:rsidRDefault="005312E3" w:rsidP="00731624">
            <w:pPr>
              <w:spacing w:line="240" w:lineRule="auto"/>
              <w:rPr>
                <w:szCs w:val="24"/>
              </w:rPr>
            </w:pPr>
          </w:p>
          <w:p w14:paraId="02169AB6" w14:textId="77777777" w:rsidR="005312E3" w:rsidRPr="00EE20EF" w:rsidRDefault="005312E3" w:rsidP="00731624">
            <w:pPr>
              <w:spacing w:line="240" w:lineRule="auto"/>
              <w:rPr>
                <w:szCs w:val="24"/>
              </w:rPr>
            </w:pPr>
          </w:p>
          <w:p w14:paraId="3839DEA2" w14:textId="77777777" w:rsidR="005312E3" w:rsidRPr="00EE20EF" w:rsidRDefault="005312E3" w:rsidP="00731624">
            <w:pPr>
              <w:spacing w:line="240" w:lineRule="auto"/>
              <w:rPr>
                <w:szCs w:val="24"/>
              </w:rPr>
            </w:pPr>
          </w:p>
        </w:tc>
      </w:tr>
    </w:tbl>
    <w:p w14:paraId="77104722" w14:textId="77777777" w:rsidR="005312E3" w:rsidRDefault="005312E3"/>
    <w:p w14:paraId="4685DACA" w14:textId="77777777" w:rsidR="005312E3" w:rsidRDefault="005312E3">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312E3" w14:paraId="34BD67E7"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8273F8B" w14:textId="77777777" w:rsidR="005312E3" w:rsidRDefault="005312E3"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147C96E" w14:textId="77777777" w:rsidR="005312E3" w:rsidRDefault="005312E3" w:rsidP="005312E3">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312E3" w:rsidRPr="00EE20EF" w14:paraId="08E054DC"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A0769DD" w14:textId="77777777" w:rsidR="005312E3" w:rsidRPr="00EE20EF" w:rsidRDefault="005312E3" w:rsidP="00731624">
            <w:pPr>
              <w:spacing w:line="240" w:lineRule="auto"/>
              <w:rPr>
                <w:b/>
                <w:szCs w:val="24"/>
              </w:rPr>
            </w:pPr>
            <w:r w:rsidRPr="00EE20EF">
              <w:rPr>
                <w:b/>
                <w:szCs w:val="24"/>
              </w:rPr>
              <w:t>Measure #</w:t>
            </w:r>
            <w:r w:rsidR="002D2161">
              <w:rPr>
                <w:b/>
                <w:szCs w:val="24"/>
              </w:rPr>
              <w:t xml:space="preserve"> 2.2.3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9750227" w14:textId="77777777" w:rsidR="005312E3" w:rsidRPr="00EE20EF" w:rsidRDefault="00EE20EF" w:rsidP="00731624">
            <w:pPr>
              <w:spacing w:line="240" w:lineRule="auto"/>
              <w:rPr>
                <w:i/>
                <w:szCs w:val="24"/>
              </w:rPr>
            </w:pPr>
            <w:r w:rsidRPr="00EE20EF">
              <w:rPr>
                <w:rFonts w:cs="HelveticaLTStd-Roman"/>
                <w:szCs w:val="24"/>
              </w:rPr>
              <w:t>Complete After Action Reports (AAR)</w:t>
            </w:r>
          </w:p>
        </w:tc>
      </w:tr>
      <w:tr w:rsidR="00EE20EF" w:rsidRPr="00EE20EF" w14:paraId="5C1D5550"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124225D" w14:textId="77777777" w:rsidR="00EE20EF" w:rsidRPr="00EE20EF" w:rsidRDefault="00EE20EF" w:rsidP="00EE20EF">
            <w:pPr>
              <w:spacing w:line="240" w:lineRule="auto"/>
              <w:rPr>
                <w:szCs w:val="24"/>
              </w:rPr>
            </w:pPr>
            <w:r w:rsidRPr="00EE20EF">
              <w:rPr>
                <w:szCs w:val="24"/>
              </w:rPr>
              <w:t>RD #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247043C" w14:textId="77777777" w:rsidR="00EE20EF" w:rsidRPr="002A0EC4" w:rsidRDefault="002A0EC4" w:rsidP="00EE20EF">
            <w:pPr>
              <w:autoSpaceDE w:val="0"/>
              <w:autoSpaceDN w:val="0"/>
              <w:adjustRightInd w:val="0"/>
              <w:spacing w:line="240" w:lineRule="auto"/>
              <w:rPr>
                <w:szCs w:val="24"/>
              </w:rPr>
            </w:pPr>
            <w:r w:rsidRPr="002A0EC4">
              <w:rPr>
                <w:szCs w:val="24"/>
              </w:rPr>
              <w:t>Completed AAR for two events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97A18FB" w14:textId="77777777" w:rsidR="00EE20EF" w:rsidRPr="00EE20EF" w:rsidRDefault="00EE20EF" w:rsidP="00EE20EF">
            <w:pPr>
              <w:spacing w:line="240" w:lineRule="auto"/>
              <w:rPr>
                <w:szCs w:val="24"/>
              </w:rPr>
            </w:pPr>
            <w:r w:rsidRPr="00EE20EF">
              <w:rPr>
                <w:szCs w:val="24"/>
              </w:rPr>
              <w:t>Example #</w:t>
            </w:r>
            <w:r>
              <w:rPr>
                <w:szCs w:val="24"/>
              </w:rPr>
              <w:t xml:space="preserve"> 1</w:t>
            </w:r>
          </w:p>
        </w:tc>
      </w:tr>
    </w:tbl>
    <w:p w14:paraId="6C5EBFD7" w14:textId="77777777" w:rsidR="005312E3" w:rsidRPr="00EE20EF"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312E3" w:rsidRPr="00EE20EF" w14:paraId="0C9F9068"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09F29CE3" w14:textId="77777777" w:rsidR="005312E3" w:rsidRPr="00EE20EF" w:rsidRDefault="005312E3" w:rsidP="00731624">
            <w:pPr>
              <w:spacing w:line="240" w:lineRule="auto"/>
              <w:rPr>
                <w:b/>
                <w:szCs w:val="24"/>
              </w:rPr>
            </w:pPr>
            <w:r w:rsidRPr="00EE20EF">
              <w:rPr>
                <w:b/>
                <w:szCs w:val="24"/>
              </w:rPr>
              <w:t>Required Elements from Guidance</w:t>
            </w:r>
            <w:r w:rsidRPr="00EE20E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B7954A8" w14:textId="77777777" w:rsidR="005312E3" w:rsidRPr="00EE20EF" w:rsidRDefault="005312E3" w:rsidP="00731624">
            <w:pPr>
              <w:spacing w:line="240" w:lineRule="auto"/>
              <w:jc w:val="center"/>
              <w:rPr>
                <w:b/>
                <w:szCs w:val="24"/>
              </w:rPr>
            </w:pPr>
            <w:r w:rsidRPr="00EE20E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8B1809B" w14:textId="77777777" w:rsidR="005312E3" w:rsidRPr="00EE20EF" w:rsidRDefault="005312E3" w:rsidP="00731624">
            <w:pPr>
              <w:spacing w:line="240" w:lineRule="auto"/>
              <w:jc w:val="center"/>
              <w:rPr>
                <w:b/>
                <w:szCs w:val="24"/>
              </w:rPr>
            </w:pPr>
            <w:r w:rsidRPr="00EE20EF">
              <w:rPr>
                <w:szCs w:val="24"/>
              </w:rPr>
              <w:t xml:space="preserve">Explanatory Notes </w:t>
            </w:r>
          </w:p>
        </w:tc>
      </w:tr>
      <w:tr w:rsidR="002D2161" w:rsidRPr="00EE20EF" w14:paraId="71BEF2EF" w14:textId="77777777" w:rsidTr="002D2161">
        <w:trPr>
          <w:trHeight w:val="476"/>
        </w:trPr>
        <w:tc>
          <w:tcPr>
            <w:tcW w:w="625" w:type="dxa"/>
            <w:vMerge w:val="restart"/>
            <w:tcBorders>
              <w:top w:val="single" w:sz="4" w:space="0" w:color="auto"/>
              <w:left w:val="single" w:sz="4" w:space="0" w:color="auto"/>
              <w:right w:val="single" w:sz="4" w:space="0" w:color="auto"/>
            </w:tcBorders>
          </w:tcPr>
          <w:p w14:paraId="60738DF1" w14:textId="77777777" w:rsidR="002D2161" w:rsidRPr="00EE20EF" w:rsidRDefault="002D2161" w:rsidP="00731624">
            <w:pPr>
              <w:spacing w:line="240" w:lineRule="auto"/>
              <w:rPr>
                <w:szCs w:val="24"/>
              </w:rPr>
            </w:pPr>
            <w:r w:rsidRPr="00EE20EF">
              <w:rPr>
                <w:szCs w:val="24"/>
              </w:rPr>
              <w:t>3</w:t>
            </w:r>
          </w:p>
        </w:tc>
        <w:tc>
          <w:tcPr>
            <w:tcW w:w="4860" w:type="dxa"/>
            <w:tcBorders>
              <w:top w:val="single" w:sz="4" w:space="0" w:color="auto"/>
              <w:left w:val="single" w:sz="4" w:space="0" w:color="auto"/>
              <w:bottom w:val="single" w:sz="4" w:space="0" w:color="auto"/>
              <w:right w:val="single" w:sz="4" w:space="0" w:color="auto"/>
            </w:tcBorders>
          </w:tcPr>
          <w:p w14:paraId="4C193E2D" w14:textId="77777777" w:rsidR="002D2161" w:rsidRPr="00EE20EF" w:rsidRDefault="002D2161" w:rsidP="00731624">
            <w:pPr>
              <w:spacing w:line="240" w:lineRule="auto"/>
              <w:rPr>
                <w:szCs w:val="24"/>
              </w:rPr>
            </w:pPr>
            <w:r w:rsidRPr="00EE20EF">
              <w:rPr>
                <w:rFonts w:cs="HelveticaNeueLTStd-Hv"/>
                <w:szCs w:val="24"/>
              </w:rPr>
              <w:t>The health department must provide completed AARs.</w:t>
            </w:r>
          </w:p>
        </w:tc>
        <w:tc>
          <w:tcPr>
            <w:tcW w:w="1362" w:type="dxa"/>
            <w:tcBorders>
              <w:top w:val="single" w:sz="4" w:space="0" w:color="auto"/>
              <w:left w:val="single" w:sz="4" w:space="0" w:color="auto"/>
              <w:bottom w:val="single" w:sz="4" w:space="0" w:color="auto"/>
              <w:right w:val="single" w:sz="4" w:space="0" w:color="auto"/>
            </w:tcBorders>
          </w:tcPr>
          <w:p w14:paraId="7F732633" w14:textId="77777777" w:rsidR="002D2161" w:rsidRPr="00EE20EF" w:rsidRDefault="002D216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F8D7B45" w14:textId="77777777" w:rsidR="002D2161" w:rsidRPr="00EE20EF" w:rsidRDefault="002D2161" w:rsidP="00731624">
            <w:pPr>
              <w:spacing w:line="240" w:lineRule="auto"/>
              <w:rPr>
                <w:szCs w:val="24"/>
              </w:rPr>
            </w:pPr>
          </w:p>
        </w:tc>
      </w:tr>
      <w:tr w:rsidR="002D2161" w:rsidRPr="00EE20EF" w14:paraId="4E932898" w14:textId="77777777" w:rsidTr="002D2161">
        <w:trPr>
          <w:trHeight w:val="440"/>
        </w:trPr>
        <w:tc>
          <w:tcPr>
            <w:tcW w:w="625" w:type="dxa"/>
            <w:vMerge/>
            <w:tcBorders>
              <w:left w:val="single" w:sz="4" w:space="0" w:color="auto"/>
              <w:bottom w:val="single" w:sz="4" w:space="0" w:color="auto"/>
              <w:right w:val="single" w:sz="4" w:space="0" w:color="auto"/>
            </w:tcBorders>
          </w:tcPr>
          <w:p w14:paraId="457AB82E" w14:textId="77777777" w:rsidR="002D2161" w:rsidRPr="00EE20EF" w:rsidRDefault="002D2161" w:rsidP="00731624">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0D80C25" w14:textId="77777777" w:rsidR="002D2161" w:rsidRDefault="002D2161" w:rsidP="00EE20EF">
            <w:pPr>
              <w:autoSpaceDE w:val="0"/>
              <w:autoSpaceDN w:val="0"/>
              <w:adjustRightInd w:val="0"/>
              <w:spacing w:line="240" w:lineRule="auto"/>
              <w:rPr>
                <w:rFonts w:cs="HelveticaLTStd-Roman"/>
                <w:szCs w:val="24"/>
              </w:rPr>
            </w:pPr>
            <w:r w:rsidRPr="00EE20EF">
              <w:rPr>
                <w:rFonts w:cs="HelveticaLTStd-Roman"/>
                <w:szCs w:val="24"/>
              </w:rPr>
              <w:t>The AARs must report what worked well, what issues arose, what improvement in protocols are indicated, and recommended improvements.</w:t>
            </w:r>
          </w:p>
          <w:p w14:paraId="54CFA30D" w14:textId="77777777" w:rsidR="00FC3186" w:rsidRDefault="00FC3186" w:rsidP="00EE20EF">
            <w:pPr>
              <w:autoSpaceDE w:val="0"/>
              <w:autoSpaceDN w:val="0"/>
              <w:adjustRightInd w:val="0"/>
              <w:spacing w:line="240" w:lineRule="auto"/>
              <w:rPr>
                <w:rFonts w:cs="HelveticaLTStd-Roman"/>
                <w:szCs w:val="24"/>
              </w:rPr>
            </w:pPr>
          </w:p>
          <w:p w14:paraId="0FF89235" w14:textId="13A3B751" w:rsidR="00FC3186" w:rsidRPr="00EE20EF" w:rsidRDefault="005C3027" w:rsidP="00EE20EF">
            <w:pPr>
              <w:autoSpaceDE w:val="0"/>
              <w:autoSpaceDN w:val="0"/>
              <w:adjustRightInd w:val="0"/>
              <w:spacing w:line="240" w:lineRule="auto"/>
              <w:rPr>
                <w:szCs w:val="24"/>
              </w:rPr>
            </w:pPr>
            <w:r w:rsidRPr="00313FC1">
              <w:rPr>
                <w:szCs w:val="24"/>
              </w:rPr>
              <w:t xml:space="preserve">Note: </w:t>
            </w:r>
            <w:r w:rsidRPr="00313FC1">
              <w:rPr>
                <w:rFonts w:cs="HelveticaLTStd-Roman"/>
                <w:szCs w:val="24"/>
              </w:rPr>
              <w:t>AAR must be of actual event that appears on the list in RD2; if no event occurred within the 5-year time frame that triggered an AAR (based on Protocol in RD1) a</w:t>
            </w:r>
            <w:r>
              <w:rPr>
                <w:rFonts w:cs="HelveticaLTStd-Roman"/>
                <w:szCs w:val="24"/>
              </w:rPr>
              <w:t xml:space="preserve">n AAR of </w:t>
            </w:r>
            <w:r w:rsidRPr="00313FC1">
              <w:rPr>
                <w:rFonts w:cs="HelveticaLTStd-Roman"/>
                <w:szCs w:val="24"/>
              </w:rPr>
              <w:t>an exercise may be submitted.</w:t>
            </w:r>
          </w:p>
        </w:tc>
        <w:tc>
          <w:tcPr>
            <w:tcW w:w="1362" w:type="dxa"/>
            <w:tcBorders>
              <w:top w:val="single" w:sz="4" w:space="0" w:color="auto"/>
              <w:left w:val="single" w:sz="4" w:space="0" w:color="auto"/>
              <w:bottom w:val="single" w:sz="4" w:space="0" w:color="auto"/>
              <w:right w:val="single" w:sz="4" w:space="0" w:color="auto"/>
            </w:tcBorders>
          </w:tcPr>
          <w:p w14:paraId="4E0DB865" w14:textId="77777777" w:rsidR="002D2161" w:rsidRPr="00EE20EF" w:rsidRDefault="002D216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F67DCEB" w14:textId="77777777" w:rsidR="002D2161" w:rsidRPr="00EE20EF" w:rsidRDefault="002D2161" w:rsidP="00731624">
            <w:pPr>
              <w:spacing w:line="240" w:lineRule="auto"/>
              <w:rPr>
                <w:szCs w:val="24"/>
              </w:rPr>
            </w:pPr>
          </w:p>
        </w:tc>
      </w:tr>
    </w:tbl>
    <w:p w14:paraId="7E89278E" w14:textId="77777777" w:rsidR="005312E3" w:rsidRPr="00EE20EF" w:rsidRDefault="005312E3" w:rsidP="005312E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312E3" w:rsidRPr="00EE20EF" w14:paraId="405B3CA8"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6EBF78B4" w14:textId="77777777" w:rsidR="005312E3" w:rsidRPr="00EE20EF" w:rsidRDefault="005312E3" w:rsidP="00731624">
            <w:pPr>
              <w:spacing w:line="240" w:lineRule="auto"/>
              <w:rPr>
                <w:szCs w:val="24"/>
                <w:u w:val="single"/>
              </w:rPr>
            </w:pPr>
            <w:r w:rsidRPr="00EE20EF">
              <w:rPr>
                <w:szCs w:val="24"/>
                <w:u w:val="single"/>
              </w:rPr>
              <w:t xml:space="preserve">Evidence of Authenticity and Date are required within the documentation itself. </w:t>
            </w:r>
          </w:p>
          <w:p w14:paraId="428696FD" w14:textId="77777777" w:rsidR="005312E3" w:rsidRPr="00EE20EF" w:rsidRDefault="005312E3" w:rsidP="00731624">
            <w:pPr>
              <w:spacing w:line="240" w:lineRule="auto"/>
              <w:rPr>
                <w:szCs w:val="24"/>
              </w:rPr>
            </w:pPr>
            <w:r w:rsidRPr="00EE20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312E3" w:rsidRPr="00EE20EF" w14:paraId="2B770E1E" w14:textId="77777777" w:rsidTr="00731624">
        <w:tc>
          <w:tcPr>
            <w:tcW w:w="9350" w:type="dxa"/>
            <w:tcBorders>
              <w:top w:val="single" w:sz="4" w:space="0" w:color="auto"/>
              <w:left w:val="single" w:sz="4" w:space="0" w:color="auto"/>
              <w:bottom w:val="single" w:sz="4" w:space="0" w:color="auto"/>
              <w:right w:val="single" w:sz="4" w:space="0" w:color="auto"/>
            </w:tcBorders>
          </w:tcPr>
          <w:p w14:paraId="0732BD38" w14:textId="77777777" w:rsidR="005312E3" w:rsidRPr="00EE20EF" w:rsidRDefault="005312E3" w:rsidP="00731624">
            <w:pPr>
              <w:spacing w:line="240" w:lineRule="auto"/>
              <w:rPr>
                <w:szCs w:val="24"/>
              </w:rPr>
            </w:pPr>
          </w:p>
          <w:p w14:paraId="4091CC0F" w14:textId="77777777" w:rsidR="005312E3" w:rsidRPr="00EE20EF" w:rsidRDefault="005312E3" w:rsidP="00731624">
            <w:pPr>
              <w:spacing w:line="240" w:lineRule="auto"/>
              <w:rPr>
                <w:szCs w:val="24"/>
              </w:rPr>
            </w:pPr>
          </w:p>
          <w:p w14:paraId="344E3690" w14:textId="77777777" w:rsidR="005312E3" w:rsidRPr="00EE20EF" w:rsidRDefault="005312E3" w:rsidP="00731624">
            <w:pPr>
              <w:spacing w:line="240" w:lineRule="auto"/>
              <w:rPr>
                <w:szCs w:val="24"/>
              </w:rPr>
            </w:pPr>
          </w:p>
          <w:p w14:paraId="3790075B" w14:textId="77777777" w:rsidR="005312E3" w:rsidRPr="00EE20EF" w:rsidRDefault="005312E3" w:rsidP="00731624">
            <w:pPr>
              <w:spacing w:line="240" w:lineRule="auto"/>
              <w:rPr>
                <w:szCs w:val="24"/>
              </w:rPr>
            </w:pPr>
          </w:p>
        </w:tc>
      </w:tr>
    </w:tbl>
    <w:p w14:paraId="1165697F" w14:textId="77777777" w:rsidR="00EE20EF" w:rsidRDefault="00EE20EF"/>
    <w:p w14:paraId="7A8CE362" w14:textId="77777777" w:rsidR="00EE20EF" w:rsidRDefault="00EE20E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E20EF" w14:paraId="26951F2D"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9FC13ED" w14:textId="77777777" w:rsidR="00EE20EF" w:rsidRDefault="00EE20EF"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1D9BE0A" w14:textId="77777777" w:rsidR="00EE20EF" w:rsidRDefault="00EE20EF" w:rsidP="00EE20E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EE20EF" w:rsidRPr="00EE20EF" w14:paraId="384624AA"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95C646A" w14:textId="77777777" w:rsidR="00EE20EF" w:rsidRPr="00EE20EF" w:rsidRDefault="00EE20EF" w:rsidP="00731624">
            <w:pPr>
              <w:spacing w:line="240" w:lineRule="auto"/>
              <w:rPr>
                <w:b/>
                <w:szCs w:val="24"/>
              </w:rPr>
            </w:pPr>
            <w:r w:rsidRPr="00EE20EF">
              <w:rPr>
                <w:b/>
                <w:szCs w:val="24"/>
              </w:rPr>
              <w:t>Measure #</w:t>
            </w:r>
            <w:r>
              <w:rPr>
                <w:b/>
                <w:szCs w:val="24"/>
              </w:rPr>
              <w:t xml:space="preserve"> 2.2.3</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8852E18" w14:textId="77777777" w:rsidR="00EE20EF" w:rsidRPr="00EE20EF" w:rsidRDefault="00EE20EF" w:rsidP="00731624">
            <w:pPr>
              <w:spacing w:line="240" w:lineRule="auto"/>
              <w:rPr>
                <w:i/>
                <w:szCs w:val="24"/>
              </w:rPr>
            </w:pPr>
            <w:r w:rsidRPr="00EE20EF">
              <w:rPr>
                <w:rFonts w:cs="HelveticaLTStd-Roman"/>
                <w:szCs w:val="24"/>
              </w:rPr>
              <w:t>Complete After Action Reports (AAR)</w:t>
            </w:r>
          </w:p>
        </w:tc>
      </w:tr>
      <w:tr w:rsidR="00EE20EF" w:rsidRPr="00EE20EF" w14:paraId="34A41534"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5F94E58" w14:textId="77777777" w:rsidR="00EE20EF" w:rsidRPr="00EE20EF" w:rsidRDefault="00EE20EF" w:rsidP="00731624">
            <w:pPr>
              <w:spacing w:line="240" w:lineRule="auto"/>
              <w:rPr>
                <w:szCs w:val="24"/>
              </w:rPr>
            </w:pPr>
            <w:r w:rsidRPr="00EE20EF">
              <w:rPr>
                <w:szCs w:val="24"/>
              </w:rPr>
              <w:t>RD #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83F75D5" w14:textId="77777777" w:rsidR="00EE20EF" w:rsidRPr="00EE20EF" w:rsidRDefault="002A0EC4" w:rsidP="00731624">
            <w:pPr>
              <w:autoSpaceDE w:val="0"/>
              <w:autoSpaceDN w:val="0"/>
              <w:adjustRightInd w:val="0"/>
              <w:spacing w:line="240" w:lineRule="auto"/>
              <w:rPr>
                <w:i/>
                <w:szCs w:val="24"/>
              </w:rPr>
            </w:pPr>
            <w:r w:rsidRPr="002A0EC4">
              <w:rPr>
                <w:szCs w:val="24"/>
              </w:rPr>
              <w:t>Completed AAR for two events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59873ED" w14:textId="77777777" w:rsidR="00EE20EF" w:rsidRPr="00EE20EF" w:rsidRDefault="00EE20EF" w:rsidP="00731624">
            <w:pPr>
              <w:spacing w:line="240" w:lineRule="auto"/>
              <w:rPr>
                <w:szCs w:val="24"/>
              </w:rPr>
            </w:pPr>
            <w:r w:rsidRPr="00EE20EF">
              <w:rPr>
                <w:szCs w:val="24"/>
              </w:rPr>
              <w:t>Example #</w:t>
            </w:r>
            <w:r>
              <w:rPr>
                <w:szCs w:val="24"/>
              </w:rPr>
              <w:t xml:space="preserve"> 2</w:t>
            </w:r>
          </w:p>
        </w:tc>
      </w:tr>
    </w:tbl>
    <w:p w14:paraId="15CE3805" w14:textId="77777777" w:rsidR="00EE20EF" w:rsidRPr="00EE20EF"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E20EF" w:rsidRPr="00EE20EF" w14:paraId="4BAF84D7"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2347E046" w14:textId="77777777" w:rsidR="00EE20EF" w:rsidRPr="00EE20EF" w:rsidRDefault="00EE20EF" w:rsidP="00731624">
            <w:pPr>
              <w:spacing w:line="240" w:lineRule="auto"/>
              <w:rPr>
                <w:b/>
                <w:szCs w:val="24"/>
              </w:rPr>
            </w:pPr>
            <w:r w:rsidRPr="00EE20EF">
              <w:rPr>
                <w:b/>
                <w:szCs w:val="24"/>
              </w:rPr>
              <w:t>Required Elements from Guidance</w:t>
            </w:r>
            <w:r w:rsidRPr="00EE20E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773A9B6" w14:textId="77777777" w:rsidR="00EE20EF" w:rsidRPr="00EE20EF" w:rsidRDefault="00EE20EF" w:rsidP="00731624">
            <w:pPr>
              <w:spacing w:line="240" w:lineRule="auto"/>
              <w:jc w:val="center"/>
              <w:rPr>
                <w:b/>
                <w:szCs w:val="24"/>
              </w:rPr>
            </w:pPr>
            <w:r w:rsidRPr="00EE20E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B425B25" w14:textId="77777777" w:rsidR="00EE20EF" w:rsidRPr="00EE20EF" w:rsidRDefault="00EE20EF" w:rsidP="00731624">
            <w:pPr>
              <w:spacing w:line="240" w:lineRule="auto"/>
              <w:jc w:val="center"/>
              <w:rPr>
                <w:b/>
                <w:szCs w:val="24"/>
              </w:rPr>
            </w:pPr>
            <w:r w:rsidRPr="00EE20EF">
              <w:rPr>
                <w:szCs w:val="24"/>
              </w:rPr>
              <w:t xml:space="preserve">Explanatory Notes </w:t>
            </w:r>
          </w:p>
        </w:tc>
      </w:tr>
      <w:tr w:rsidR="002D2161" w:rsidRPr="00EE20EF" w14:paraId="19673DFD" w14:textId="77777777" w:rsidTr="002D2161">
        <w:trPr>
          <w:trHeight w:val="476"/>
        </w:trPr>
        <w:tc>
          <w:tcPr>
            <w:tcW w:w="625" w:type="dxa"/>
            <w:vMerge w:val="restart"/>
            <w:tcBorders>
              <w:top w:val="single" w:sz="4" w:space="0" w:color="auto"/>
              <w:left w:val="single" w:sz="4" w:space="0" w:color="auto"/>
              <w:right w:val="single" w:sz="4" w:space="0" w:color="auto"/>
            </w:tcBorders>
          </w:tcPr>
          <w:p w14:paraId="27880340" w14:textId="77777777" w:rsidR="002D2161" w:rsidRPr="00EE20EF" w:rsidRDefault="002D2161" w:rsidP="00731624">
            <w:pPr>
              <w:spacing w:line="240" w:lineRule="auto"/>
              <w:rPr>
                <w:szCs w:val="24"/>
              </w:rPr>
            </w:pPr>
            <w:r w:rsidRPr="00EE20EF">
              <w:rPr>
                <w:szCs w:val="24"/>
              </w:rPr>
              <w:t>3</w:t>
            </w:r>
          </w:p>
        </w:tc>
        <w:tc>
          <w:tcPr>
            <w:tcW w:w="4860" w:type="dxa"/>
            <w:tcBorders>
              <w:top w:val="single" w:sz="4" w:space="0" w:color="auto"/>
              <w:left w:val="single" w:sz="4" w:space="0" w:color="auto"/>
              <w:bottom w:val="single" w:sz="4" w:space="0" w:color="auto"/>
              <w:right w:val="single" w:sz="4" w:space="0" w:color="auto"/>
            </w:tcBorders>
          </w:tcPr>
          <w:p w14:paraId="27F16B3E" w14:textId="77777777" w:rsidR="002D2161" w:rsidRPr="00EE20EF" w:rsidRDefault="002D2161" w:rsidP="00731624">
            <w:pPr>
              <w:spacing w:line="240" w:lineRule="auto"/>
              <w:rPr>
                <w:szCs w:val="24"/>
              </w:rPr>
            </w:pPr>
            <w:r w:rsidRPr="00EE20EF">
              <w:rPr>
                <w:rFonts w:cs="HelveticaNeueLTStd-Hv"/>
                <w:szCs w:val="24"/>
              </w:rPr>
              <w:t>The health department must provide completed AARs.</w:t>
            </w:r>
          </w:p>
        </w:tc>
        <w:tc>
          <w:tcPr>
            <w:tcW w:w="1362" w:type="dxa"/>
            <w:tcBorders>
              <w:top w:val="single" w:sz="4" w:space="0" w:color="auto"/>
              <w:left w:val="single" w:sz="4" w:space="0" w:color="auto"/>
              <w:bottom w:val="single" w:sz="4" w:space="0" w:color="auto"/>
              <w:right w:val="single" w:sz="4" w:space="0" w:color="auto"/>
            </w:tcBorders>
          </w:tcPr>
          <w:p w14:paraId="73ABFDD1" w14:textId="77777777" w:rsidR="002D2161" w:rsidRPr="00EE20EF" w:rsidRDefault="002D216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8352207" w14:textId="77777777" w:rsidR="002D2161" w:rsidRPr="00EE20EF" w:rsidRDefault="002D2161" w:rsidP="00731624">
            <w:pPr>
              <w:spacing w:line="240" w:lineRule="auto"/>
              <w:rPr>
                <w:szCs w:val="24"/>
              </w:rPr>
            </w:pPr>
          </w:p>
        </w:tc>
      </w:tr>
      <w:tr w:rsidR="002D2161" w:rsidRPr="00EE20EF" w14:paraId="4D0E2ABA" w14:textId="77777777" w:rsidTr="002D2161">
        <w:trPr>
          <w:trHeight w:val="440"/>
        </w:trPr>
        <w:tc>
          <w:tcPr>
            <w:tcW w:w="625" w:type="dxa"/>
            <w:vMerge/>
            <w:tcBorders>
              <w:left w:val="single" w:sz="4" w:space="0" w:color="auto"/>
              <w:bottom w:val="single" w:sz="4" w:space="0" w:color="auto"/>
              <w:right w:val="single" w:sz="4" w:space="0" w:color="auto"/>
            </w:tcBorders>
          </w:tcPr>
          <w:p w14:paraId="28C1C56A" w14:textId="77777777" w:rsidR="002D2161" w:rsidRPr="00EE20EF" w:rsidRDefault="002D2161" w:rsidP="00731624">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B773E5E" w14:textId="77777777" w:rsidR="002D2161" w:rsidRDefault="002D2161" w:rsidP="00731624">
            <w:pPr>
              <w:autoSpaceDE w:val="0"/>
              <w:autoSpaceDN w:val="0"/>
              <w:adjustRightInd w:val="0"/>
              <w:spacing w:line="240" w:lineRule="auto"/>
              <w:rPr>
                <w:rFonts w:cs="HelveticaLTStd-Roman"/>
                <w:szCs w:val="24"/>
              </w:rPr>
            </w:pPr>
            <w:r w:rsidRPr="00EE20EF">
              <w:rPr>
                <w:rFonts w:cs="HelveticaLTStd-Roman"/>
                <w:szCs w:val="24"/>
              </w:rPr>
              <w:t>The AARs must report what worked well, what issues arose, what improvement in protocols are indicated, and recommended improvements.</w:t>
            </w:r>
          </w:p>
          <w:p w14:paraId="37413423" w14:textId="77777777" w:rsidR="00FC3186" w:rsidRDefault="00FC3186" w:rsidP="00731624">
            <w:pPr>
              <w:autoSpaceDE w:val="0"/>
              <w:autoSpaceDN w:val="0"/>
              <w:adjustRightInd w:val="0"/>
              <w:spacing w:line="240" w:lineRule="auto"/>
              <w:rPr>
                <w:rFonts w:cs="HelveticaLTStd-Roman"/>
                <w:szCs w:val="24"/>
              </w:rPr>
            </w:pPr>
          </w:p>
          <w:p w14:paraId="2CBF3752" w14:textId="791154E2" w:rsidR="00FC3186" w:rsidRPr="00EE20EF" w:rsidRDefault="005C3027" w:rsidP="00731624">
            <w:pPr>
              <w:autoSpaceDE w:val="0"/>
              <w:autoSpaceDN w:val="0"/>
              <w:adjustRightInd w:val="0"/>
              <w:spacing w:line="240" w:lineRule="auto"/>
              <w:rPr>
                <w:szCs w:val="24"/>
              </w:rPr>
            </w:pPr>
            <w:r w:rsidRPr="00313FC1">
              <w:rPr>
                <w:szCs w:val="24"/>
              </w:rPr>
              <w:t xml:space="preserve">Note: </w:t>
            </w:r>
            <w:r w:rsidRPr="00313FC1">
              <w:rPr>
                <w:rFonts w:cs="HelveticaLTStd-Roman"/>
                <w:szCs w:val="24"/>
              </w:rPr>
              <w:t>AAR must be of actual event that appears on the list in RD2; if no event occurred within the 5-year time frame that triggered an AAR (based on Protocol in RD1) a</w:t>
            </w:r>
            <w:r>
              <w:rPr>
                <w:rFonts w:cs="HelveticaLTStd-Roman"/>
                <w:szCs w:val="24"/>
              </w:rPr>
              <w:t xml:space="preserve">n AAR of </w:t>
            </w:r>
            <w:r w:rsidRPr="00313FC1">
              <w:rPr>
                <w:rFonts w:cs="HelveticaLTStd-Roman"/>
                <w:szCs w:val="24"/>
              </w:rPr>
              <w:t>an exercise may be submitted.</w:t>
            </w:r>
          </w:p>
        </w:tc>
        <w:tc>
          <w:tcPr>
            <w:tcW w:w="1362" w:type="dxa"/>
            <w:tcBorders>
              <w:top w:val="single" w:sz="4" w:space="0" w:color="auto"/>
              <w:left w:val="single" w:sz="4" w:space="0" w:color="auto"/>
              <w:bottom w:val="single" w:sz="4" w:space="0" w:color="auto"/>
              <w:right w:val="single" w:sz="4" w:space="0" w:color="auto"/>
            </w:tcBorders>
          </w:tcPr>
          <w:p w14:paraId="3EBA0707" w14:textId="77777777" w:rsidR="002D2161" w:rsidRPr="00EE20EF" w:rsidRDefault="002D2161"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1AC60E7" w14:textId="77777777" w:rsidR="002D2161" w:rsidRPr="00EE20EF" w:rsidRDefault="002D2161" w:rsidP="00731624">
            <w:pPr>
              <w:spacing w:line="240" w:lineRule="auto"/>
              <w:rPr>
                <w:szCs w:val="24"/>
              </w:rPr>
            </w:pPr>
          </w:p>
        </w:tc>
      </w:tr>
    </w:tbl>
    <w:p w14:paraId="3389ECE0" w14:textId="77777777" w:rsidR="00EE20EF" w:rsidRPr="00EE20EF"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E20EF" w:rsidRPr="00EE20EF" w14:paraId="067061C0"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4D512CE8" w14:textId="77777777" w:rsidR="00EE20EF" w:rsidRPr="00EE20EF" w:rsidRDefault="00EE20EF" w:rsidP="00731624">
            <w:pPr>
              <w:spacing w:line="240" w:lineRule="auto"/>
              <w:rPr>
                <w:szCs w:val="24"/>
                <w:u w:val="single"/>
              </w:rPr>
            </w:pPr>
            <w:r w:rsidRPr="00EE20EF">
              <w:rPr>
                <w:szCs w:val="24"/>
                <w:u w:val="single"/>
              </w:rPr>
              <w:t xml:space="preserve">Evidence of Authenticity and Date are required within the documentation itself. </w:t>
            </w:r>
          </w:p>
          <w:p w14:paraId="3E34B0D3" w14:textId="77777777" w:rsidR="00EE20EF" w:rsidRPr="00EE20EF" w:rsidRDefault="00EE20EF" w:rsidP="00731624">
            <w:pPr>
              <w:spacing w:line="240" w:lineRule="auto"/>
              <w:rPr>
                <w:szCs w:val="24"/>
              </w:rPr>
            </w:pPr>
            <w:r w:rsidRPr="00EE20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E20EF" w:rsidRPr="00EE20EF" w14:paraId="6FD9B412" w14:textId="77777777" w:rsidTr="00731624">
        <w:tc>
          <w:tcPr>
            <w:tcW w:w="9350" w:type="dxa"/>
            <w:tcBorders>
              <w:top w:val="single" w:sz="4" w:space="0" w:color="auto"/>
              <w:left w:val="single" w:sz="4" w:space="0" w:color="auto"/>
              <w:bottom w:val="single" w:sz="4" w:space="0" w:color="auto"/>
              <w:right w:val="single" w:sz="4" w:space="0" w:color="auto"/>
            </w:tcBorders>
          </w:tcPr>
          <w:p w14:paraId="2062C716" w14:textId="77777777" w:rsidR="00EE20EF" w:rsidRPr="00EE20EF" w:rsidRDefault="00EE20EF" w:rsidP="00731624">
            <w:pPr>
              <w:spacing w:line="240" w:lineRule="auto"/>
              <w:rPr>
                <w:szCs w:val="24"/>
              </w:rPr>
            </w:pPr>
          </w:p>
          <w:p w14:paraId="087C63A6" w14:textId="77777777" w:rsidR="00EE20EF" w:rsidRPr="00EE20EF" w:rsidRDefault="00EE20EF" w:rsidP="00731624">
            <w:pPr>
              <w:spacing w:line="240" w:lineRule="auto"/>
              <w:rPr>
                <w:szCs w:val="24"/>
              </w:rPr>
            </w:pPr>
          </w:p>
          <w:p w14:paraId="270783D0" w14:textId="77777777" w:rsidR="00EE20EF" w:rsidRPr="00EE20EF" w:rsidRDefault="00EE20EF" w:rsidP="00731624">
            <w:pPr>
              <w:spacing w:line="240" w:lineRule="auto"/>
              <w:rPr>
                <w:szCs w:val="24"/>
              </w:rPr>
            </w:pPr>
          </w:p>
          <w:p w14:paraId="6658985A" w14:textId="77777777" w:rsidR="00EE20EF" w:rsidRPr="00EE20EF" w:rsidRDefault="00EE20EF" w:rsidP="00731624">
            <w:pPr>
              <w:spacing w:line="240" w:lineRule="auto"/>
              <w:rPr>
                <w:szCs w:val="24"/>
              </w:rPr>
            </w:pPr>
          </w:p>
        </w:tc>
      </w:tr>
    </w:tbl>
    <w:p w14:paraId="0DDE0EA7" w14:textId="77777777" w:rsidR="00EE20EF" w:rsidRDefault="00EE20EF"/>
    <w:p w14:paraId="1AE4D6BD" w14:textId="77777777" w:rsidR="00EE20EF" w:rsidRDefault="00EE20E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E20EF" w14:paraId="4DF6B14D"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0EE1BB" w14:textId="77777777" w:rsidR="00EE20EF" w:rsidRDefault="00EE20EF"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BFCC62B" w14:textId="77777777" w:rsidR="00EE20EF" w:rsidRDefault="00EE20EF" w:rsidP="00EE20E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EE20EF" w:rsidRPr="009D1899" w14:paraId="23A4799A"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B4B2860" w14:textId="77777777" w:rsidR="00EE20EF" w:rsidRPr="009D1899" w:rsidRDefault="00EE20EF" w:rsidP="00731624">
            <w:pPr>
              <w:spacing w:line="240" w:lineRule="auto"/>
              <w:rPr>
                <w:b/>
                <w:szCs w:val="24"/>
              </w:rPr>
            </w:pPr>
            <w:r w:rsidRPr="009D1899">
              <w:rPr>
                <w:b/>
                <w:szCs w:val="24"/>
              </w:rPr>
              <w:t>Measure # 2.3.1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D58D307" w14:textId="77777777" w:rsidR="00EE20EF" w:rsidRPr="009D1899" w:rsidRDefault="00EE20EF" w:rsidP="00EE20EF">
            <w:pPr>
              <w:autoSpaceDE w:val="0"/>
              <w:autoSpaceDN w:val="0"/>
              <w:adjustRightInd w:val="0"/>
              <w:spacing w:line="240" w:lineRule="auto"/>
              <w:rPr>
                <w:i/>
                <w:szCs w:val="24"/>
              </w:rPr>
            </w:pPr>
            <w:r w:rsidRPr="009D1899">
              <w:rPr>
                <w:rFonts w:cs="HelveticaLTStd-Roman"/>
                <w:szCs w:val="24"/>
              </w:rPr>
              <w:t>Provisions for the health department’s 24/7 emergency access to epidemiological and environmental public health resources capable of providing rapid detection, investigation, and containment/</w:t>
            </w:r>
            <w:r w:rsidR="00983D87">
              <w:rPr>
                <w:rFonts w:cs="HelveticaLTStd-Roman"/>
                <w:szCs w:val="24"/>
              </w:rPr>
              <w:t xml:space="preserve"> </w:t>
            </w:r>
            <w:r w:rsidRPr="009D1899">
              <w:rPr>
                <w:rFonts w:cs="HelveticaLTStd-Roman"/>
                <w:szCs w:val="24"/>
              </w:rPr>
              <w:t>mitigation of public health problems and environmental public health hazards</w:t>
            </w:r>
          </w:p>
        </w:tc>
      </w:tr>
      <w:tr w:rsidR="00EE20EF" w:rsidRPr="009D1899" w14:paraId="25F2F03D"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7D9DC6A" w14:textId="77777777" w:rsidR="00EE20EF" w:rsidRPr="009D1899" w:rsidRDefault="00EE20EF" w:rsidP="00731624">
            <w:pPr>
              <w:spacing w:line="240" w:lineRule="auto"/>
              <w:rPr>
                <w:szCs w:val="24"/>
              </w:rPr>
            </w:pPr>
            <w:r w:rsidRPr="009D1899">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BE9B5AE" w14:textId="77777777" w:rsidR="00EE20EF" w:rsidRPr="009D1899" w:rsidRDefault="00EE20EF" w:rsidP="00EE20EF">
            <w:pPr>
              <w:autoSpaceDE w:val="0"/>
              <w:autoSpaceDN w:val="0"/>
              <w:adjustRightInd w:val="0"/>
              <w:spacing w:line="240" w:lineRule="auto"/>
              <w:rPr>
                <w:rFonts w:cs="HelveticaNeueLTStd-Hv"/>
                <w:szCs w:val="24"/>
              </w:rPr>
            </w:pPr>
            <w:r w:rsidRPr="009D1899">
              <w:rPr>
                <w:rFonts w:cs="HelveticaNeueLTStd-Hv"/>
                <w:szCs w:val="24"/>
              </w:rPr>
              <w:t>Policies and procedures ensuring 24/7 coverage</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FEBD90F" w14:textId="77777777" w:rsidR="00EE20EF" w:rsidRPr="009D1899" w:rsidRDefault="004C71BF" w:rsidP="00731624">
            <w:pPr>
              <w:spacing w:line="240" w:lineRule="auto"/>
              <w:rPr>
                <w:szCs w:val="24"/>
              </w:rPr>
            </w:pPr>
            <w:r>
              <w:rPr>
                <w:szCs w:val="24"/>
              </w:rPr>
              <w:t>1 comprehensive policies and procedures document or a set of policies and procedures</w:t>
            </w:r>
          </w:p>
        </w:tc>
      </w:tr>
    </w:tbl>
    <w:p w14:paraId="73F71B30" w14:textId="77777777" w:rsidR="00EE20EF" w:rsidRPr="009D1899"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17"/>
        <w:gridCol w:w="4860"/>
        <w:gridCol w:w="8"/>
        <w:gridCol w:w="1354"/>
        <w:gridCol w:w="8"/>
        <w:gridCol w:w="2422"/>
        <w:gridCol w:w="8"/>
      </w:tblGrid>
      <w:tr w:rsidR="00EE20EF" w:rsidRPr="009D1899" w14:paraId="6F361CF8" w14:textId="77777777" w:rsidTr="00EE20EF">
        <w:tc>
          <w:tcPr>
            <w:tcW w:w="5485" w:type="dxa"/>
            <w:gridSpan w:val="3"/>
            <w:tcBorders>
              <w:top w:val="single" w:sz="4" w:space="0" w:color="auto"/>
              <w:left w:val="single" w:sz="4" w:space="0" w:color="auto"/>
              <w:bottom w:val="single" w:sz="4" w:space="0" w:color="auto"/>
              <w:right w:val="single" w:sz="4" w:space="0" w:color="auto"/>
            </w:tcBorders>
            <w:hideMark/>
          </w:tcPr>
          <w:p w14:paraId="69DB0821" w14:textId="77777777" w:rsidR="00EE20EF" w:rsidRPr="009D1899" w:rsidRDefault="00EE20EF" w:rsidP="00731624">
            <w:pPr>
              <w:spacing w:line="240" w:lineRule="auto"/>
              <w:rPr>
                <w:b/>
                <w:szCs w:val="24"/>
              </w:rPr>
            </w:pPr>
            <w:r w:rsidRPr="009D1899">
              <w:rPr>
                <w:b/>
                <w:szCs w:val="24"/>
              </w:rPr>
              <w:t>Required Elements from Guidance</w:t>
            </w:r>
            <w:r w:rsidRPr="009D1899">
              <w:rPr>
                <w:szCs w:val="24"/>
              </w:rPr>
              <w:t xml:space="preserve"> (including bulleted items)</w:t>
            </w:r>
          </w:p>
        </w:tc>
        <w:tc>
          <w:tcPr>
            <w:tcW w:w="1362" w:type="dxa"/>
            <w:gridSpan w:val="2"/>
            <w:tcBorders>
              <w:top w:val="single" w:sz="4" w:space="0" w:color="auto"/>
              <w:left w:val="single" w:sz="4" w:space="0" w:color="auto"/>
              <w:bottom w:val="single" w:sz="4" w:space="0" w:color="auto"/>
              <w:right w:val="single" w:sz="4" w:space="0" w:color="auto"/>
            </w:tcBorders>
            <w:hideMark/>
          </w:tcPr>
          <w:p w14:paraId="12D3D865" w14:textId="77777777" w:rsidR="00EE20EF" w:rsidRPr="009D1899" w:rsidRDefault="00EE20EF" w:rsidP="00731624">
            <w:pPr>
              <w:spacing w:line="240" w:lineRule="auto"/>
              <w:jc w:val="center"/>
              <w:rPr>
                <w:b/>
                <w:szCs w:val="24"/>
              </w:rPr>
            </w:pPr>
            <w:r w:rsidRPr="009D1899">
              <w:rPr>
                <w:szCs w:val="24"/>
              </w:rPr>
              <w:t xml:space="preserve">PDF Page Number(s) </w:t>
            </w:r>
          </w:p>
        </w:tc>
        <w:tc>
          <w:tcPr>
            <w:tcW w:w="2430" w:type="dxa"/>
            <w:gridSpan w:val="2"/>
            <w:tcBorders>
              <w:top w:val="single" w:sz="4" w:space="0" w:color="auto"/>
              <w:left w:val="single" w:sz="4" w:space="0" w:color="auto"/>
              <w:bottom w:val="single" w:sz="4" w:space="0" w:color="auto"/>
              <w:right w:val="single" w:sz="4" w:space="0" w:color="auto"/>
            </w:tcBorders>
            <w:hideMark/>
          </w:tcPr>
          <w:p w14:paraId="64215E93" w14:textId="77777777" w:rsidR="00EE20EF" w:rsidRPr="009D1899" w:rsidRDefault="00EE20EF" w:rsidP="00731624">
            <w:pPr>
              <w:spacing w:line="240" w:lineRule="auto"/>
              <w:jc w:val="center"/>
              <w:rPr>
                <w:b/>
                <w:szCs w:val="24"/>
              </w:rPr>
            </w:pPr>
            <w:r w:rsidRPr="009D1899">
              <w:rPr>
                <w:szCs w:val="24"/>
              </w:rPr>
              <w:t xml:space="preserve">Explanatory Notes </w:t>
            </w:r>
          </w:p>
        </w:tc>
      </w:tr>
      <w:tr w:rsidR="00EE20EF" w:rsidRPr="009D1899" w14:paraId="2DADFC46" w14:textId="77777777" w:rsidTr="00EE20EF">
        <w:trPr>
          <w:gridAfter w:val="1"/>
          <w:wAfter w:w="8" w:type="dxa"/>
          <w:trHeight w:val="476"/>
        </w:trPr>
        <w:tc>
          <w:tcPr>
            <w:tcW w:w="617" w:type="dxa"/>
            <w:tcBorders>
              <w:top w:val="single" w:sz="4" w:space="0" w:color="auto"/>
              <w:left w:val="single" w:sz="4" w:space="0" w:color="auto"/>
              <w:bottom w:val="single" w:sz="4" w:space="0" w:color="auto"/>
              <w:right w:val="single" w:sz="4" w:space="0" w:color="auto"/>
            </w:tcBorders>
          </w:tcPr>
          <w:p w14:paraId="0A0241B2" w14:textId="77777777" w:rsidR="00EE20EF" w:rsidRPr="009D1899" w:rsidRDefault="00EE20EF" w:rsidP="00731624">
            <w:pPr>
              <w:spacing w:line="240" w:lineRule="auto"/>
              <w:rPr>
                <w:szCs w:val="24"/>
              </w:rPr>
            </w:pPr>
            <w:r w:rsidRPr="009D1899">
              <w:rPr>
                <w:szCs w:val="24"/>
              </w:rPr>
              <w:t>1</w:t>
            </w:r>
          </w:p>
        </w:tc>
        <w:tc>
          <w:tcPr>
            <w:tcW w:w="4860" w:type="dxa"/>
            <w:tcBorders>
              <w:top w:val="single" w:sz="4" w:space="0" w:color="auto"/>
              <w:left w:val="single" w:sz="4" w:space="0" w:color="auto"/>
              <w:bottom w:val="single" w:sz="4" w:space="0" w:color="auto"/>
              <w:right w:val="single" w:sz="4" w:space="0" w:color="auto"/>
            </w:tcBorders>
          </w:tcPr>
          <w:p w14:paraId="139EF6D9" w14:textId="77777777" w:rsidR="00EE20EF" w:rsidRPr="009D1899" w:rsidRDefault="00EE20EF" w:rsidP="00EE20EF">
            <w:pPr>
              <w:autoSpaceDE w:val="0"/>
              <w:autoSpaceDN w:val="0"/>
              <w:adjustRightInd w:val="0"/>
              <w:spacing w:line="240" w:lineRule="auto"/>
              <w:rPr>
                <w:rFonts w:cs="HelveticaNeueLTStd-Hv"/>
                <w:szCs w:val="24"/>
              </w:rPr>
            </w:pPr>
            <w:r w:rsidRPr="009D1899">
              <w:rPr>
                <w:rFonts w:cs="HelveticaNeueLTStd-Hv"/>
                <w:szCs w:val="24"/>
              </w:rPr>
              <w:t>The health department must provide policies and procedures outlining how the health department maintains 24/7 access to support services in emergencies.</w:t>
            </w:r>
          </w:p>
        </w:tc>
        <w:tc>
          <w:tcPr>
            <w:tcW w:w="1362" w:type="dxa"/>
            <w:gridSpan w:val="2"/>
            <w:tcBorders>
              <w:top w:val="single" w:sz="4" w:space="0" w:color="auto"/>
              <w:left w:val="single" w:sz="4" w:space="0" w:color="auto"/>
              <w:bottom w:val="single" w:sz="4" w:space="0" w:color="auto"/>
              <w:right w:val="single" w:sz="4" w:space="0" w:color="auto"/>
            </w:tcBorders>
          </w:tcPr>
          <w:p w14:paraId="5470AA9D" w14:textId="77777777" w:rsidR="00EE20EF" w:rsidRPr="009D1899" w:rsidRDefault="00EE20EF" w:rsidP="00731624">
            <w:pPr>
              <w:spacing w:line="240" w:lineRule="auto"/>
              <w:rPr>
                <w:szCs w:val="24"/>
              </w:rPr>
            </w:pPr>
          </w:p>
        </w:tc>
        <w:tc>
          <w:tcPr>
            <w:tcW w:w="2430" w:type="dxa"/>
            <w:gridSpan w:val="2"/>
            <w:tcBorders>
              <w:top w:val="single" w:sz="4" w:space="0" w:color="auto"/>
              <w:left w:val="single" w:sz="4" w:space="0" w:color="auto"/>
              <w:bottom w:val="single" w:sz="4" w:space="0" w:color="auto"/>
              <w:right w:val="single" w:sz="4" w:space="0" w:color="auto"/>
            </w:tcBorders>
          </w:tcPr>
          <w:p w14:paraId="014E2354" w14:textId="77777777" w:rsidR="00EE20EF" w:rsidRPr="009D1899" w:rsidRDefault="00EE20EF" w:rsidP="00731624">
            <w:pPr>
              <w:spacing w:line="240" w:lineRule="auto"/>
              <w:rPr>
                <w:szCs w:val="24"/>
              </w:rPr>
            </w:pPr>
          </w:p>
        </w:tc>
      </w:tr>
    </w:tbl>
    <w:p w14:paraId="06B3CA19" w14:textId="77777777" w:rsidR="00EE20EF" w:rsidRPr="009D1899"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E20EF" w:rsidRPr="009D1899" w14:paraId="5A2CCE12"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3A5CD6B2" w14:textId="77777777" w:rsidR="00EE20EF" w:rsidRPr="009D1899" w:rsidRDefault="00EE20EF" w:rsidP="00731624">
            <w:pPr>
              <w:spacing w:line="240" w:lineRule="auto"/>
              <w:rPr>
                <w:szCs w:val="24"/>
                <w:u w:val="single"/>
              </w:rPr>
            </w:pPr>
            <w:r w:rsidRPr="009D1899">
              <w:rPr>
                <w:szCs w:val="24"/>
                <w:u w:val="single"/>
              </w:rPr>
              <w:t xml:space="preserve">Evidence of Authenticity and Date are required within the documentation itself. </w:t>
            </w:r>
          </w:p>
          <w:p w14:paraId="16A52FF0" w14:textId="77777777" w:rsidR="00EE20EF" w:rsidRPr="009D1899" w:rsidRDefault="00EE20EF" w:rsidP="00731624">
            <w:pPr>
              <w:spacing w:line="240" w:lineRule="auto"/>
              <w:rPr>
                <w:szCs w:val="24"/>
              </w:rPr>
            </w:pPr>
            <w:r w:rsidRPr="009D189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E20EF" w:rsidRPr="009D1899" w14:paraId="37179FE6" w14:textId="77777777" w:rsidTr="00731624">
        <w:tc>
          <w:tcPr>
            <w:tcW w:w="9350" w:type="dxa"/>
            <w:tcBorders>
              <w:top w:val="single" w:sz="4" w:space="0" w:color="auto"/>
              <w:left w:val="single" w:sz="4" w:space="0" w:color="auto"/>
              <w:bottom w:val="single" w:sz="4" w:space="0" w:color="auto"/>
              <w:right w:val="single" w:sz="4" w:space="0" w:color="auto"/>
            </w:tcBorders>
          </w:tcPr>
          <w:p w14:paraId="03EA781C" w14:textId="77777777" w:rsidR="00EE20EF" w:rsidRPr="009D1899" w:rsidRDefault="00EE20EF" w:rsidP="00731624">
            <w:pPr>
              <w:spacing w:line="240" w:lineRule="auto"/>
              <w:rPr>
                <w:szCs w:val="24"/>
              </w:rPr>
            </w:pPr>
          </w:p>
          <w:p w14:paraId="550E8F68" w14:textId="77777777" w:rsidR="00EE20EF" w:rsidRPr="009D1899" w:rsidRDefault="00EE20EF" w:rsidP="00731624">
            <w:pPr>
              <w:spacing w:line="240" w:lineRule="auto"/>
              <w:rPr>
                <w:szCs w:val="24"/>
              </w:rPr>
            </w:pPr>
          </w:p>
          <w:p w14:paraId="2AA05C54" w14:textId="77777777" w:rsidR="00EE20EF" w:rsidRPr="009D1899" w:rsidRDefault="00EE20EF" w:rsidP="00731624">
            <w:pPr>
              <w:spacing w:line="240" w:lineRule="auto"/>
              <w:rPr>
                <w:szCs w:val="24"/>
              </w:rPr>
            </w:pPr>
          </w:p>
          <w:p w14:paraId="6502CA4C" w14:textId="77777777" w:rsidR="00EE20EF" w:rsidRPr="009D1899" w:rsidRDefault="00EE20EF" w:rsidP="00731624">
            <w:pPr>
              <w:spacing w:line="240" w:lineRule="auto"/>
              <w:rPr>
                <w:szCs w:val="24"/>
              </w:rPr>
            </w:pPr>
          </w:p>
        </w:tc>
      </w:tr>
    </w:tbl>
    <w:p w14:paraId="205E0FAD" w14:textId="77777777" w:rsidR="00EE20EF" w:rsidRDefault="00EE20EF"/>
    <w:p w14:paraId="538C2083" w14:textId="77777777" w:rsidR="00EE20EF" w:rsidRDefault="00EE20E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E20EF" w14:paraId="3369CCCD"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1C81210" w14:textId="77777777" w:rsidR="00EE20EF" w:rsidRDefault="00EE20EF"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CE297E8" w14:textId="77777777" w:rsidR="00EE20EF" w:rsidRDefault="00EE20EF" w:rsidP="00EE20E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EE20EF" w:rsidRPr="009D1899" w14:paraId="709A5667"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BEA8B68" w14:textId="77777777" w:rsidR="00EE20EF" w:rsidRPr="009D1899" w:rsidRDefault="00EE20EF" w:rsidP="00731624">
            <w:pPr>
              <w:spacing w:line="240" w:lineRule="auto"/>
              <w:rPr>
                <w:b/>
                <w:szCs w:val="24"/>
              </w:rPr>
            </w:pPr>
            <w:r w:rsidRPr="009D1899">
              <w:rPr>
                <w:b/>
                <w:szCs w:val="24"/>
              </w:rPr>
              <w:t>Measure #</w:t>
            </w:r>
            <w:r w:rsidR="009D1899" w:rsidRPr="009D1899">
              <w:rPr>
                <w:b/>
                <w:szCs w:val="24"/>
              </w:rPr>
              <w:t xml:space="preserve"> 2.3.1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0FF2CC75" w14:textId="77777777" w:rsidR="00EE20EF" w:rsidRPr="009D1899" w:rsidRDefault="00EE20EF" w:rsidP="00731624">
            <w:pPr>
              <w:spacing w:line="240" w:lineRule="auto"/>
              <w:rPr>
                <w:i/>
                <w:szCs w:val="24"/>
              </w:rPr>
            </w:pPr>
            <w:r w:rsidRPr="009D1899">
              <w:rPr>
                <w:rFonts w:cs="HelveticaLTStd-Roman"/>
                <w:szCs w:val="24"/>
              </w:rPr>
              <w:t>Provisions for the health department’s 24/7 emergency access to epidemiological and environmental public health resources capable of providing rapid detection, investigation, and containment</w:t>
            </w:r>
            <w:r w:rsidR="00743705">
              <w:rPr>
                <w:rFonts w:cs="HelveticaLTStd-Roman"/>
                <w:szCs w:val="24"/>
              </w:rPr>
              <w:t xml:space="preserve"> </w:t>
            </w:r>
            <w:r w:rsidRPr="009D1899">
              <w:rPr>
                <w:rFonts w:cs="HelveticaLTStd-Roman"/>
                <w:szCs w:val="24"/>
              </w:rPr>
              <w:t>/mitigation of public health problems and environmental public health hazards.</w:t>
            </w:r>
          </w:p>
        </w:tc>
      </w:tr>
      <w:tr w:rsidR="00EE20EF" w:rsidRPr="009D1899" w14:paraId="7DA4F96E"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BF1AC92" w14:textId="77777777" w:rsidR="00EE20EF" w:rsidRPr="009D1899" w:rsidRDefault="00EE20EF" w:rsidP="00731624">
            <w:pPr>
              <w:spacing w:line="240" w:lineRule="auto"/>
              <w:rPr>
                <w:szCs w:val="24"/>
              </w:rPr>
            </w:pPr>
            <w:r w:rsidRPr="009D1899">
              <w:rPr>
                <w:szCs w:val="24"/>
              </w:rPr>
              <w:t>RD #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1764052" w14:textId="77777777" w:rsidR="00EE20EF" w:rsidRPr="009D1899" w:rsidRDefault="00EE20EF" w:rsidP="00EE20EF">
            <w:pPr>
              <w:autoSpaceDE w:val="0"/>
              <w:autoSpaceDN w:val="0"/>
              <w:adjustRightInd w:val="0"/>
              <w:spacing w:line="240" w:lineRule="auto"/>
              <w:rPr>
                <w:rFonts w:cs="HelveticaNeueLTStd-Hv"/>
                <w:szCs w:val="24"/>
              </w:rPr>
            </w:pPr>
            <w:r w:rsidRPr="009D1899">
              <w:rPr>
                <w:rFonts w:cs="HelveticaNeueLTStd-Hv"/>
                <w:szCs w:val="24"/>
              </w:rPr>
              <w:t>Process to contact epidemiological and</w:t>
            </w:r>
          </w:p>
          <w:p w14:paraId="208E5731" w14:textId="77777777" w:rsidR="00EE20EF" w:rsidRPr="009D1899" w:rsidRDefault="00EE20EF" w:rsidP="00EE20EF">
            <w:pPr>
              <w:autoSpaceDE w:val="0"/>
              <w:autoSpaceDN w:val="0"/>
              <w:adjustRightInd w:val="0"/>
              <w:spacing w:line="240" w:lineRule="auto"/>
              <w:rPr>
                <w:i/>
                <w:szCs w:val="24"/>
              </w:rPr>
            </w:pPr>
            <w:r w:rsidRPr="009D1899">
              <w:rPr>
                <w:rFonts w:cs="HelveticaNeueLTStd-Hv"/>
                <w:szCs w:val="24"/>
              </w:rPr>
              <w:t>environmental public health resources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FB3BEA2" w14:textId="77777777" w:rsidR="00EE20EF" w:rsidRPr="009D1899" w:rsidRDefault="004C71BF" w:rsidP="00731624">
            <w:pPr>
              <w:spacing w:line="240" w:lineRule="auto"/>
              <w:rPr>
                <w:szCs w:val="24"/>
              </w:rPr>
            </w:pPr>
            <w:r>
              <w:rPr>
                <w:szCs w:val="24"/>
              </w:rPr>
              <w:t>1 call down list</w:t>
            </w:r>
          </w:p>
        </w:tc>
      </w:tr>
    </w:tbl>
    <w:p w14:paraId="3D01F416" w14:textId="77777777" w:rsidR="00EE20EF" w:rsidRPr="009D1899"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E20EF" w:rsidRPr="009D1899" w14:paraId="6A4B87C8"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0EFDC50A" w14:textId="77777777" w:rsidR="00EE20EF" w:rsidRPr="009D1899" w:rsidRDefault="00EE20EF" w:rsidP="00731624">
            <w:pPr>
              <w:spacing w:line="240" w:lineRule="auto"/>
              <w:rPr>
                <w:b/>
                <w:szCs w:val="24"/>
              </w:rPr>
            </w:pPr>
            <w:r w:rsidRPr="009D1899">
              <w:rPr>
                <w:b/>
                <w:szCs w:val="24"/>
              </w:rPr>
              <w:t>Required Elements from Guidance</w:t>
            </w:r>
            <w:r w:rsidRPr="009D1899">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87CCA54" w14:textId="77777777" w:rsidR="00EE20EF" w:rsidRPr="009D1899" w:rsidRDefault="00EE20EF" w:rsidP="00731624">
            <w:pPr>
              <w:spacing w:line="240" w:lineRule="auto"/>
              <w:jc w:val="center"/>
              <w:rPr>
                <w:b/>
                <w:szCs w:val="24"/>
              </w:rPr>
            </w:pPr>
            <w:r w:rsidRPr="009D1899">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66ACD1D" w14:textId="77777777" w:rsidR="00EE20EF" w:rsidRPr="009D1899" w:rsidRDefault="00EE20EF" w:rsidP="00731624">
            <w:pPr>
              <w:spacing w:line="240" w:lineRule="auto"/>
              <w:jc w:val="center"/>
              <w:rPr>
                <w:b/>
                <w:szCs w:val="24"/>
              </w:rPr>
            </w:pPr>
            <w:r w:rsidRPr="009D1899">
              <w:rPr>
                <w:szCs w:val="24"/>
              </w:rPr>
              <w:t xml:space="preserve">Explanatory Notes </w:t>
            </w:r>
          </w:p>
        </w:tc>
      </w:tr>
      <w:tr w:rsidR="00EE20EF" w:rsidRPr="009D1899" w14:paraId="3952CC1A" w14:textId="77777777" w:rsidTr="00731624">
        <w:trPr>
          <w:trHeight w:val="476"/>
        </w:trPr>
        <w:tc>
          <w:tcPr>
            <w:tcW w:w="625" w:type="dxa"/>
            <w:tcBorders>
              <w:top w:val="single" w:sz="4" w:space="0" w:color="auto"/>
              <w:left w:val="single" w:sz="4" w:space="0" w:color="auto"/>
              <w:bottom w:val="single" w:sz="4" w:space="0" w:color="auto"/>
              <w:right w:val="single" w:sz="4" w:space="0" w:color="auto"/>
            </w:tcBorders>
          </w:tcPr>
          <w:p w14:paraId="6EA4F0F9" w14:textId="77777777" w:rsidR="00EE20EF" w:rsidRPr="009D1899" w:rsidRDefault="00EE20EF" w:rsidP="00731624">
            <w:pPr>
              <w:spacing w:line="240" w:lineRule="auto"/>
              <w:rPr>
                <w:szCs w:val="24"/>
              </w:rPr>
            </w:pPr>
            <w:r w:rsidRPr="009D1899">
              <w:rPr>
                <w:szCs w:val="24"/>
              </w:rPr>
              <w:t>2</w:t>
            </w:r>
          </w:p>
        </w:tc>
        <w:tc>
          <w:tcPr>
            <w:tcW w:w="4860" w:type="dxa"/>
            <w:tcBorders>
              <w:top w:val="single" w:sz="4" w:space="0" w:color="auto"/>
              <w:left w:val="single" w:sz="4" w:space="0" w:color="auto"/>
              <w:bottom w:val="single" w:sz="4" w:space="0" w:color="auto"/>
              <w:right w:val="single" w:sz="4" w:space="0" w:color="auto"/>
            </w:tcBorders>
          </w:tcPr>
          <w:p w14:paraId="48BD812F" w14:textId="77777777" w:rsidR="00EE20EF" w:rsidRPr="009D1899" w:rsidRDefault="009D1899" w:rsidP="009D1899">
            <w:pPr>
              <w:autoSpaceDE w:val="0"/>
              <w:autoSpaceDN w:val="0"/>
              <w:adjustRightInd w:val="0"/>
              <w:spacing w:line="240" w:lineRule="auto"/>
              <w:rPr>
                <w:szCs w:val="24"/>
              </w:rPr>
            </w:pPr>
            <w:r w:rsidRPr="009D1899">
              <w:rPr>
                <w:rFonts w:cs="HelveticaNeueLTStd-Hv"/>
                <w:szCs w:val="24"/>
              </w:rPr>
              <w:t xml:space="preserve">The health department must provide the call down list that is used to contact </w:t>
            </w:r>
            <w:r w:rsidRPr="004C71BF">
              <w:rPr>
                <w:rFonts w:cs="HelveticaNeueLTStd-Hv"/>
                <w:szCs w:val="24"/>
                <w:u w:val="single"/>
              </w:rPr>
              <w:t>epidemiological and environmental</w:t>
            </w:r>
            <w:r w:rsidRPr="009D1899">
              <w:rPr>
                <w:rFonts w:cs="HelveticaNeueLTStd-Hv"/>
                <w:szCs w:val="24"/>
              </w:rPr>
              <w:t xml:space="preserve"> public health resources.</w:t>
            </w:r>
          </w:p>
        </w:tc>
        <w:tc>
          <w:tcPr>
            <w:tcW w:w="1362" w:type="dxa"/>
            <w:tcBorders>
              <w:top w:val="single" w:sz="4" w:space="0" w:color="auto"/>
              <w:left w:val="single" w:sz="4" w:space="0" w:color="auto"/>
              <w:bottom w:val="single" w:sz="4" w:space="0" w:color="auto"/>
              <w:right w:val="single" w:sz="4" w:space="0" w:color="auto"/>
            </w:tcBorders>
          </w:tcPr>
          <w:p w14:paraId="2911C450" w14:textId="77777777" w:rsidR="00EE20EF" w:rsidRPr="009D1899" w:rsidRDefault="00EE20EF"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9A4FB8B" w14:textId="77777777" w:rsidR="00EE20EF" w:rsidRPr="009D1899" w:rsidRDefault="00EE20EF" w:rsidP="00731624">
            <w:pPr>
              <w:spacing w:line="240" w:lineRule="auto"/>
              <w:rPr>
                <w:szCs w:val="24"/>
              </w:rPr>
            </w:pPr>
          </w:p>
        </w:tc>
      </w:tr>
    </w:tbl>
    <w:p w14:paraId="386CDBA9" w14:textId="77777777" w:rsidR="00EE20EF" w:rsidRPr="009D1899"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E20EF" w:rsidRPr="009D1899" w14:paraId="35471D0A"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4333B08B" w14:textId="77777777" w:rsidR="00EE20EF" w:rsidRPr="009D1899" w:rsidRDefault="00EE20EF" w:rsidP="00731624">
            <w:pPr>
              <w:spacing w:line="240" w:lineRule="auto"/>
              <w:rPr>
                <w:szCs w:val="24"/>
                <w:u w:val="single"/>
              </w:rPr>
            </w:pPr>
            <w:r w:rsidRPr="009D1899">
              <w:rPr>
                <w:szCs w:val="24"/>
                <w:u w:val="single"/>
              </w:rPr>
              <w:t xml:space="preserve">Evidence of Authenticity and Date are required within the documentation itself. </w:t>
            </w:r>
          </w:p>
          <w:p w14:paraId="3108AFA5" w14:textId="77777777" w:rsidR="00EE20EF" w:rsidRPr="009D1899" w:rsidRDefault="00EE20EF" w:rsidP="00731624">
            <w:pPr>
              <w:spacing w:line="240" w:lineRule="auto"/>
              <w:rPr>
                <w:szCs w:val="24"/>
              </w:rPr>
            </w:pPr>
            <w:r w:rsidRPr="009D189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E20EF" w:rsidRPr="009D1899" w14:paraId="50B7C253" w14:textId="77777777" w:rsidTr="00731624">
        <w:tc>
          <w:tcPr>
            <w:tcW w:w="9350" w:type="dxa"/>
            <w:tcBorders>
              <w:top w:val="single" w:sz="4" w:space="0" w:color="auto"/>
              <w:left w:val="single" w:sz="4" w:space="0" w:color="auto"/>
              <w:bottom w:val="single" w:sz="4" w:space="0" w:color="auto"/>
              <w:right w:val="single" w:sz="4" w:space="0" w:color="auto"/>
            </w:tcBorders>
          </w:tcPr>
          <w:p w14:paraId="0431E925" w14:textId="77777777" w:rsidR="00EE20EF" w:rsidRPr="009D1899" w:rsidRDefault="00EE20EF" w:rsidP="00731624">
            <w:pPr>
              <w:spacing w:line="240" w:lineRule="auto"/>
              <w:rPr>
                <w:szCs w:val="24"/>
              </w:rPr>
            </w:pPr>
          </w:p>
          <w:p w14:paraId="09C9E21F" w14:textId="77777777" w:rsidR="00EE20EF" w:rsidRPr="009D1899" w:rsidRDefault="00EE20EF" w:rsidP="00731624">
            <w:pPr>
              <w:spacing w:line="240" w:lineRule="auto"/>
              <w:rPr>
                <w:szCs w:val="24"/>
              </w:rPr>
            </w:pPr>
          </w:p>
          <w:p w14:paraId="20F48326" w14:textId="77777777" w:rsidR="00EE20EF" w:rsidRPr="009D1899" w:rsidRDefault="00EE20EF" w:rsidP="00731624">
            <w:pPr>
              <w:spacing w:line="240" w:lineRule="auto"/>
              <w:rPr>
                <w:szCs w:val="24"/>
              </w:rPr>
            </w:pPr>
          </w:p>
          <w:p w14:paraId="5F581202" w14:textId="77777777" w:rsidR="00EE20EF" w:rsidRPr="009D1899" w:rsidRDefault="00EE20EF" w:rsidP="00731624">
            <w:pPr>
              <w:spacing w:line="240" w:lineRule="auto"/>
              <w:rPr>
                <w:szCs w:val="24"/>
              </w:rPr>
            </w:pPr>
          </w:p>
        </w:tc>
      </w:tr>
    </w:tbl>
    <w:p w14:paraId="34A6BDB3" w14:textId="77777777" w:rsidR="00EE20EF" w:rsidRDefault="00EE20EF"/>
    <w:p w14:paraId="7BC843CE" w14:textId="77777777" w:rsidR="00EE20EF" w:rsidRDefault="00EE20E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E20EF" w14:paraId="03DD2E9C"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CDE367D" w14:textId="77777777" w:rsidR="00EE20EF" w:rsidRDefault="00EE20EF"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751B7F0" w14:textId="77777777" w:rsidR="00EE20EF" w:rsidRDefault="00EE20EF" w:rsidP="00EE20E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EE20EF" w:rsidRPr="009D1899" w14:paraId="3495BD39"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50A64E6" w14:textId="77777777" w:rsidR="00EE20EF" w:rsidRPr="009D1899" w:rsidRDefault="00EE20EF" w:rsidP="00731624">
            <w:pPr>
              <w:spacing w:line="240" w:lineRule="auto"/>
              <w:rPr>
                <w:b/>
                <w:szCs w:val="24"/>
              </w:rPr>
            </w:pPr>
            <w:r w:rsidRPr="009D1899">
              <w:rPr>
                <w:b/>
                <w:szCs w:val="24"/>
              </w:rPr>
              <w:t>Measure #</w:t>
            </w:r>
            <w:r w:rsidR="009D1899" w:rsidRPr="009D1899">
              <w:rPr>
                <w:b/>
                <w:szCs w:val="24"/>
              </w:rPr>
              <w:t xml:space="preserve"> 2.3.1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ACDCF48" w14:textId="77777777" w:rsidR="00EE20EF" w:rsidRPr="009D1899" w:rsidRDefault="00EE20EF" w:rsidP="00731624">
            <w:pPr>
              <w:spacing w:line="240" w:lineRule="auto"/>
              <w:rPr>
                <w:i/>
                <w:szCs w:val="24"/>
              </w:rPr>
            </w:pPr>
            <w:r w:rsidRPr="009D1899">
              <w:rPr>
                <w:szCs w:val="24"/>
              </w:rPr>
              <w:t xml:space="preserve"> </w:t>
            </w:r>
            <w:r w:rsidR="009D1899" w:rsidRPr="009D1899">
              <w:rPr>
                <w:rFonts w:cs="HelveticaLTStd-Roman"/>
                <w:szCs w:val="24"/>
              </w:rPr>
              <w:t xml:space="preserve">Provisions for the health department’s 24/7 emergency access to epidemiological and environmental public health resources capable of providing rapid detection, investigation, </w:t>
            </w:r>
            <w:r w:rsidR="009D1899">
              <w:rPr>
                <w:rFonts w:cs="HelveticaLTStd-Roman"/>
                <w:szCs w:val="24"/>
              </w:rPr>
              <w:t xml:space="preserve">and </w:t>
            </w:r>
            <w:r w:rsidR="009D1899" w:rsidRPr="009D1899">
              <w:rPr>
                <w:rFonts w:cs="HelveticaLTStd-Roman"/>
                <w:szCs w:val="24"/>
              </w:rPr>
              <w:t>containment</w:t>
            </w:r>
            <w:r w:rsidR="00743705">
              <w:rPr>
                <w:rFonts w:cs="HelveticaLTStd-Roman"/>
                <w:szCs w:val="24"/>
              </w:rPr>
              <w:t xml:space="preserve"> </w:t>
            </w:r>
            <w:r w:rsidR="009D1899" w:rsidRPr="009D1899">
              <w:rPr>
                <w:rFonts w:cs="HelveticaLTStd-Roman"/>
                <w:szCs w:val="24"/>
              </w:rPr>
              <w:t>/mitigation of public health problems and environmental public health hazards.</w:t>
            </w:r>
          </w:p>
        </w:tc>
      </w:tr>
      <w:tr w:rsidR="00EE20EF" w:rsidRPr="009D1899" w14:paraId="1B28A507" w14:textId="77777777" w:rsidTr="009D1899">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F88F2CB" w14:textId="77777777" w:rsidR="00EE20EF" w:rsidRPr="009D1899" w:rsidRDefault="00EE20EF" w:rsidP="00731624">
            <w:pPr>
              <w:spacing w:line="240" w:lineRule="auto"/>
              <w:rPr>
                <w:szCs w:val="24"/>
              </w:rPr>
            </w:pPr>
            <w:r w:rsidRPr="009D1899">
              <w:rPr>
                <w:szCs w:val="24"/>
              </w:rPr>
              <w:t>RD #</w:t>
            </w:r>
            <w:r w:rsidR="009D1899" w:rsidRPr="009D1899">
              <w:rPr>
                <w:szCs w:val="24"/>
              </w:rPr>
              <w:t xml:space="preserve"> 3</w:t>
            </w:r>
          </w:p>
        </w:tc>
        <w:tc>
          <w:tcPr>
            <w:tcW w:w="4860" w:type="dxa"/>
            <w:tcBorders>
              <w:top w:val="single" w:sz="4" w:space="0" w:color="auto"/>
              <w:left w:val="single" w:sz="4" w:space="0" w:color="auto"/>
              <w:bottom w:val="single" w:sz="4" w:space="0" w:color="auto"/>
              <w:right w:val="single" w:sz="4" w:space="0" w:color="auto"/>
            </w:tcBorders>
            <w:vAlign w:val="center"/>
          </w:tcPr>
          <w:p w14:paraId="73D753B3" w14:textId="77777777" w:rsidR="009D1899" w:rsidRPr="009D1899" w:rsidRDefault="009D1899" w:rsidP="009D1899">
            <w:pPr>
              <w:autoSpaceDE w:val="0"/>
              <w:autoSpaceDN w:val="0"/>
              <w:adjustRightInd w:val="0"/>
              <w:spacing w:line="240" w:lineRule="auto"/>
              <w:rPr>
                <w:rFonts w:cs="HelveticaNeueLTStd-Hv"/>
                <w:szCs w:val="24"/>
              </w:rPr>
            </w:pPr>
            <w:r w:rsidRPr="009D1899">
              <w:rPr>
                <w:rFonts w:cs="HelveticaNeueLTStd-Hv"/>
                <w:szCs w:val="24"/>
              </w:rPr>
              <w:t>Contracts/MOAs/MOUs/ mutual assistance</w:t>
            </w:r>
          </w:p>
          <w:p w14:paraId="26B2E0E8" w14:textId="77777777" w:rsidR="00EE20EF" w:rsidRPr="009D1899" w:rsidRDefault="009D1899" w:rsidP="009D1899">
            <w:pPr>
              <w:autoSpaceDE w:val="0"/>
              <w:autoSpaceDN w:val="0"/>
              <w:adjustRightInd w:val="0"/>
              <w:spacing w:line="240" w:lineRule="auto"/>
              <w:rPr>
                <w:i/>
                <w:szCs w:val="24"/>
              </w:rPr>
            </w:pPr>
            <w:r w:rsidRPr="009D1899">
              <w:rPr>
                <w:rFonts w:cs="HelveticaNeueLTStd-Hv"/>
                <w:szCs w:val="24"/>
              </w:rPr>
              <w:t>agreements detailing relevant staff</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76AE6E5" w14:textId="77777777" w:rsidR="00EE20EF" w:rsidRPr="009D1899" w:rsidRDefault="004C71BF" w:rsidP="00731624">
            <w:pPr>
              <w:spacing w:line="240" w:lineRule="auto"/>
              <w:rPr>
                <w:szCs w:val="24"/>
              </w:rPr>
            </w:pPr>
            <w:r>
              <w:rPr>
                <w:szCs w:val="24"/>
              </w:rPr>
              <w:t>1 list</w:t>
            </w:r>
          </w:p>
        </w:tc>
      </w:tr>
    </w:tbl>
    <w:p w14:paraId="014FBC1D" w14:textId="77777777" w:rsidR="00EE20EF" w:rsidRPr="009D1899"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E20EF" w:rsidRPr="009D1899" w14:paraId="3476E559"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6AF04B59" w14:textId="77777777" w:rsidR="00EE20EF" w:rsidRPr="009D1899" w:rsidRDefault="00EE20EF" w:rsidP="00731624">
            <w:pPr>
              <w:spacing w:line="240" w:lineRule="auto"/>
              <w:rPr>
                <w:b/>
                <w:szCs w:val="24"/>
              </w:rPr>
            </w:pPr>
            <w:r w:rsidRPr="009D1899">
              <w:rPr>
                <w:b/>
                <w:szCs w:val="24"/>
              </w:rPr>
              <w:t>Required Elements from Guidance</w:t>
            </w:r>
            <w:r w:rsidRPr="009D1899">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F87729F" w14:textId="77777777" w:rsidR="00EE20EF" w:rsidRPr="009D1899" w:rsidRDefault="00EE20EF" w:rsidP="00731624">
            <w:pPr>
              <w:spacing w:line="240" w:lineRule="auto"/>
              <w:jc w:val="center"/>
              <w:rPr>
                <w:b/>
                <w:szCs w:val="24"/>
              </w:rPr>
            </w:pPr>
            <w:r w:rsidRPr="009D1899">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A450253" w14:textId="77777777" w:rsidR="00EE20EF" w:rsidRPr="009D1899" w:rsidRDefault="00EE20EF" w:rsidP="00731624">
            <w:pPr>
              <w:spacing w:line="240" w:lineRule="auto"/>
              <w:jc w:val="center"/>
              <w:rPr>
                <w:b/>
                <w:szCs w:val="24"/>
              </w:rPr>
            </w:pPr>
            <w:r w:rsidRPr="009D1899">
              <w:rPr>
                <w:szCs w:val="24"/>
              </w:rPr>
              <w:t xml:space="preserve">Explanatory Notes </w:t>
            </w:r>
          </w:p>
        </w:tc>
      </w:tr>
      <w:tr w:rsidR="00EE20EF" w:rsidRPr="009D1899" w14:paraId="5FBC4A6B" w14:textId="77777777" w:rsidTr="00731624">
        <w:trPr>
          <w:trHeight w:val="476"/>
        </w:trPr>
        <w:tc>
          <w:tcPr>
            <w:tcW w:w="625" w:type="dxa"/>
            <w:tcBorders>
              <w:top w:val="single" w:sz="4" w:space="0" w:color="auto"/>
              <w:left w:val="single" w:sz="4" w:space="0" w:color="auto"/>
              <w:bottom w:val="single" w:sz="4" w:space="0" w:color="auto"/>
              <w:right w:val="single" w:sz="4" w:space="0" w:color="auto"/>
            </w:tcBorders>
          </w:tcPr>
          <w:p w14:paraId="50494DD7" w14:textId="77777777" w:rsidR="00EE20EF" w:rsidRPr="009D1899" w:rsidRDefault="009D1899" w:rsidP="00731624">
            <w:pPr>
              <w:spacing w:line="240" w:lineRule="auto"/>
              <w:rPr>
                <w:szCs w:val="24"/>
              </w:rPr>
            </w:pPr>
            <w:r w:rsidRPr="009D1899">
              <w:rPr>
                <w:szCs w:val="24"/>
              </w:rPr>
              <w:t>3</w:t>
            </w:r>
          </w:p>
        </w:tc>
        <w:tc>
          <w:tcPr>
            <w:tcW w:w="4860" w:type="dxa"/>
            <w:tcBorders>
              <w:top w:val="single" w:sz="4" w:space="0" w:color="auto"/>
              <w:left w:val="single" w:sz="4" w:space="0" w:color="auto"/>
              <w:bottom w:val="single" w:sz="4" w:space="0" w:color="auto"/>
              <w:right w:val="single" w:sz="4" w:space="0" w:color="auto"/>
            </w:tcBorders>
          </w:tcPr>
          <w:p w14:paraId="273C0806" w14:textId="77777777" w:rsidR="00EE20EF" w:rsidRPr="009D1899" w:rsidRDefault="009D1899" w:rsidP="009D1899">
            <w:pPr>
              <w:spacing w:line="240" w:lineRule="auto"/>
              <w:rPr>
                <w:szCs w:val="24"/>
              </w:rPr>
            </w:pPr>
            <w:r w:rsidRPr="009D1899">
              <w:rPr>
                <w:szCs w:val="24"/>
              </w:rPr>
              <w:t xml:space="preserve">The health department must provide a </w:t>
            </w:r>
            <w:r w:rsidRPr="00B51212">
              <w:rPr>
                <w:szCs w:val="24"/>
                <w:u w:val="single"/>
              </w:rPr>
              <w:t>list and description</w:t>
            </w:r>
            <w:r w:rsidRPr="009D1899">
              <w:rPr>
                <w:szCs w:val="24"/>
              </w:rPr>
              <w:t xml:space="preserve"> of contracts, MOA/MOUs, or mutual assistance agreements that define access to resources to assist in 24/7 capacity for emergency response.</w:t>
            </w:r>
          </w:p>
        </w:tc>
        <w:tc>
          <w:tcPr>
            <w:tcW w:w="1362" w:type="dxa"/>
            <w:tcBorders>
              <w:top w:val="single" w:sz="4" w:space="0" w:color="auto"/>
              <w:left w:val="single" w:sz="4" w:space="0" w:color="auto"/>
              <w:bottom w:val="single" w:sz="4" w:space="0" w:color="auto"/>
              <w:right w:val="single" w:sz="4" w:space="0" w:color="auto"/>
            </w:tcBorders>
          </w:tcPr>
          <w:p w14:paraId="450C9CA1" w14:textId="77777777" w:rsidR="00EE20EF" w:rsidRPr="009D1899" w:rsidRDefault="00EE20EF"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FE1AD26" w14:textId="77777777" w:rsidR="00EE20EF" w:rsidRPr="009D1899" w:rsidRDefault="00EE20EF" w:rsidP="00731624">
            <w:pPr>
              <w:spacing w:line="240" w:lineRule="auto"/>
              <w:rPr>
                <w:szCs w:val="24"/>
              </w:rPr>
            </w:pPr>
          </w:p>
        </w:tc>
      </w:tr>
    </w:tbl>
    <w:p w14:paraId="557FCCE0" w14:textId="77777777" w:rsidR="00EE20EF" w:rsidRPr="009D1899"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E20EF" w:rsidRPr="009D1899" w14:paraId="64DA6941"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22E39DB2" w14:textId="77777777" w:rsidR="00EE20EF" w:rsidRPr="009D1899" w:rsidRDefault="00EE20EF" w:rsidP="00731624">
            <w:pPr>
              <w:spacing w:line="240" w:lineRule="auto"/>
              <w:rPr>
                <w:szCs w:val="24"/>
                <w:u w:val="single"/>
              </w:rPr>
            </w:pPr>
            <w:r w:rsidRPr="009D1899">
              <w:rPr>
                <w:szCs w:val="24"/>
                <w:u w:val="single"/>
              </w:rPr>
              <w:t xml:space="preserve">Evidence of Authenticity and Date are required within the documentation itself. </w:t>
            </w:r>
          </w:p>
          <w:p w14:paraId="112573DC" w14:textId="77777777" w:rsidR="00EE20EF" w:rsidRPr="009D1899" w:rsidRDefault="00EE20EF" w:rsidP="00731624">
            <w:pPr>
              <w:spacing w:line="240" w:lineRule="auto"/>
              <w:rPr>
                <w:szCs w:val="24"/>
              </w:rPr>
            </w:pPr>
            <w:r w:rsidRPr="009D189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E20EF" w:rsidRPr="009D1899" w14:paraId="4E32E2EC" w14:textId="77777777" w:rsidTr="00731624">
        <w:tc>
          <w:tcPr>
            <w:tcW w:w="9350" w:type="dxa"/>
            <w:tcBorders>
              <w:top w:val="single" w:sz="4" w:space="0" w:color="auto"/>
              <w:left w:val="single" w:sz="4" w:space="0" w:color="auto"/>
              <w:bottom w:val="single" w:sz="4" w:space="0" w:color="auto"/>
              <w:right w:val="single" w:sz="4" w:space="0" w:color="auto"/>
            </w:tcBorders>
          </w:tcPr>
          <w:p w14:paraId="2A04D482" w14:textId="77777777" w:rsidR="00EE20EF" w:rsidRPr="009D1899" w:rsidRDefault="00EE20EF" w:rsidP="00731624">
            <w:pPr>
              <w:spacing w:line="240" w:lineRule="auto"/>
              <w:rPr>
                <w:szCs w:val="24"/>
              </w:rPr>
            </w:pPr>
          </w:p>
          <w:p w14:paraId="1659364D" w14:textId="77777777" w:rsidR="00EE20EF" w:rsidRPr="009D1899" w:rsidRDefault="00EE20EF" w:rsidP="00731624">
            <w:pPr>
              <w:spacing w:line="240" w:lineRule="auto"/>
              <w:rPr>
                <w:szCs w:val="24"/>
              </w:rPr>
            </w:pPr>
          </w:p>
          <w:p w14:paraId="7784EEDA" w14:textId="77777777" w:rsidR="00EE20EF" w:rsidRPr="009D1899" w:rsidRDefault="00EE20EF" w:rsidP="00731624">
            <w:pPr>
              <w:spacing w:line="240" w:lineRule="auto"/>
              <w:rPr>
                <w:szCs w:val="24"/>
              </w:rPr>
            </w:pPr>
          </w:p>
          <w:p w14:paraId="41CC1AF4" w14:textId="77777777" w:rsidR="00EE20EF" w:rsidRPr="009D1899" w:rsidRDefault="00EE20EF" w:rsidP="00731624">
            <w:pPr>
              <w:spacing w:line="240" w:lineRule="auto"/>
              <w:rPr>
                <w:szCs w:val="24"/>
              </w:rPr>
            </w:pPr>
          </w:p>
        </w:tc>
      </w:tr>
    </w:tbl>
    <w:p w14:paraId="1138613D" w14:textId="77777777" w:rsidR="00EE20EF" w:rsidRDefault="00EE20EF"/>
    <w:p w14:paraId="3AF70B0C" w14:textId="77777777" w:rsidR="00EE20EF" w:rsidRDefault="00EE20E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E20EF" w14:paraId="7D7825D9" w14:textId="77777777" w:rsidTr="0073162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26F9371" w14:textId="77777777" w:rsidR="00EE20EF" w:rsidRDefault="00EE20EF"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550E0D5" w14:textId="77777777" w:rsidR="00EE20EF" w:rsidRPr="00DD0932" w:rsidRDefault="00EE20EF" w:rsidP="00EE20EF">
      <w:pPr>
        <w:spacing w:line="240" w:lineRule="auto"/>
        <w:rPr>
          <w:rFonts w:ascii="Cambria Math" w:hAnsi="Cambria Math"/>
          <w:i/>
          <w:sz w:val="24"/>
          <w:szCs w:val="24"/>
        </w:rPr>
      </w:pPr>
    </w:p>
    <w:tbl>
      <w:tblPr>
        <w:tblStyle w:val="TableGrid"/>
        <w:tblW w:w="0" w:type="auto"/>
        <w:tblInd w:w="0" w:type="dxa"/>
        <w:tblLook w:val="04A0" w:firstRow="1" w:lastRow="0" w:firstColumn="1" w:lastColumn="0" w:noHBand="0" w:noVBand="1"/>
      </w:tblPr>
      <w:tblGrid>
        <w:gridCol w:w="1975"/>
        <w:gridCol w:w="4860"/>
        <w:gridCol w:w="2515"/>
      </w:tblGrid>
      <w:tr w:rsidR="00EE20EF" w:rsidRPr="00DD0932" w14:paraId="41076865"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ACE0D8B" w14:textId="77777777" w:rsidR="00EE20EF" w:rsidRPr="00DD0932" w:rsidRDefault="00EE20EF" w:rsidP="00731624">
            <w:pPr>
              <w:spacing w:line="240" w:lineRule="auto"/>
              <w:rPr>
                <w:b/>
                <w:szCs w:val="24"/>
              </w:rPr>
            </w:pPr>
            <w:r w:rsidRPr="00DD0932">
              <w:rPr>
                <w:b/>
                <w:szCs w:val="24"/>
              </w:rPr>
              <w:t>Measure #</w:t>
            </w:r>
            <w:r w:rsidR="00DD0932" w:rsidRPr="00DD0932">
              <w:rPr>
                <w:b/>
                <w:szCs w:val="24"/>
              </w:rPr>
              <w:t xml:space="preserve"> 2.3.2</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1DEA4FE3" w14:textId="77777777" w:rsidR="00EE20EF" w:rsidRPr="00DD0932" w:rsidRDefault="00EE20EF" w:rsidP="00DD0932">
            <w:pPr>
              <w:autoSpaceDE w:val="0"/>
              <w:autoSpaceDN w:val="0"/>
              <w:adjustRightInd w:val="0"/>
              <w:spacing w:line="240" w:lineRule="auto"/>
              <w:rPr>
                <w:i/>
                <w:szCs w:val="24"/>
              </w:rPr>
            </w:pPr>
            <w:r w:rsidRPr="00DD0932">
              <w:rPr>
                <w:szCs w:val="24"/>
              </w:rPr>
              <w:t xml:space="preserve"> </w:t>
            </w:r>
            <w:r w:rsidR="00DD0932" w:rsidRPr="00DD0932">
              <w:rPr>
                <w:rFonts w:cs="HelveticaLTStd-Roman"/>
                <w:szCs w:val="24"/>
              </w:rPr>
              <w:t>24/7 access to laboratory resources capable of providing rapid detection, investigation and containment of health problems and environmental public health hazards</w:t>
            </w:r>
          </w:p>
        </w:tc>
      </w:tr>
      <w:tr w:rsidR="00EE20EF" w:rsidRPr="00DD0932" w14:paraId="40ACF9E8" w14:textId="77777777" w:rsidTr="00731624">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543CB59E" w14:textId="77777777" w:rsidR="00EE20EF" w:rsidRPr="00DD0932" w:rsidRDefault="00EE20EF" w:rsidP="00731624">
            <w:pPr>
              <w:spacing w:line="240" w:lineRule="auto"/>
              <w:rPr>
                <w:szCs w:val="24"/>
              </w:rPr>
            </w:pPr>
            <w:r w:rsidRPr="00DD0932">
              <w:rPr>
                <w:szCs w:val="24"/>
              </w:rPr>
              <w:t>RD #</w:t>
            </w:r>
            <w:r w:rsidR="00DD0932" w:rsidRPr="00DD0932">
              <w:rPr>
                <w:szCs w:val="24"/>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81060D1" w14:textId="77777777" w:rsidR="00EE20EF" w:rsidRPr="00DD0932" w:rsidRDefault="00DD0932" w:rsidP="00731624">
            <w:pPr>
              <w:spacing w:line="240" w:lineRule="auto"/>
              <w:rPr>
                <w:i/>
                <w:szCs w:val="24"/>
              </w:rPr>
            </w:pPr>
            <w:r w:rsidRPr="00DD0932">
              <w:rPr>
                <w:rFonts w:cs="HelveticaNeueLTStd-Hv"/>
                <w:szCs w:val="24"/>
              </w:rPr>
              <w:t>Laboratory certification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75EF369" w14:textId="77777777" w:rsidR="00EE20EF" w:rsidRPr="00DD0932" w:rsidRDefault="004C71BF" w:rsidP="00731624">
            <w:pPr>
              <w:spacing w:line="240" w:lineRule="auto"/>
              <w:rPr>
                <w:szCs w:val="24"/>
              </w:rPr>
            </w:pPr>
            <w:r>
              <w:rPr>
                <w:szCs w:val="24"/>
              </w:rPr>
              <w:t>Accreditation documentation, certification, and/or licensure appropriate for all the testing that is performed</w:t>
            </w:r>
          </w:p>
        </w:tc>
      </w:tr>
    </w:tbl>
    <w:p w14:paraId="46FC0F4D" w14:textId="77777777" w:rsidR="00EE20EF" w:rsidRPr="00DD0932"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E20EF" w:rsidRPr="00DD0932" w14:paraId="09267C31" w14:textId="77777777" w:rsidTr="00731624">
        <w:tc>
          <w:tcPr>
            <w:tcW w:w="5485" w:type="dxa"/>
            <w:gridSpan w:val="2"/>
            <w:tcBorders>
              <w:top w:val="single" w:sz="4" w:space="0" w:color="auto"/>
              <w:left w:val="single" w:sz="4" w:space="0" w:color="auto"/>
              <w:bottom w:val="single" w:sz="4" w:space="0" w:color="auto"/>
              <w:right w:val="single" w:sz="4" w:space="0" w:color="auto"/>
            </w:tcBorders>
            <w:hideMark/>
          </w:tcPr>
          <w:p w14:paraId="4EE3C487" w14:textId="77777777" w:rsidR="00EE20EF" w:rsidRPr="00DD0932" w:rsidRDefault="00EE20EF" w:rsidP="00731624">
            <w:pPr>
              <w:spacing w:line="240" w:lineRule="auto"/>
              <w:rPr>
                <w:b/>
                <w:szCs w:val="24"/>
              </w:rPr>
            </w:pPr>
            <w:r w:rsidRPr="00DD0932">
              <w:rPr>
                <w:b/>
                <w:szCs w:val="24"/>
              </w:rPr>
              <w:t>Required Elements from Guidance</w:t>
            </w:r>
            <w:r w:rsidRPr="00DD0932">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2F75ACB" w14:textId="77777777" w:rsidR="00EE20EF" w:rsidRPr="00DD0932" w:rsidRDefault="00EE20EF" w:rsidP="00731624">
            <w:pPr>
              <w:spacing w:line="240" w:lineRule="auto"/>
              <w:jc w:val="center"/>
              <w:rPr>
                <w:b/>
                <w:szCs w:val="24"/>
              </w:rPr>
            </w:pPr>
            <w:r w:rsidRPr="00DD0932">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662D8DE" w14:textId="77777777" w:rsidR="00EE20EF" w:rsidRPr="00DD0932" w:rsidRDefault="00EE20EF" w:rsidP="00731624">
            <w:pPr>
              <w:spacing w:line="240" w:lineRule="auto"/>
              <w:jc w:val="center"/>
              <w:rPr>
                <w:b/>
                <w:szCs w:val="24"/>
              </w:rPr>
            </w:pPr>
            <w:r w:rsidRPr="00DD0932">
              <w:rPr>
                <w:szCs w:val="24"/>
              </w:rPr>
              <w:t xml:space="preserve">Explanatory Notes </w:t>
            </w:r>
          </w:p>
        </w:tc>
      </w:tr>
      <w:tr w:rsidR="00DD0932" w:rsidRPr="00DD0932" w14:paraId="6E595690" w14:textId="77777777" w:rsidTr="00731624">
        <w:trPr>
          <w:trHeight w:val="476"/>
        </w:trPr>
        <w:tc>
          <w:tcPr>
            <w:tcW w:w="625" w:type="dxa"/>
            <w:vMerge w:val="restart"/>
            <w:tcBorders>
              <w:top w:val="single" w:sz="4" w:space="0" w:color="auto"/>
              <w:left w:val="single" w:sz="4" w:space="0" w:color="auto"/>
              <w:right w:val="single" w:sz="4" w:space="0" w:color="auto"/>
            </w:tcBorders>
          </w:tcPr>
          <w:p w14:paraId="2477187A" w14:textId="77777777" w:rsidR="00DD0932" w:rsidRPr="00DD0932" w:rsidRDefault="00DD0932" w:rsidP="00731624">
            <w:pPr>
              <w:spacing w:line="240" w:lineRule="auto"/>
              <w:rPr>
                <w:szCs w:val="24"/>
              </w:rPr>
            </w:pPr>
            <w:r w:rsidRPr="00DD0932">
              <w:rPr>
                <w:szCs w:val="24"/>
              </w:rPr>
              <w:t>1</w:t>
            </w:r>
          </w:p>
        </w:tc>
        <w:tc>
          <w:tcPr>
            <w:tcW w:w="4860" w:type="dxa"/>
            <w:tcBorders>
              <w:top w:val="single" w:sz="4" w:space="0" w:color="auto"/>
              <w:left w:val="single" w:sz="4" w:space="0" w:color="auto"/>
              <w:bottom w:val="single" w:sz="4" w:space="0" w:color="auto"/>
              <w:right w:val="single" w:sz="4" w:space="0" w:color="auto"/>
            </w:tcBorders>
          </w:tcPr>
          <w:p w14:paraId="07F2CE66" w14:textId="77777777" w:rsidR="00DD0932" w:rsidRPr="00DD0932" w:rsidRDefault="00DD0932" w:rsidP="00DD0932">
            <w:pPr>
              <w:autoSpaceDE w:val="0"/>
              <w:autoSpaceDN w:val="0"/>
              <w:adjustRightInd w:val="0"/>
              <w:spacing w:line="240" w:lineRule="auto"/>
              <w:rPr>
                <w:szCs w:val="24"/>
              </w:rPr>
            </w:pPr>
            <w:r w:rsidRPr="00DD0932">
              <w:rPr>
                <w:rFonts w:cs="HelveticaNeueLTStd-Hv"/>
                <w:szCs w:val="24"/>
              </w:rPr>
              <w:t>The health department must provide documentation of laboratory capacity.</w:t>
            </w:r>
          </w:p>
        </w:tc>
        <w:tc>
          <w:tcPr>
            <w:tcW w:w="1362" w:type="dxa"/>
            <w:tcBorders>
              <w:top w:val="single" w:sz="4" w:space="0" w:color="auto"/>
              <w:left w:val="single" w:sz="4" w:space="0" w:color="auto"/>
              <w:bottom w:val="single" w:sz="4" w:space="0" w:color="auto"/>
              <w:right w:val="single" w:sz="4" w:space="0" w:color="auto"/>
            </w:tcBorders>
          </w:tcPr>
          <w:p w14:paraId="08E4DCE0" w14:textId="77777777" w:rsidR="00DD0932" w:rsidRPr="00DD0932" w:rsidRDefault="00DD0932"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EFA2B3B" w14:textId="77777777" w:rsidR="00DD0932" w:rsidRPr="00DD0932" w:rsidRDefault="00DD0932" w:rsidP="00731624">
            <w:pPr>
              <w:spacing w:line="240" w:lineRule="auto"/>
              <w:rPr>
                <w:szCs w:val="24"/>
              </w:rPr>
            </w:pPr>
          </w:p>
        </w:tc>
      </w:tr>
      <w:tr w:rsidR="00DD0932" w:rsidRPr="00DD0932" w14:paraId="28FFAC40" w14:textId="77777777" w:rsidTr="00731624">
        <w:trPr>
          <w:trHeight w:val="440"/>
        </w:trPr>
        <w:tc>
          <w:tcPr>
            <w:tcW w:w="625" w:type="dxa"/>
            <w:vMerge/>
            <w:tcBorders>
              <w:left w:val="single" w:sz="4" w:space="0" w:color="auto"/>
              <w:bottom w:val="single" w:sz="4" w:space="0" w:color="auto"/>
              <w:right w:val="single" w:sz="4" w:space="0" w:color="auto"/>
            </w:tcBorders>
          </w:tcPr>
          <w:p w14:paraId="745AD43C" w14:textId="77777777" w:rsidR="00DD0932" w:rsidRPr="00DD0932" w:rsidRDefault="00DD0932" w:rsidP="00731624">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733A875" w14:textId="77777777" w:rsidR="00DD0932" w:rsidRDefault="00DD0932" w:rsidP="00DD0932">
            <w:pPr>
              <w:autoSpaceDE w:val="0"/>
              <w:autoSpaceDN w:val="0"/>
              <w:adjustRightInd w:val="0"/>
              <w:spacing w:line="240" w:lineRule="auto"/>
              <w:rPr>
                <w:rFonts w:cs="HelveticaLTStd-Roman"/>
                <w:szCs w:val="24"/>
              </w:rPr>
            </w:pPr>
            <w:r w:rsidRPr="00DD0932">
              <w:rPr>
                <w:rFonts w:cs="HelveticaLTStd-Roman"/>
                <w:szCs w:val="24"/>
              </w:rPr>
              <w:t>The health department must provide documentation that the laboratory has accreditation, certification, and licensure appropriate for all the testing that it performs</w:t>
            </w:r>
          </w:p>
          <w:p w14:paraId="7EBE902A" w14:textId="77777777" w:rsidR="005F2413" w:rsidRDefault="005F2413" w:rsidP="00DD0932">
            <w:pPr>
              <w:autoSpaceDE w:val="0"/>
              <w:autoSpaceDN w:val="0"/>
              <w:adjustRightInd w:val="0"/>
              <w:spacing w:line="240" w:lineRule="auto"/>
              <w:rPr>
                <w:rFonts w:cs="HelveticaLTStd-Roman"/>
                <w:szCs w:val="24"/>
              </w:rPr>
            </w:pPr>
          </w:p>
          <w:p w14:paraId="5B8D00CD" w14:textId="738AC018" w:rsidR="005F2413" w:rsidRPr="00DD0932" w:rsidRDefault="005F2413" w:rsidP="00B51212">
            <w:pPr>
              <w:rPr>
                <w:szCs w:val="24"/>
              </w:rPr>
            </w:pPr>
            <w:r w:rsidRPr="00313FC1">
              <w:rPr>
                <w:szCs w:val="24"/>
              </w:rPr>
              <w:t>Note: Lab certifications must not be expired at the time of submission to PHAB.</w:t>
            </w:r>
          </w:p>
        </w:tc>
        <w:tc>
          <w:tcPr>
            <w:tcW w:w="1362" w:type="dxa"/>
            <w:tcBorders>
              <w:top w:val="single" w:sz="4" w:space="0" w:color="auto"/>
              <w:left w:val="single" w:sz="4" w:space="0" w:color="auto"/>
              <w:bottom w:val="single" w:sz="4" w:space="0" w:color="auto"/>
              <w:right w:val="single" w:sz="4" w:space="0" w:color="auto"/>
            </w:tcBorders>
          </w:tcPr>
          <w:p w14:paraId="4B648DD1" w14:textId="77777777" w:rsidR="00DD0932" w:rsidRPr="00DD0932" w:rsidRDefault="00DD0932" w:rsidP="0073162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BA1607E" w14:textId="77777777" w:rsidR="00DD0932" w:rsidRPr="00DD0932" w:rsidRDefault="00DD0932" w:rsidP="00731624">
            <w:pPr>
              <w:spacing w:line="240" w:lineRule="auto"/>
              <w:rPr>
                <w:szCs w:val="24"/>
              </w:rPr>
            </w:pPr>
          </w:p>
        </w:tc>
      </w:tr>
    </w:tbl>
    <w:p w14:paraId="737FCB12" w14:textId="77777777" w:rsidR="00EE20EF" w:rsidRPr="00DD0932" w:rsidRDefault="00EE20EF" w:rsidP="00EE20E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E20EF" w:rsidRPr="00DD0932" w14:paraId="2D8598FF" w14:textId="77777777" w:rsidTr="00731624">
        <w:trPr>
          <w:trHeight w:val="683"/>
        </w:trPr>
        <w:tc>
          <w:tcPr>
            <w:tcW w:w="9350" w:type="dxa"/>
            <w:tcBorders>
              <w:top w:val="single" w:sz="4" w:space="0" w:color="auto"/>
              <w:left w:val="single" w:sz="4" w:space="0" w:color="auto"/>
              <w:bottom w:val="single" w:sz="4" w:space="0" w:color="auto"/>
              <w:right w:val="single" w:sz="4" w:space="0" w:color="auto"/>
            </w:tcBorders>
            <w:hideMark/>
          </w:tcPr>
          <w:p w14:paraId="089E57BF" w14:textId="77777777" w:rsidR="00EE20EF" w:rsidRPr="00DD0932" w:rsidRDefault="00EE20EF" w:rsidP="00731624">
            <w:pPr>
              <w:spacing w:line="240" w:lineRule="auto"/>
              <w:rPr>
                <w:szCs w:val="24"/>
                <w:u w:val="single"/>
              </w:rPr>
            </w:pPr>
            <w:r w:rsidRPr="00DD0932">
              <w:rPr>
                <w:szCs w:val="24"/>
                <w:u w:val="single"/>
              </w:rPr>
              <w:t xml:space="preserve">Evidence of Authenticity and Date are required within the documentation itself. </w:t>
            </w:r>
          </w:p>
          <w:p w14:paraId="3D98E492" w14:textId="77777777" w:rsidR="00EE20EF" w:rsidRPr="00DD0932" w:rsidRDefault="00EE20EF" w:rsidP="00731624">
            <w:pPr>
              <w:spacing w:line="240" w:lineRule="auto"/>
              <w:rPr>
                <w:szCs w:val="24"/>
              </w:rPr>
            </w:pPr>
            <w:r w:rsidRPr="00DD093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E20EF" w:rsidRPr="00DD0932" w14:paraId="02C9BFAE" w14:textId="77777777" w:rsidTr="00731624">
        <w:tc>
          <w:tcPr>
            <w:tcW w:w="9350" w:type="dxa"/>
            <w:tcBorders>
              <w:top w:val="single" w:sz="4" w:space="0" w:color="auto"/>
              <w:left w:val="single" w:sz="4" w:space="0" w:color="auto"/>
              <w:bottom w:val="single" w:sz="4" w:space="0" w:color="auto"/>
              <w:right w:val="single" w:sz="4" w:space="0" w:color="auto"/>
            </w:tcBorders>
          </w:tcPr>
          <w:p w14:paraId="794B2DF3" w14:textId="77777777" w:rsidR="00EE20EF" w:rsidRPr="00DD0932" w:rsidRDefault="00EE20EF" w:rsidP="00731624">
            <w:pPr>
              <w:spacing w:line="240" w:lineRule="auto"/>
              <w:rPr>
                <w:szCs w:val="24"/>
              </w:rPr>
            </w:pPr>
          </w:p>
          <w:p w14:paraId="542EAFC6" w14:textId="77777777" w:rsidR="00EE20EF" w:rsidRPr="00DD0932" w:rsidRDefault="00EE20EF" w:rsidP="00731624">
            <w:pPr>
              <w:spacing w:line="240" w:lineRule="auto"/>
              <w:rPr>
                <w:szCs w:val="24"/>
              </w:rPr>
            </w:pPr>
          </w:p>
          <w:p w14:paraId="1E1A195F" w14:textId="77777777" w:rsidR="00EE20EF" w:rsidRPr="00DD0932" w:rsidRDefault="00EE20EF" w:rsidP="00731624">
            <w:pPr>
              <w:spacing w:line="240" w:lineRule="auto"/>
              <w:rPr>
                <w:szCs w:val="24"/>
              </w:rPr>
            </w:pPr>
          </w:p>
          <w:p w14:paraId="6A4C0E34" w14:textId="77777777" w:rsidR="00EE20EF" w:rsidRPr="00DD0932" w:rsidRDefault="00EE20EF" w:rsidP="00731624">
            <w:pPr>
              <w:spacing w:line="240" w:lineRule="auto"/>
              <w:rPr>
                <w:szCs w:val="24"/>
              </w:rPr>
            </w:pPr>
          </w:p>
        </w:tc>
      </w:tr>
    </w:tbl>
    <w:p w14:paraId="10CB2113" w14:textId="77777777" w:rsidR="00DD0932" w:rsidRDefault="00DD0932" w:rsidP="00DD0932"/>
    <w:p w14:paraId="5BC0857C" w14:textId="77777777" w:rsidR="00DD0932" w:rsidRDefault="00DD093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D0932" w:rsidRPr="00B54D74" w14:paraId="06F0FD05" w14:textId="77777777" w:rsidTr="00731624">
        <w:trPr>
          <w:trHeight w:val="440"/>
        </w:trPr>
        <w:tc>
          <w:tcPr>
            <w:tcW w:w="9360" w:type="dxa"/>
            <w:shd w:val="clear" w:color="auto" w:fill="0070C0"/>
            <w:vAlign w:val="center"/>
          </w:tcPr>
          <w:p w14:paraId="03CDBDA4" w14:textId="77777777" w:rsidR="00DD0932" w:rsidRPr="00B54D74" w:rsidRDefault="00DD0932"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6276462" w14:textId="77777777" w:rsidR="00DD0932" w:rsidRPr="00B52CDC" w:rsidRDefault="00DD0932" w:rsidP="00DD0932">
      <w:pPr>
        <w:spacing w:line="240" w:lineRule="auto"/>
        <w:rPr>
          <w:rFonts w:ascii="Cambria Math" w:hAnsi="Cambria Math"/>
          <w:i/>
          <w:sz w:val="24"/>
          <w:szCs w:val="24"/>
        </w:rPr>
      </w:pPr>
    </w:p>
    <w:tbl>
      <w:tblPr>
        <w:tblStyle w:val="TableGrid"/>
        <w:tblW w:w="0" w:type="auto"/>
        <w:tblInd w:w="0" w:type="dxa"/>
        <w:tblLook w:val="04A0" w:firstRow="1" w:lastRow="0" w:firstColumn="1" w:lastColumn="0" w:noHBand="0" w:noVBand="1"/>
      </w:tblPr>
      <w:tblGrid>
        <w:gridCol w:w="1975"/>
        <w:gridCol w:w="4860"/>
        <w:gridCol w:w="2515"/>
      </w:tblGrid>
      <w:tr w:rsidR="00B52CDC" w:rsidRPr="00B52CDC" w14:paraId="0F0F76F8" w14:textId="77777777" w:rsidTr="00731624">
        <w:trPr>
          <w:trHeight w:val="561"/>
        </w:trPr>
        <w:tc>
          <w:tcPr>
            <w:tcW w:w="1975" w:type="dxa"/>
            <w:vAlign w:val="center"/>
          </w:tcPr>
          <w:p w14:paraId="1042ECF4" w14:textId="77777777" w:rsidR="00B52CDC" w:rsidRPr="00B52CDC" w:rsidRDefault="00B52CDC" w:rsidP="00B52CDC">
            <w:pPr>
              <w:rPr>
                <w:b/>
                <w:szCs w:val="24"/>
              </w:rPr>
            </w:pPr>
            <w:r w:rsidRPr="00B52CDC">
              <w:rPr>
                <w:b/>
                <w:szCs w:val="24"/>
              </w:rPr>
              <w:t>Measure # 2.3.2</w:t>
            </w:r>
          </w:p>
        </w:tc>
        <w:tc>
          <w:tcPr>
            <w:tcW w:w="7375" w:type="dxa"/>
            <w:gridSpan w:val="2"/>
            <w:vAlign w:val="center"/>
          </w:tcPr>
          <w:p w14:paraId="72890EF3" w14:textId="77777777" w:rsidR="00B52CDC" w:rsidRPr="00B52CDC" w:rsidRDefault="00B52CDC" w:rsidP="00B52CDC">
            <w:pPr>
              <w:autoSpaceDE w:val="0"/>
              <w:autoSpaceDN w:val="0"/>
              <w:adjustRightInd w:val="0"/>
              <w:spacing w:line="240" w:lineRule="auto"/>
              <w:rPr>
                <w:i/>
                <w:szCs w:val="24"/>
              </w:rPr>
            </w:pPr>
            <w:r w:rsidRPr="00B52CDC">
              <w:rPr>
                <w:szCs w:val="24"/>
              </w:rPr>
              <w:t xml:space="preserve"> </w:t>
            </w:r>
            <w:r w:rsidRPr="00B52CDC">
              <w:rPr>
                <w:rFonts w:cs="HelveticaLTStd-Roman"/>
                <w:szCs w:val="24"/>
              </w:rPr>
              <w:t>24/7 access to laboratory resources capable of providing rapid detection, investigation and containment of health problems and environmental public health hazards</w:t>
            </w:r>
          </w:p>
        </w:tc>
      </w:tr>
      <w:tr w:rsidR="00B52CDC" w:rsidRPr="00B52CDC" w14:paraId="33C2D841" w14:textId="77777777" w:rsidTr="00731624">
        <w:trPr>
          <w:trHeight w:val="561"/>
        </w:trPr>
        <w:tc>
          <w:tcPr>
            <w:tcW w:w="1975" w:type="dxa"/>
            <w:vAlign w:val="center"/>
          </w:tcPr>
          <w:p w14:paraId="5F53B0C7" w14:textId="77777777" w:rsidR="00B52CDC" w:rsidRPr="00B52CDC" w:rsidRDefault="00B52CDC" w:rsidP="00B52CDC">
            <w:pPr>
              <w:rPr>
                <w:szCs w:val="24"/>
              </w:rPr>
            </w:pPr>
            <w:r w:rsidRPr="00B52CDC">
              <w:rPr>
                <w:szCs w:val="24"/>
              </w:rPr>
              <w:t>RD # 2</w:t>
            </w:r>
          </w:p>
        </w:tc>
        <w:tc>
          <w:tcPr>
            <w:tcW w:w="4860" w:type="dxa"/>
            <w:vAlign w:val="center"/>
          </w:tcPr>
          <w:p w14:paraId="28B1B456" w14:textId="77777777" w:rsidR="00B52CDC" w:rsidRPr="00B52CDC" w:rsidRDefault="00B52CDC" w:rsidP="00983D87">
            <w:pPr>
              <w:autoSpaceDE w:val="0"/>
              <w:autoSpaceDN w:val="0"/>
              <w:adjustRightInd w:val="0"/>
              <w:spacing w:line="240" w:lineRule="auto"/>
              <w:rPr>
                <w:i/>
                <w:szCs w:val="24"/>
              </w:rPr>
            </w:pPr>
            <w:r w:rsidRPr="00B52CDC">
              <w:rPr>
                <w:rFonts w:cs="HelveticaNeueLTStd-Hv"/>
                <w:szCs w:val="24"/>
              </w:rPr>
              <w:t>Policies and procedures</w:t>
            </w:r>
            <w:r w:rsidR="00983D87">
              <w:rPr>
                <w:rFonts w:cs="HelveticaNeueLTStd-Hv"/>
                <w:szCs w:val="24"/>
              </w:rPr>
              <w:t xml:space="preserve"> </w:t>
            </w:r>
            <w:r w:rsidRPr="00B52CDC">
              <w:rPr>
                <w:rFonts w:cs="HelveticaNeueLTStd-Hv"/>
                <w:szCs w:val="24"/>
              </w:rPr>
              <w:t>ensuring 24/7 coverage</w:t>
            </w:r>
          </w:p>
        </w:tc>
        <w:tc>
          <w:tcPr>
            <w:tcW w:w="2515" w:type="dxa"/>
            <w:vAlign w:val="center"/>
          </w:tcPr>
          <w:p w14:paraId="44600C40" w14:textId="77777777" w:rsidR="00B52CDC" w:rsidRPr="00B52CDC" w:rsidRDefault="000609D3" w:rsidP="00B52CDC">
            <w:pPr>
              <w:rPr>
                <w:szCs w:val="24"/>
              </w:rPr>
            </w:pPr>
            <w:r>
              <w:rPr>
                <w:szCs w:val="24"/>
              </w:rPr>
              <w:t>1 set of policies and procedures or policies and procedures, MOUs, or agreements</w:t>
            </w:r>
          </w:p>
        </w:tc>
      </w:tr>
    </w:tbl>
    <w:p w14:paraId="54EF09C2" w14:textId="77777777" w:rsidR="00DD0932" w:rsidRPr="00B52CDC" w:rsidRDefault="00DD0932" w:rsidP="00DD093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DD0932" w:rsidRPr="00B52CDC" w14:paraId="377A883B" w14:textId="77777777" w:rsidTr="00731624">
        <w:tc>
          <w:tcPr>
            <w:tcW w:w="5485" w:type="dxa"/>
            <w:gridSpan w:val="2"/>
          </w:tcPr>
          <w:p w14:paraId="715630A3" w14:textId="77777777" w:rsidR="00DD0932" w:rsidRPr="00B52CDC" w:rsidRDefault="00DD0932" w:rsidP="00731624">
            <w:pPr>
              <w:rPr>
                <w:b/>
                <w:szCs w:val="24"/>
              </w:rPr>
            </w:pPr>
            <w:r w:rsidRPr="00B52CDC">
              <w:rPr>
                <w:b/>
                <w:szCs w:val="24"/>
              </w:rPr>
              <w:t>Required Elements from Guidance</w:t>
            </w:r>
            <w:r w:rsidRPr="00B52CDC">
              <w:rPr>
                <w:szCs w:val="24"/>
              </w:rPr>
              <w:t xml:space="preserve"> (including bulleted items)</w:t>
            </w:r>
          </w:p>
        </w:tc>
        <w:tc>
          <w:tcPr>
            <w:tcW w:w="1362" w:type="dxa"/>
          </w:tcPr>
          <w:p w14:paraId="1294E344" w14:textId="77777777" w:rsidR="00DD0932" w:rsidRPr="00B52CDC" w:rsidRDefault="00DD0932" w:rsidP="00731624">
            <w:pPr>
              <w:jc w:val="center"/>
              <w:rPr>
                <w:b/>
                <w:szCs w:val="24"/>
              </w:rPr>
            </w:pPr>
            <w:r w:rsidRPr="00B52CDC">
              <w:rPr>
                <w:szCs w:val="24"/>
              </w:rPr>
              <w:t xml:space="preserve">PDF Page Number(s) </w:t>
            </w:r>
          </w:p>
        </w:tc>
        <w:tc>
          <w:tcPr>
            <w:tcW w:w="2430" w:type="dxa"/>
          </w:tcPr>
          <w:p w14:paraId="74DF5987" w14:textId="77777777" w:rsidR="00DD0932" w:rsidRPr="00B52CDC" w:rsidRDefault="00DD0932" w:rsidP="00731624">
            <w:pPr>
              <w:jc w:val="center"/>
              <w:rPr>
                <w:b/>
                <w:szCs w:val="24"/>
              </w:rPr>
            </w:pPr>
            <w:r w:rsidRPr="00B52CDC">
              <w:rPr>
                <w:szCs w:val="24"/>
              </w:rPr>
              <w:t xml:space="preserve">Explanatory Notes </w:t>
            </w:r>
          </w:p>
        </w:tc>
      </w:tr>
      <w:tr w:rsidR="00DD0932" w:rsidRPr="00B52CDC" w14:paraId="5F62A01F" w14:textId="77777777" w:rsidTr="00731624">
        <w:trPr>
          <w:trHeight w:val="476"/>
        </w:trPr>
        <w:tc>
          <w:tcPr>
            <w:tcW w:w="625" w:type="dxa"/>
          </w:tcPr>
          <w:p w14:paraId="72C90065" w14:textId="77777777" w:rsidR="00DD0932" w:rsidRPr="00B52CDC" w:rsidRDefault="00B52CDC" w:rsidP="00731624">
            <w:pPr>
              <w:rPr>
                <w:szCs w:val="24"/>
              </w:rPr>
            </w:pPr>
            <w:r w:rsidRPr="00B52CDC">
              <w:rPr>
                <w:szCs w:val="24"/>
              </w:rPr>
              <w:t>2</w:t>
            </w:r>
          </w:p>
        </w:tc>
        <w:tc>
          <w:tcPr>
            <w:tcW w:w="4860" w:type="dxa"/>
          </w:tcPr>
          <w:p w14:paraId="24210F0A" w14:textId="77777777" w:rsidR="00DD0932" w:rsidRPr="00B52CDC" w:rsidRDefault="00B52CDC" w:rsidP="00B52CDC">
            <w:pPr>
              <w:autoSpaceDE w:val="0"/>
              <w:autoSpaceDN w:val="0"/>
              <w:adjustRightInd w:val="0"/>
              <w:spacing w:line="240" w:lineRule="auto"/>
              <w:rPr>
                <w:szCs w:val="24"/>
              </w:rPr>
            </w:pPr>
            <w:r w:rsidRPr="00B52CDC">
              <w:rPr>
                <w:rFonts w:cs="HelveticaNeueLTStd-Hv"/>
                <w:szCs w:val="24"/>
              </w:rPr>
              <w:t>The health department must provide policies and procedures that assure 24/7 laboratory coverage.</w:t>
            </w:r>
          </w:p>
        </w:tc>
        <w:tc>
          <w:tcPr>
            <w:tcW w:w="1362" w:type="dxa"/>
          </w:tcPr>
          <w:p w14:paraId="234ABF49" w14:textId="77777777" w:rsidR="00DD0932" w:rsidRPr="00B52CDC" w:rsidRDefault="00DD0932" w:rsidP="00731624">
            <w:pPr>
              <w:rPr>
                <w:szCs w:val="24"/>
              </w:rPr>
            </w:pPr>
          </w:p>
        </w:tc>
        <w:tc>
          <w:tcPr>
            <w:tcW w:w="2430" w:type="dxa"/>
          </w:tcPr>
          <w:p w14:paraId="05992665" w14:textId="77777777" w:rsidR="00DD0932" w:rsidRPr="00B52CDC" w:rsidRDefault="00DD0932" w:rsidP="00731624">
            <w:pPr>
              <w:rPr>
                <w:szCs w:val="24"/>
              </w:rPr>
            </w:pPr>
          </w:p>
        </w:tc>
      </w:tr>
    </w:tbl>
    <w:p w14:paraId="65A59E46" w14:textId="77777777" w:rsidR="00DD0932" w:rsidRPr="00B52CDC" w:rsidRDefault="00DD0932" w:rsidP="00DD093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DD0932" w:rsidRPr="00B52CDC" w14:paraId="6CDC34E0" w14:textId="77777777" w:rsidTr="00731624">
        <w:trPr>
          <w:trHeight w:val="683"/>
        </w:trPr>
        <w:tc>
          <w:tcPr>
            <w:tcW w:w="9350" w:type="dxa"/>
          </w:tcPr>
          <w:p w14:paraId="1DB5DB8B" w14:textId="77777777" w:rsidR="00DD0932" w:rsidRPr="00B52CDC" w:rsidRDefault="00DD0932" w:rsidP="00731624">
            <w:pPr>
              <w:rPr>
                <w:szCs w:val="24"/>
                <w:u w:val="single"/>
              </w:rPr>
            </w:pPr>
            <w:r w:rsidRPr="00B52CDC">
              <w:rPr>
                <w:szCs w:val="24"/>
                <w:u w:val="single"/>
              </w:rPr>
              <w:t xml:space="preserve">Evidence of Authenticity and Date are required within the documentation itself. </w:t>
            </w:r>
          </w:p>
          <w:p w14:paraId="64B41D7D" w14:textId="77777777" w:rsidR="00DD0932" w:rsidRPr="00B52CDC" w:rsidRDefault="00DD0932" w:rsidP="00731624">
            <w:pPr>
              <w:rPr>
                <w:szCs w:val="24"/>
              </w:rPr>
            </w:pPr>
            <w:r w:rsidRPr="00B52CD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D0932" w:rsidRPr="00B52CDC" w14:paraId="037DE401" w14:textId="77777777" w:rsidTr="00731624">
        <w:tc>
          <w:tcPr>
            <w:tcW w:w="9350" w:type="dxa"/>
          </w:tcPr>
          <w:p w14:paraId="56E567DD" w14:textId="77777777" w:rsidR="00DD0932" w:rsidRPr="00B52CDC" w:rsidRDefault="00DD0932" w:rsidP="00731624">
            <w:pPr>
              <w:rPr>
                <w:szCs w:val="24"/>
              </w:rPr>
            </w:pPr>
          </w:p>
          <w:p w14:paraId="39CE781B" w14:textId="77777777" w:rsidR="00DD0932" w:rsidRPr="00B52CDC" w:rsidRDefault="00DD0932" w:rsidP="00731624">
            <w:pPr>
              <w:rPr>
                <w:szCs w:val="24"/>
              </w:rPr>
            </w:pPr>
          </w:p>
          <w:p w14:paraId="40E27016" w14:textId="77777777" w:rsidR="00DD0932" w:rsidRPr="00B52CDC" w:rsidRDefault="00DD0932" w:rsidP="00731624">
            <w:pPr>
              <w:rPr>
                <w:szCs w:val="24"/>
              </w:rPr>
            </w:pPr>
          </w:p>
          <w:p w14:paraId="49F2D262" w14:textId="77777777" w:rsidR="00DD0932" w:rsidRPr="00B52CDC" w:rsidRDefault="00DD0932" w:rsidP="00731624">
            <w:pPr>
              <w:rPr>
                <w:szCs w:val="24"/>
              </w:rPr>
            </w:pPr>
          </w:p>
        </w:tc>
      </w:tr>
    </w:tbl>
    <w:p w14:paraId="0FA0AB25" w14:textId="77777777" w:rsidR="00DD0932" w:rsidRDefault="00DD0932" w:rsidP="00DD0932"/>
    <w:p w14:paraId="21D2676F" w14:textId="77777777" w:rsidR="00DD0932" w:rsidRDefault="00DD093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D0932" w:rsidRPr="00B54D74" w14:paraId="119A5181" w14:textId="77777777" w:rsidTr="00731624">
        <w:trPr>
          <w:trHeight w:val="440"/>
        </w:trPr>
        <w:tc>
          <w:tcPr>
            <w:tcW w:w="9360" w:type="dxa"/>
            <w:shd w:val="clear" w:color="auto" w:fill="0070C0"/>
            <w:vAlign w:val="center"/>
          </w:tcPr>
          <w:p w14:paraId="1FD6E19F" w14:textId="77777777" w:rsidR="00DD0932" w:rsidRPr="00B54D74" w:rsidRDefault="00DD0932"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83572F0" w14:textId="77777777" w:rsidR="00DD0932" w:rsidRPr="007B065A" w:rsidRDefault="00DD0932" w:rsidP="00DD093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DD0932" w:rsidRPr="00B52CDC" w14:paraId="040F77D1" w14:textId="77777777" w:rsidTr="00731624">
        <w:trPr>
          <w:trHeight w:val="561"/>
        </w:trPr>
        <w:tc>
          <w:tcPr>
            <w:tcW w:w="1975" w:type="dxa"/>
            <w:vAlign w:val="center"/>
          </w:tcPr>
          <w:p w14:paraId="6587606A" w14:textId="77777777" w:rsidR="00DD0932" w:rsidRPr="00B52CDC" w:rsidRDefault="00DD0932" w:rsidP="00731624">
            <w:pPr>
              <w:rPr>
                <w:b/>
                <w:szCs w:val="24"/>
              </w:rPr>
            </w:pPr>
            <w:r w:rsidRPr="00B52CDC">
              <w:rPr>
                <w:b/>
                <w:szCs w:val="24"/>
              </w:rPr>
              <w:t>Measure #</w:t>
            </w:r>
            <w:r w:rsidR="005530BB">
              <w:rPr>
                <w:b/>
                <w:szCs w:val="24"/>
              </w:rPr>
              <w:t xml:space="preserve"> 2.3.2</w:t>
            </w:r>
          </w:p>
        </w:tc>
        <w:tc>
          <w:tcPr>
            <w:tcW w:w="7375" w:type="dxa"/>
            <w:gridSpan w:val="2"/>
            <w:vAlign w:val="center"/>
          </w:tcPr>
          <w:p w14:paraId="158AACAF" w14:textId="77777777" w:rsidR="00DD0932" w:rsidRPr="00B52CDC" w:rsidRDefault="00DD0932" w:rsidP="00731624">
            <w:pPr>
              <w:rPr>
                <w:i/>
                <w:szCs w:val="24"/>
              </w:rPr>
            </w:pPr>
            <w:r w:rsidRPr="00B52CDC">
              <w:rPr>
                <w:szCs w:val="24"/>
              </w:rPr>
              <w:t xml:space="preserve"> </w:t>
            </w:r>
            <w:r w:rsidR="00B52CDC" w:rsidRPr="00B52CDC">
              <w:rPr>
                <w:rFonts w:cs="HelveticaLTStd-Roman"/>
                <w:szCs w:val="24"/>
              </w:rPr>
              <w:t>24/7 access to laboratory resources capable of providing rapid detection, investigation and containment of health problems and environmental public health hazards</w:t>
            </w:r>
          </w:p>
        </w:tc>
      </w:tr>
      <w:tr w:rsidR="00DD0932" w:rsidRPr="00B52CDC" w14:paraId="1E130901" w14:textId="77777777" w:rsidTr="00731624">
        <w:trPr>
          <w:trHeight w:val="561"/>
        </w:trPr>
        <w:tc>
          <w:tcPr>
            <w:tcW w:w="1975" w:type="dxa"/>
            <w:vAlign w:val="center"/>
          </w:tcPr>
          <w:p w14:paraId="60742FEA" w14:textId="77777777" w:rsidR="00DD0932" w:rsidRPr="00B52CDC" w:rsidRDefault="00DD0932" w:rsidP="00731624">
            <w:pPr>
              <w:rPr>
                <w:szCs w:val="24"/>
              </w:rPr>
            </w:pPr>
            <w:r w:rsidRPr="00B52CDC">
              <w:rPr>
                <w:szCs w:val="24"/>
              </w:rPr>
              <w:t>RD #</w:t>
            </w:r>
            <w:r w:rsidR="00B52CDC" w:rsidRPr="00B52CDC">
              <w:rPr>
                <w:szCs w:val="24"/>
              </w:rPr>
              <w:t xml:space="preserve"> 3</w:t>
            </w:r>
          </w:p>
        </w:tc>
        <w:tc>
          <w:tcPr>
            <w:tcW w:w="4860" w:type="dxa"/>
            <w:vAlign w:val="center"/>
          </w:tcPr>
          <w:p w14:paraId="645F1D8A" w14:textId="77777777" w:rsidR="00DD0932" w:rsidRPr="00B52CDC" w:rsidRDefault="00B52CDC" w:rsidP="00743705">
            <w:pPr>
              <w:autoSpaceDE w:val="0"/>
              <w:autoSpaceDN w:val="0"/>
              <w:adjustRightInd w:val="0"/>
              <w:spacing w:line="240" w:lineRule="auto"/>
              <w:rPr>
                <w:i/>
                <w:szCs w:val="24"/>
              </w:rPr>
            </w:pPr>
            <w:r w:rsidRPr="00B52CDC">
              <w:rPr>
                <w:rFonts w:cs="HelveticaNeueLTStd-Hv"/>
                <w:szCs w:val="24"/>
              </w:rPr>
              <w:t>Protocols for the health department’s handling</w:t>
            </w:r>
            <w:r w:rsidR="00743705">
              <w:rPr>
                <w:rFonts w:cs="HelveticaNeueLTStd-Hv"/>
                <w:szCs w:val="24"/>
              </w:rPr>
              <w:t xml:space="preserve"> </w:t>
            </w:r>
            <w:r w:rsidRPr="00B52CDC">
              <w:rPr>
                <w:rFonts w:cs="HelveticaNeueLTStd-Hv"/>
                <w:szCs w:val="24"/>
              </w:rPr>
              <w:t>and submitting of specimens</w:t>
            </w:r>
          </w:p>
        </w:tc>
        <w:tc>
          <w:tcPr>
            <w:tcW w:w="2515" w:type="dxa"/>
            <w:vAlign w:val="center"/>
          </w:tcPr>
          <w:p w14:paraId="2FFD28CD" w14:textId="77777777" w:rsidR="00DD0932" w:rsidRPr="00B52CDC" w:rsidRDefault="000609D3" w:rsidP="00731624">
            <w:pPr>
              <w:rPr>
                <w:szCs w:val="24"/>
              </w:rPr>
            </w:pPr>
            <w:r>
              <w:rPr>
                <w:szCs w:val="24"/>
              </w:rPr>
              <w:t>1 comprehensive protocol or a set of protocols</w:t>
            </w:r>
          </w:p>
        </w:tc>
      </w:tr>
    </w:tbl>
    <w:p w14:paraId="5B4D3E9B" w14:textId="77777777" w:rsidR="00DD0932" w:rsidRPr="00B52CDC" w:rsidRDefault="00DD0932" w:rsidP="00DD093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DD0932" w:rsidRPr="00B52CDC" w14:paraId="1A77B1AF" w14:textId="77777777" w:rsidTr="00731624">
        <w:tc>
          <w:tcPr>
            <w:tcW w:w="5485" w:type="dxa"/>
            <w:gridSpan w:val="2"/>
          </w:tcPr>
          <w:p w14:paraId="3D67B8F2" w14:textId="77777777" w:rsidR="00DD0932" w:rsidRPr="00B52CDC" w:rsidRDefault="00DD0932" w:rsidP="00731624">
            <w:pPr>
              <w:rPr>
                <w:b/>
                <w:szCs w:val="24"/>
              </w:rPr>
            </w:pPr>
            <w:r w:rsidRPr="00B52CDC">
              <w:rPr>
                <w:b/>
                <w:szCs w:val="24"/>
              </w:rPr>
              <w:t>Required Elements from Guidance</w:t>
            </w:r>
            <w:r w:rsidRPr="00B52CDC">
              <w:rPr>
                <w:szCs w:val="24"/>
              </w:rPr>
              <w:t xml:space="preserve"> (including bulleted items)</w:t>
            </w:r>
          </w:p>
        </w:tc>
        <w:tc>
          <w:tcPr>
            <w:tcW w:w="1362" w:type="dxa"/>
          </w:tcPr>
          <w:p w14:paraId="4F2EE053" w14:textId="77777777" w:rsidR="00DD0932" w:rsidRPr="00B52CDC" w:rsidRDefault="00DD0932" w:rsidP="00731624">
            <w:pPr>
              <w:jc w:val="center"/>
              <w:rPr>
                <w:b/>
                <w:szCs w:val="24"/>
              </w:rPr>
            </w:pPr>
            <w:r w:rsidRPr="00B52CDC">
              <w:rPr>
                <w:szCs w:val="24"/>
              </w:rPr>
              <w:t xml:space="preserve">PDF Page Number(s) </w:t>
            </w:r>
          </w:p>
        </w:tc>
        <w:tc>
          <w:tcPr>
            <w:tcW w:w="2430" w:type="dxa"/>
          </w:tcPr>
          <w:p w14:paraId="5460A3C5" w14:textId="77777777" w:rsidR="00DD0932" w:rsidRPr="00B52CDC" w:rsidRDefault="00DD0932" w:rsidP="00731624">
            <w:pPr>
              <w:jc w:val="center"/>
              <w:rPr>
                <w:b/>
                <w:szCs w:val="24"/>
              </w:rPr>
            </w:pPr>
            <w:r w:rsidRPr="00B52CDC">
              <w:rPr>
                <w:szCs w:val="24"/>
              </w:rPr>
              <w:t xml:space="preserve">Explanatory Notes </w:t>
            </w:r>
          </w:p>
        </w:tc>
      </w:tr>
      <w:tr w:rsidR="00DD0932" w:rsidRPr="00B52CDC" w14:paraId="32E6FEFE" w14:textId="77777777" w:rsidTr="00731624">
        <w:trPr>
          <w:trHeight w:val="476"/>
        </w:trPr>
        <w:tc>
          <w:tcPr>
            <w:tcW w:w="625" w:type="dxa"/>
          </w:tcPr>
          <w:p w14:paraId="7CE83660" w14:textId="77777777" w:rsidR="00DD0932" w:rsidRPr="00B52CDC" w:rsidRDefault="00B52CDC" w:rsidP="00731624">
            <w:pPr>
              <w:rPr>
                <w:szCs w:val="24"/>
              </w:rPr>
            </w:pPr>
            <w:r w:rsidRPr="00B52CDC">
              <w:rPr>
                <w:szCs w:val="24"/>
              </w:rPr>
              <w:t>3</w:t>
            </w:r>
          </w:p>
        </w:tc>
        <w:tc>
          <w:tcPr>
            <w:tcW w:w="4860" w:type="dxa"/>
          </w:tcPr>
          <w:p w14:paraId="4A565713" w14:textId="77777777" w:rsidR="00DD0932" w:rsidRDefault="00B52CDC" w:rsidP="00B52CDC">
            <w:pPr>
              <w:autoSpaceDE w:val="0"/>
              <w:autoSpaceDN w:val="0"/>
              <w:adjustRightInd w:val="0"/>
              <w:spacing w:line="240" w:lineRule="auto"/>
              <w:rPr>
                <w:rFonts w:cs="HelveticaNeueLTStd-Hv"/>
                <w:szCs w:val="24"/>
              </w:rPr>
            </w:pPr>
            <w:r w:rsidRPr="00B52CDC">
              <w:rPr>
                <w:rFonts w:cs="HelveticaNeueLTStd-Hv"/>
                <w:szCs w:val="24"/>
              </w:rPr>
              <w:t xml:space="preserve">The department must provide protocols for the health department’s </w:t>
            </w:r>
            <w:r w:rsidRPr="00B51212">
              <w:rPr>
                <w:rFonts w:cs="HelveticaNeueLTStd-Hv"/>
                <w:szCs w:val="24"/>
                <w:u w:val="single"/>
              </w:rPr>
              <w:t>handling and submitting</w:t>
            </w:r>
            <w:r w:rsidRPr="00B52CDC">
              <w:rPr>
                <w:rFonts w:cs="HelveticaNeueLTStd-Hv"/>
                <w:szCs w:val="24"/>
              </w:rPr>
              <w:t xml:space="preserve"> of specimens.</w:t>
            </w:r>
          </w:p>
          <w:p w14:paraId="737AFCBB" w14:textId="2CF83D59" w:rsidR="005F2413" w:rsidRPr="00B52CDC" w:rsidRDefault="005F2413" w:rsidP="00B52CDC">
            <w:pPr>
              <w:autoSpaceDE w:val="0"/>
              <w:autoSpaceDN w:val="0"/>
              <w:adjustRightInd w:val="0"/>
              <w:spacing w:line="240" w:lineRule="auto"/>
              <w:rPr>
                <w:szCs w:val="24"/>
              </w:rPr>
            </w:pPr>
          </w:p>
        </w:tc>
        <w:tc>
          <w:tcPr>
            <w:tcW w:w="1362" w:type="dxa"/>
          </w:tcPr>
          <w:p w14:paraId="503E7583" w14:textId="77777777" w:rsidR="00DD0932" w:rsidRPr="00B52CDC" w:rsidRDefault="00DD0932" w:rsidP="00731624">
            <w:pPr>
              <w:rPr>
                <w:szCs w:val="24"/>
              </w:rPr>
            </w:pPr>
          </w:p>
        </w:tc>
        <w:tc>
          <w:tcPr>
            <w:tcW w:w="2430" w:type="dxa"/>
          </w:tcPr>
          <w:p w14:paraId="072F0BDE" w14:textId="77777777" w:rsidR="00DD0932" w:rsidRPr="00B52CDC" w:rsidRDefault="00DD0932" w:rsidP="00731624">
            <w:pPr>
              <w:rPr>
                <w:szCs w:val="24"/>
              </w:rPr>
            </w:pPr>
          </w:p>
        </w:tc>
      </w:tr>
    </w:tbl>
    <w:p w14:paraId="62D12AB7" w14:textId="77777777" w:rsidR="00DD0932" w:rsidRPr="00B52CDC" w:rsidRDefault="00DD0932" w:rsidP="00DD093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DD0932" w:rsidRPr="00B52CDC" w14:paraId="484A4591" w14:textId="77777777" w:rsidTr="00731624">
        <w:trPr>
          <w:trHeight w:val="683"/>
        </w:trPr>
        <w:tc>
          <w:tcPr>
            <w:tcW w:w="9350" w:type="dxa"/>
          </w:tcPr>
          <w:p w14:paraId="0D60A386" w14:textId="77777777" w:rsidR="00DD0932" w:rsidRPr="00B52CDC" w:rsidRDefault="00DD0932" w:rsidP="00731624">
            <w:pPr>
              <w:rPr>
                <w:szCs w:val="24"/>
                <w:u w:val="single"/>
              </w:rPr>
            </w:pPr>
            <w:r w:rsidRPr="00B52CDC">
              <w:rPr>
                <w:szCs w:val="24"/>
                <w:u w:val="single"/>
              </w:rPr>
              <w:t xml:space="preserve">Evidence of Authenticity and Date are required within the documentation itself. </w:t>
            </w:r>
          </w:p>
          <w:p w14:paraId="4F6DF484" w14:textId="77777777" w:rsidR="00DD0932" w:rsidRPr="00B52CDC" w:rsidRDefault="00DD0932" w:rsidP="00731624">
            <w:pPr>
              <w:rPr>
                <w:szCs w:val="24"/>
              </w:rPr>
            </w:pPr>
            <w:r w:rsidRPr="00B52CD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D0932" w:rsidRPr="00B52CDC" w14:paraId="7726DD37" w14:textId="77777777" w:rsidTr="00731624">
        <w:tc>
          <w:tcPr>
            <w:tcW w:w="9350" w:type="dxa"/>
          </w:tcPr>
          <w:p w14:paraId="645BAECE" w14:textId="77777777" w:rsidR="00DD0932" w:rsidRPr="00B52CDC" w:rsidRDefault="00DD0932" w:rsidP="00731624">
            <w:pPr>
              <w:rPr>
                <w:szCs w:val="24"/>
              </w:rPr>
            </w:pPr>
          </w:p>
          <w:p w14:paraId="2C4DFA97" w14:textId="77777777" w:rsidR="00DD0932" w:rsidRPr="00B52CDC" w:rsidRDefault="00DD0932" w:rsidP="00731624">
            <w:pPr>
              <w:rPr>
                <w:szCs w:val="24"/>
              </w:rPr>
            </w:pPr>
          </w:p>
          <w:p w14:paraId="46933FF5" w14:textId="77777777" w:rsidR="00DD0932" w:rsidRPr="00B52CDC" w:rsidRDefault="00DD0932" w:rsidP="00731624">
            <w:pPr>
              <w:rPr>
                <w:szCs w:val="24"/>
              </w:rPr>
            </w:pPr>
          </w:p>
          <w:p w14:paraId="1A097053" w14:textId="77777777" w:rsidR="00DD0932" w:rsidRPr="00B52CDC" w:rsidRDefault="00DD0932" w:rsidP="00731624">
            <w:pPr>
              <w:rPr>
                <w:szCs w:val="24"/>
              </w:rPr>
            </w:pPr>
          </w:p>
        </w:tc>
      </w:tr>
    </w:tbl>
    <w:p w14:paraId="2901889C" w14:textId="77777777" w:rsidR="00DD0932" w:rsidRDefault="00DD0932" w:rsidP="00DD0932"/>
    <w:p w14:paraId="3AE28570" w14:textId="77777777" w:rsidR="00DD0932" w:rsidRDefault="00DD093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D0932" w:rsidRPr="00B54D74" w14:paraId="0FC55F28" w14:textId="77777777" w:rsidTr="00731624">
        <w:trPr>
          <w:trHeight w:val="440"/>
        </w:trPr>
        <w:tc>
          <w:tcPr>
            <w:tcW w:w="9360" w:type="dxa"/>
            <w:shd w:val="clear" w:color="auto" w:fill="0070C0"/>
            <w:vAlign w:val="center"/>
          </w:tcPr>
          <w:p w14:paraId="1F25FF71" w14:textId="77777777" w:rsidR="00DD0932" w:rsidRPr="00B54D74" w:rsidRDefault="00DD0932"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1E0317D" w14:textId="77777777" w:rsidR="00DD0932" w:rsidRPr="007B065A" w:rsidRDefault="00DD0932" w:rsidP="00DD093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DD0932" w:rsidRPr="000E1AD1" w14:paraId="569B1B1C" w14:textId="77777777" w:rsidTr="00731624">
        <w:trPr>
          <w:trHeight w:val="561"/>
        </w:trPr>
        <w:tc>
          <w:tcPr>
            <w:tcW w:w="1975" w:type="dxa"/>
            <w:vAlign w:val="center"/>
          </w:tcPr>
          <w:p w14:paraId="30D7457A" w14:textId="77777777" w:rsidR="00DD0932" w:rsidRPr="000E1AD1" w:rsidRDefault="00DD0932" w:rsidP="00731624">
            <w:pPr>
              <w:rPr>
                <w:b/>
                <w:szCs w:val="24"/>
              </w:rPr>
            </w:pPr>
            <w:r w:rsidRPr="000E1AD1">
              <w:rPr>
                <w:b/>
                <w:szCs w:val="24"/>
              </w:rPr>
              <w:t>Measure #</w:t>
            </w:r>
            <w:r w:rsidR="005530BB" w:rsidRPr="000E1AD1">
              <w:rPr>
                <w:b/>
                <w:szCs w:val="24"/>
              </w:rPr>
              <w:t xml:space="preserve"> 2.3.3</w:t>
            </w:r>
          </w:p>
        </w:tc>
        <w:tc>
          <w:tcPr>
            <w:tcW w:w="7375" w:type="dxa"/>
            <w:gridSpan w:val="2"/>
            <w:vAlign w:val="center"/>
          </w:tcPr>
          <w:p w14:paraId="4D913495" w14:textId="77777777" w:rsidR="00DD0932" w:rsidRPr="000E1AD1" w:rsidRDefault="00DD0932" w:rsidP="005530BB">
            <w:pPr>
              <w:autoSpaceDE w:val="0"/>
              <w:autoSpaceDN w:val="0"/>
              <w:adjustRightInd w:val="0"/>
              <w:spacing w:line="240" w:lineRule="auto"/>
              <w:rPr>
                <w:i/>
                <w:szCs w:val="24"/>
              </w:rPr>
            </w:pPr>
            <w:r w:rsidRPr="000E1AD1">
              <w:rPr>
                <w:szCs w:val="24"/>
              </w:rPr>
              <w:t xml:space="preserve"> </w:t>
            </w:r>
            <w:r w:rsidR="005530BB" w:rsidRPr="000E1AD1">
              <w:rPr>
                <w:rFonts w:cs="HelveticaLTStd-Roman"/>
                <w:szCs w:val="24"/>
              </w:rPr>
              <w:t>Access to laboratory and other support personnel and infrastructure capable of providing surge capacity</w:t>
            </w:r>
          </w:p>
        </w:tc>
      </w:tr>
      <w:tr w:rsidR="00DD0932" w:rsidRPr="000E1AD1" w14:paraId="1B699A30" w14:textId="77777777" w:rsidTr="00731624">
        <w:trPr>
          <w:trHeight w:val="561"/>
        </w:trPr>
        <w:tc>
          <w:tcPr>
            <w:tcW w:w="1975" w:type="dxa"/>
            <w:vAlign w:val="center"/>
          </w:tcPr>
          <w:p w14:paraId="176BD8FE" w14:textId="77777777" w:rsidR="00DD0932" w:rsidRPr="000E1AD1" w:rsidRDefault="00DD0932" w:rsidP="00731624">
            <w:pPr>
              <w:rPr>
                <w:szCs w:val="24"/>
              </w:rPr>
            </w:pPr>
            <w:r w:rsidRPr="000E1AD1">
              <w:rPr>
                <w:szCs w:val="24"/>
              </w:rPr>
              <w:t>RD #</w:t>
            </w:r>
            <w:r w:rsidR="005530BB" w:rsidRPr="000E1AD1">
              <w:rPr>
                <w:szCs w:val="24"/>
              </w:rPr>
              <w:t xml:space="preserve"> 1</w:t>
            </w:r>
          </w:p>
        </w:tc>
        <w:tc>
          <w:tcPr>
            <w:tcW w:w="4860" w:type="dxa"/>
            <w:vAlign w:val="center"/>
          </w:tcPr>
          <w:p w14:paraId="1F703741" w14:textId="77777777" w:rsidR="005530BB" w:rsidRPr="000E1AD1" w:rsidRDefault="005530BB" w:rsidP="005530BB">
            <w:pPr>
              <w:autoSpaceDE w:val="0"/>
              <w:autoSpaceDN w:val="0"/>
              <w:adjustRightInd w:val="0"/>
              <w:spacing w:line="240" w:lineRule="auto"/>
              <w:rPr>
                <w:rFonts w:cs="HelveticaNeueLTStd-Hv"/>
                <w:szCs w:val="24"/>
              </w:rPr>
            </w:pPr>
            <w:r w:rsidRPr="000E1AD1">
              <w:rPr>
                <w:rFonts w:cs="HelveticaNeueLTStd-Hv"/>
                <w:szCs w:val="24"/>
              </w:rPr>
              <w:t>Surge capacity protocol that pre-identifies</w:t>
            </w:r>
          </w:p>
          <w:p w14:paraId="2F048E2F" w14:textId="77777777" w:rsidR="00DD0932" w:rsidRPr="000E1AD1" w:rsidRDefault="005530BB" w:rsidP="005530BB">
            <w:pPr>
              <w:autoSpaceDE w:val="0"/>
              <w:autoSpaceDN w:val="0"/>
              <w:adjustRightInd w:val="0"/>
              <w:spacing w:line="240" w:lineRule="auto"/>
              <w:rPr>
                <w:i/>
                <w:szCs w:val="24"/>
              </w:rPr>
            </w:pPr>
            <w:r w:rsidRPr="000E1AD1">
              <w:rPr>
                <w:rFonts w:cs="HelveticaNeueLTStd-Hv"/>
                <w:szCs w:val="24"/>
              </w:rPr>
              <w:t>support personnel to provide surge capacity</w:t>
            </w:r>
          </w:p>
        </w:tc>
        <w:tc>
          <w:tcPr>
            <w:tcW w:w="2515" w:type="dxa"/>
            <w:vAlign w:val="center"/>
          </w:tcPr>
          <w:p w14:paraId="5CCF652F" w14:textId="77777777" w:rsidR="00DD0932" w:rsidRPr="000E1AD1" w:rsidRDefault="000609D3" w:rsidP="00731624">
            <w:pPr>
              <w:rPr>
                <w:szCs w:val="24"/>
              </w:rPr>
            </w:pPr>
            <w:r>
              <w:rPr>
                <w:szCs w:val="24"/>
              </w:rPr>
              <w:t>1 protocol</w:t>
            </w:r>
          </w:p>
        </w:tc>
      </w:tr>
    </w:tbl>
    <w:p w14:paraId="3D4CDC4F" w14:textId="77777777" w:rsidR="00DD0932" w:rsidRPr="000E1AD1" w:rsidRDefault="00DD0932" w:rsidP="00DD093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DD0932" w:rsidRPr="000E1AD1" w14:paraId="36047C4E" w14:textId="77777777" w:rsidTr="00731624">
        <w:tc>
          <w:tcPr>
            <w:tcW w:w="5485" w:type="dxa"/>
            <w:gridSpan w:val="2"/>
          </w:tcPr>
          <w:p w14:paraId="48AC975E" w14:textId="77777777" w:rsidR="00DD0932" w:rsidRPr="000E1AD1" w:rsidRDefault="00DD0932" w:rsidP="00731624">
            <w:pPr>
              <w:rPr>
                <w:b/>
                <w:szCs w:val="24"/>
              </w:rPr>
            </w:pPr>
            <w:r w:rsidRPr="000E1AD1">
              <w:rPr>
                <w:b/>
                <w:szCs w:val="24"/>
              </w:rPr>
              <w:t>Required Elements from Guidance</w:t>
            </w:r>
            <w:r w:rsidRPr="000E1AD1">
              <w:rPr>
                <w:szCs w:val="24"/>
              </w:rPr>
              <w:t xml:space="preserve"> (including bulleted items)</w:t>
            </w:r>
          </w:p>
        </w:tc>
        <w:tc>
          <w:tcPr>
            <w:tcW w:w="1362" w:type="dxa"/>
          </w:tcPr>
          <w:p w14:paraId="2037D4BB" w14:textId="77777777" w:rsidR="00DD0932" w:rsidRPr="000E1AD1" w:rsidRDefault="00DD0932" w:rsidP="00731624">
            <w:pPr>
              <w:jc w:val="center"/>
              <w:rPr>
                <w:b/>
                <w:szCs w:val="24"/>
              </w:rPr>
            </w:pPr>
            <w:r w:rsidRPr="000E1AD1">
              <w:rPr>
                <w:szCs w:val="24"/>
              </w:rPr>
              <w:t xml:space="preserve">PDF Page Number(s) </w:t>
            </w:r>
          </w:p>
        </w:tc>
        <w:tc>
          <w:tcPr>
            <w:tcW w:w="2430" w:type="dxa"/>
          </w:tcPr>
          <w:p w14:paraId="18E8CCC6" w14:textId="77777777" w:rsidR="00DD0932" w:rsidRPr="000E1AD1" w:rsidRDefault="00DD0932" w:rsidP="00731624">
            <w:pPr>
              <w:jc w:val="center"/>
              <w:rPr>
                <w:b/>
                <w:szCs w:val="24"/>
              </w:rPr>
            </w:pPr>
            <w:r w:rsidRPr="000E1AD1">
              <w:rPr>
                <w:szCs w:val="24"/>
              </w:rPr>
              <w:t xml:space="preserve">Explanatory Notes </w:t>
            </w:r>
          </w:p>
        </w:tc>
      </w:tr>
      <w:tr w:rsidR="00AD7F8E" w:rsidRPr="000E1AD1" w14:paraId="579DB729" w14:textId="77777777" w:rsidTr="00731624">
        <w:trPr>
          <w:trHeight w:val="476"/>
        </w:trPr>
        <w:tc>
          <w:tcPr>
            <w:tcW w:w="625" w:type="dxa"/>
            <w:vMerge w:val="restart"/>
          </w:tcPr>
          <w:p w14:paraId="652194E6" w14:textId="77777777" w:rsidR="00AD7F8E" w:rsidRPr="000E1AD1" w:rsidRDefault="00AD7F8E" w:rsidP="00731624">
            <w:pPr>
              <w:rPr>
                <w:szCs w:val="24"/>
              </w:rPr>
            </w:pPr>
            <w:r w:rsidRPr="000E1AD1">
              <w:rPr>
                <w:szCs w:val="24"/>
              </w:rPr>
              <w:t>1</w:t>
            </w:r>
          </w:p>
        </w:tc>
        <w:tc>
          <w:tcPr>
            <w:tcW w:w="4860" w:type="dxa"/>
          </w:tcPr>
          <w:p w14:paraId="545A3038" w14:textId="77777777" w:rsidR="00AD7F8E" w:rsidRPr="000E1AD1" w:rsidRDefault="00AD7F8E" w:rsidP="005530BB">
            <w:pPr>
              <w:autoSpaceDE w:val="0"/>
              <w:autoSpaceDN w:val="0"/>
              <w:adjustRightInd w:val="0"/>
              <w:spacing w:line="240" w:lineRule="auto"/>
              <w:rPr>
                <w:szCs w:val="24"/>
              </w:rPr>
            </w:pPr>
            <w:r w:rsidRPr="000E1AD1">
              <w:rPr>
                <w:rFonts w:cs="HelveticaNeueLTStd-Hv"/>
                <w:szCs w:val="24"/>
              </w:rPr>
              <w:t>The health department must provide the protocol, procedure, or policy that identifies support personnel who will be called on to provide surge capacity.</w:t>
            </w:r>
          </w:p>
        </w:tc>
        <w:tc>
          <w:tcPr>
            <w:tcW w:w="1362" w:type="dxa"/>
          </w:tcPr>
          <w:p w14:paraId="22F8A711" w14:textId="77777777" w:rsidR="00AD7F8E" w:rsidRPr="000E1AD1" w:rsidRDefault="00AD7F8E" w:rsidP="00731624">
            <w:pPr>
              <w:rPr>
                <w:szCs w:val="24"/>
              </w:rPr>
            </w:pPr>
          </w:p>
        </w:tc>
        <w:tc>
          <w:tcPr>
            <w:tcW w:w="2430" w:type="dxa"/>
          </w:tcPr>
          <w:p w14:paraId="382DFF08" w14:textId="77777777" w:rsidR="00AD7F8E" w:rsidRPr="000E1AD1" w:rsidRDefault="00AD7F8E" w:rsidP="00731624">
            <w:pPr>
              <w:rPr>
                <w:szCs w:val="24"/>
              </w:rPr>
            </w:pPr>
          </w:p>
        </w:tc>
      </w:tr>
      <w:tr w:rsidR="00AD7F8E" w:rsidRPr="000E1AD1" w14:paraId="39C5CC91" w14:textId="77777777" w:rsidTr="00731624">
        <w:trPr>
          <w:trHeight w:val="440"/>
        </w:trPr>
        <w:tc>
          <w:tcPr>
            <w:tcW w:w="625" w:type="dxa"/>
            <w:vMerge/>
          </w:tcPr>
          <w:p w14:paraId="58889741" w14:textId="77777777" w:rsidR="00AD7F8E" w:rsidRPr="000E1AD1" w:rsidRDefault="00AD7F8E" w:rsidP="00731624">
            <w:pPr>
              <w:rPr>
                <w:szCs w:val="24"/>
              </w:rPr>
            </w:pPr>
          </w:p>
        </w:tc>
        <w:tc>
          <w:tcPr>
            <w:tcW w:w="4860" w:type="dxa"/>
          </w:tcPr>
          <w:p w14:paraId="0B1F8005" w14:textId="77777777" w:rsidR="00AD7F8E" w:rsidRPr="000E1AD1" w:rsidRDefault="00AD7F8E" w:rsidP="005530BB">
            <w:pPr>
              <w:autoSpaceDE w:val="0"/>
              <w:autoSpaceDN w:val="0"/>
              <w:adjustRightInd w:val="0"/>
              <w:spacing w:line="240" w:lineRule="auto"/>
              <w:rPr>
                <w:szCs w:val="24"/>
              </w:rPr>
            </w:pPr>
            <w:r w:rsidRPr="000E1AD1">
              <w:rPr>
                <w:rFonts w:cs="HelveticaLTStd-Roman"/>
                <w:szCs w:val="24"/>
              </w:rPr>
              <w:t>The protocol must include access to public health laboratory services.</w:t>
            </w:r>
          </w:p>
        </w:tc>
        <w:tc>
          <w:tcPr>
            <w:tcW w:w="1362" w:type="dxa"/>
          </w:tcPr>
          <w:p w14:paraId="527EE667" w14:textId="77777777" w:rsidR="00AD7F8E" w:rsidRPr="000E1AD1" w:rsidRDefault="00AD7F8E" w:rsidP="00731624">
            <w:pPr>
              <w:rPr>
                <w:szCs w:val="24"/>
              </w:rPr>
            </w:pPr>
          </w:p>
        </w:tc>
        <w:tc>
          <w:tcPr>
            <w:tcW w:w="2430" w:type="dxa"/>
          </w:tcPr>
          <w:p w14:paraId="6959EC29" w14:textId="77777777" w:rsidR="00AD7F8E" w:rsidRPr="000E1AD1" w:rsidRDefault="00AD7F8E" w:rsidP="00731624">
            <w:pPr>
              <w:rPr>
                <w:szCs w:val="24"/>
              </w:rPr>
            </w:pPr>
          </w:p>
        </w:tc>
      </w:tr>
    </w:tbl>
    <w:p w14:paraId="7445B130" w14:textId="77777777" w:rsidR="00DD0932" w:rsidRPr="007B065A" w:rsidRDefault="00DD0932" w:rsidP="00DD0932">
      <w:pPr>
        <w:spacing w:line="240" w:lineRule="auto"/>
        <w:rPr>
          <w:sz w:val="20"/>
        </w:rPr>
      </w:pPr>
    </w:p>
    <w:tbl>
      <w:tblPr>
        <w:tblStyle w:val="TableGrid"/>
        <w:tblW w:w="0" w:type="auto"/>
        <w:tblInd w:w="0" w:type="dxa"/>
        <w:tblLook w:val="04A0" w:firstRow="1" w:lastRow="0" w:firstColumn="1" w:lastColumn="0" w:noHBand="0" w:noVBand="1"/>
      </w:tblPr>
      <w:tblGrid>
        <w:gridCol w:w="9350"/>
      </w:tblGrid>
      <w:tr w:rsidR="00DD0932" w14:paraId="57EE7FDF" w14:textId="77777777" w:rsidTr="00731624">
        <w:trPr>
          <w:trHeight w:val="683"/>
        </w:trPr>
        <w:tc>
          <w:tcPr>
            <w:tcW w:w="9350" w:type="dxa"/>
          </w:tcPr>
          <w:p w14:paraId="30AB6876" w14:textId="77777777" w:rsidR="00DD0932" w:rsidRPr="00BE6843" w:rsidRDefault="00DD0932" w:rsidP="00731624">
            <w:pPr>
              <w:rPr>
                <w:u w:val="single"/>
              </w:rPr>
            </w:pPr>
            <w:r w:rsidRPr="00BE6843">
              <w:rPr>
                <w:u w:val="single"/>
              </w:rPr>
              <w:t xml:space="preserve">Evidence of Authenticity and Date are required within the documentation itself. </w:t>
            </w:r>
          </w:p>
          <w:p w14:paraId="3AD3519B" w14:textId="77777777" w:rsidR="00DD0932" w:rsidRDefault="00DD0932" w:rsidP="00731624">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D0932" w14:paraId="0B0AFBC7" w14:textId="77777777" w:rsidTr="00731624">
        <w:tc>
          <w:tcPr>
            <w:tcW w:w="9350" w:type="dxa"/>
          </w:tcPr>
          <w:p w14:paraId="73AC82AC" w14:textId="77777777" w:rsidR="00DD0932" w:rsidRDefault="00DD0932" w:rsidP="00731624"/>
          <w:p w14:paraId="3C1DF992" w14:textId="77777777" w:rsidR="00DD0932" w:rsidRDefault="00DD0932" w:rsidP="00731624"/>
          <w:p w14:paraId="64FC1DE5" w14:textId="77777777" w:rsidR="00DD0932" w:rsidRDefault="00DD0932" w:rsidP="00731624"/>
          <w:p w14:paraId="3713BB73" w14:textId="77777777" w:rsidR="00DD0932" w:rsidRDefault="00DD0932" w:rsidP="00731624"/>
        </w:tc>
      </w:tr>
    </w:tbl>
    <w:p w14:paraId="3F69C255" w14:textId="77777777" w:rsidR="00DD0932" w:rsidRDefault="00DD0932" w:rsidP="00DD0932"/>
    <w:p w14:paraId="575103D4" w14:textId="77777777" w:rsidR="00DD0932" w:rsidRDefault="00DD093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D0932" w:rsidRPr="00B54D74" w14:paraId="37CB6026" w14:textId="77777777" w:rsidTr="00731624">
        <w:trPr>
          <w:trHeight w:val="440"/>
        </w:trPr>
        <w:tc>
          <w:tcPr>
            <w:tcW w:w="9360" w:type="dxa"/>
            <w:shd w:val="clear" w:color="auto" w:fill="0070C0"/>
            <w:vAlign w:val="center"/>
          </w:tcPr>
          <w:p w14:paraId="5A0CCAC2" w14:textId="77777777" w:rsidR="00DD0932" w:rsidRPr="00B54D74" w:rsidRDefault="00DD0932"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0346C52" w14:textId="77777777" w:rsidR="00DD0932" w:rsidRPr="007B065A" w:rsidRDefault="00DD0932" w:rsidP="00DD093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DD0932" w:rsidRPr="00703331" w14:paraId="2DFA0FA6" w14:textId="77777777" w:rsidTr="00731624">
        <w:trPr>
          <w:trHeight w:val="561"/>
        </w:trPr>
        <w:tc>
          <w:tcPr>
            <w:tcW w:w="1975" w:type="dxa"/>
            <w:vAlign w:val="center"/>
          </w:tcPr>
          <w:p w14:paraId="462C4973" w14:textId="77777777" w:rsidR="00DD0932" w:rsidRPr="00703331" w:rsidRDefault="00DD0932" w:rsidP="00731624">
            <w:pPr>
              <w:rPr>
                <w:b/>
                <w:szCs w:val="24"/>
              </w:rPr>
            </w:pPr>
            <w:r w:rsidRPr="00703331">
              <w:rPr>
                <w:b/>
                <w:szCs w:val="24"/>
              </w:rPr>
              <w:t>Measure #</w:t>
            </w:r>
            <w:r w:rsidR="005530BB" w:rsidRPr="00703331">
              <w:rPr>
                <w:b/>
                <w:szCs w:val="24"/>
              </w:rPr>
              <w:t xml:space="preserve"> 2.3.3</w:t>
            </w:r>
          </w:p>
        </w:tc>
        <w:tc>
          <w:tcPr>
            <w:tcW w:w="7375" w:type="dxa"/>
            <w:gridSpan w:val="2"/>
            <w:vAlign w:val="center"/>
          </w:tcPr>
          <w:p w14:paraId="2C0A9B71" w14:textId="77777777" w:rsidR="00DD0932" w:rsidRPr="00703331" w:rsidRDefault="00DD0932" w:rsidP="005530BB">
            <w:pPr>
              <w:autoSpaceDE w:val="0"/>
              <w:autoSpaceDN w:val="0"/>
              <w:adjustRightInd w:val="0"/>
              <w:spacing w:line="240" w:lineRule="auto"/>
              <w:rPr>
                <w:i/>
                <w:szCs w:val="24"/>
              </w:rPr>
            </w:pPr>
            <w:r w:rsidRPr="00703331">
              <w:rPr>
                <w:szCs w:val="24"/>
              </w:rPr>
              <w:t xml:space="preserve"> </w:t>
            </w:r>
            <w:r w:rsidR="005530BB" w:rsidRPr="00703331">
              <w:rPr>
                <w:rFonts w:cs="HelveticaLTStd-Roman"/>
                <w:szCs w:val="24"/>
              </w:rPr>
              <w:t>Access to laboratory and other support personnel and infrastructure capable of providing surge capacity</w:t>
            </w:r>
          </w:p>
        </w:tc>
      </w:tr>
      <w:tr w:rsidR="00DD0932" w:rsidRPr="00703331" w14:paraId="3E84E132" w14:textId="77777777" w:rsidTr="00731624">
        <w:trPr>
          <w:trHeight w:val="561"/>
        </w:trPr>
        <w:tc>
          <w:tcPr>
            <w:tcW w:w="1975" w:type="dxa"/>
            <w:vAlign w:val="center"/>
          </w:tcPr>
          <w:p w14:paraId="6D3725B9" w14:textId="77777777" w:rsidR="00DD0932" w:rsidRPr="00703331" w:rsidRDefault="00DD0932" w:rsidP="00731624">
            <w:pPr>
              <w:rPr>
                <w:szCs w:val="24"/>
              </w:rPr>
            </w:pPr>
            <w:r w:rsidRPr="00703331">
              <w:rPr>
                <w:szCs w:val="24"/>
              </w:rPr>
              <w:t>RD #</w:t>
            </w:r>
            <w:r w:rsidR="005530BB" w:rsidRPr="00703331">
              <w:rPr>
                <w:szCs w:val="24"/>
              </w:rPr>
              <w:t xml:space="preserve"> 2</w:t>
            </w:r>
          </w:p>
        </w:tc>
        <w:tc>
          <w:tcPr>
            <w:tcW w:w="4860" w:type="dxa"/>
            <w:vAlign w:val="center"/>
          </w:tcPr>
          <w:p w14:paraId="77AF22EA" w14:textId="77777777" w:rsidR="00DD0932" w:rsidRPr="00703331" w:rsidRDefault="005530BB" w:rsidP="005530BB">
            <w:pPr>
              <w:autoSpaceDE w:val="0"/>
              <w:autoSpaceDN w:val="0"/>
              <w:adjustRightInd w:val="0"/>
              <w:spacing w:line="240" w:lineRule="auto"/>
              <w:rPr>
                <w:i/>
                <w:szCs w:val="24"/>
              </w:rPr>
            </w:pPr>
            <w:r w:rsidRPr="00703331">
              <w:rPr>
                <w:rFonts w:cs="HelveticaNeueLTStd-Hv"/>
                <w:szCs w:val="24"/>
              </w:rPr>
              <w:t>Access to surge capacity staffing list</w:t>
            </w:r>
          </w:p>
        </w:tc>
        <w:tc>
          <w:tcPr>
            <w:tcW w:w="2515" w:type="dxa"/>
            <w:vAlign w:val="center"/>
          </w:tcPr>
          <w:p w14:paraId="14DB5CD4" w14:textId="77777777" w:rsidR="00DD0932" w:rsidRPr="00703331" w:rsidRDefault="000609D3" w:rsidP="00731624">
            <w:pPr>
              <w:rPr>
                <w:szCs w:val="24"/>
              </w:rPr>
            </w:pPr>
            <w:r>
              <w:rPr>
                <w:szCs w:val="24"/>
              </w:rPr>
              <w:t>1 list or lists</w:t>
            </w:r>
          </w:p>
        </w:tc>
      </w:tr>
    </w:tbl>
    <w:p w14:paraId="0AC00D24" w14:textId="77777777" w:rsidR="00DD0932" w:rsidRPr="00703331" w:rsidRDefault="00DD0932" w:rsidP="00DD093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DD0932" w:rsidRPr="00703331" w14:paraId="304085C5" w14:textId="77777777" w:rsidTr="00731624">
        <w:tc>
          <w:tcPr>
            <w:tcW w:w="5485" w:type="dxa"/>
            <w:gridSpan w:val="2"/>
          </w:tcPr>
          <w:p w14:paraId="04C4C69E" w14:textId="77777777" w:rsidR="00DD0932" w:rsidRPr="00703331" w:rsidRDefault="00DD0932" w:rsidP="00731624">
            <w:pPr>
              <w:rPr>
                <w:b/>
                <w:szCs w:val="24"/>
              </w:rPr>
            </w:pPr>
            <w:r w:rsidRPr="00703331">
              <w:rPr>
                <w:b/>
                <w:szCs w:val="24"/>
              </w:rPr>
              <w:t>Required Elements from Guidance</w:t>
            </w:r>
            <w:r w:rsidRPr="00703331">
              <w:rPr>
                <w:szCs w:val="24"/>
              </w:rPr>
              <w:t xml:space="preserve"> (including bulleted items)</w:t>
            </w:r>
          </w:p>
        </w:tc>
        <w:tc>
          <w:tcPr>
            <w:tcW w:w="1362" w:type="dxa"/>
          </w:tcPr>
          <w:p w14:paraId="0C045925" w14:textId="77777777" w:rsidR="00DD0932" w:rsidRPr="00703331" w:rsidRDefault="00DD0932" w:rsidP="00731624">
            <w:pPr>
              <w:jc w:val="center"/>
              <w:rPr>
                <w:b/>
                <w:szCs w:val="24"/>
              </w:rPr>
            </w:pPr>
            <w:r w:rsidRPr="00703331">
              <w:rPr>
                <w:szCs w:val="24"/>
              </w:rPr>
              <w:t xml:space="preserve">PDF Page Number(s) </w:t>
            </w:r>
          </w:p>
        </w:tc>
        <w:tc>
          <w:tcPr>
            <w:tcW w:w="2430" w:type="dxa"/>
          </w:tcPr>
          <w:p w14:paraId="1DDC8755" w14:textId="77777777" w:rsidR="00DD0932" w:rsidRPr="00703331" w:rsidRDefault="00DD0932" w:rsidP="00731624">
            <w:pPr>
              <w:jc w:val="center"/>
              <w:rPr>
                <w:b/>
                <w:szCs w:val="24"/>
              </w:rPr>
            </w:pPr>
            <w:r w:rsidRPr="00703331">
              <w:rPr>
                <w:szCs w:val="24"/>
              </w:rPr>
              <w:t xml:space="preserve">Explanatory Notes </w:t>
            </w:r>
          </w:p>
        </w:tc>
      </w:tr>
      <w:tr w:rsidR="00AD7F8E" w:rsidRPr="00703331" w14:paraId="2605503F" w14:textId="77777777" w:rsidTr="00731624">
        <w:trPr>
          <w:trHeight w:val="476"/>
        </w:trPr>
        <w:tc>
          <w:tcPr>
            <w:tcW w:w="625" w:type="dxa"/>
            <w:vMerge w:val="restart"/>
          </w:tcPr>
          <w:p w14:paraId="3658B1C1" w14:textId="77777777" w:rsidR="00AD7F8E" w:rsidRPr="00703331" w:rsidRDefault="00AD7F8E" w:rsidP="00731624">
            <w:pPr>
              <w:rPr>
                <w:szCs w:val="24"/>
              </w:rPr>
            </w:pPr>
            <w:r w:rsidRPr="00703331">
              <w:rPr>
                <w:szCs w:val="24"/>
              </w:rPr>
              <w:t>2</w:t>
            </w:r>
          </w:p>
        </w:tc>
        <w:tc>
          <w:tcPr>
            <w:tcW w:w="4860" w:type="dxa"/>
          </w:tcPr>
          <w:p w14:paraId="75C07B5C" w14:textId="77777777" w:rsidR="00AD7F8E" w:rsidRDefault="00AD7F8E" w:rsidP="005530BB">
            <w:pPr>
              <w:autoSpaceDE w:val="0"/>
              <w:autoSpaceDN w:val="0"/>
              <w:adjustRightInd w:val="0"/>
              <w:spacing w:line="240" w:lineRule="auto"/>
              <w:rPr>
                <w:rFonts w:cs="HelveticaNeueLTStd-Hv"/>
                <w:szCs w:val="24"/>
              </w:rPr>
            </w:pPr>
            <w:r w:rsidRPr="00703331">
              <w:rPr>
                <w:rFonts w:cs="HelveticaNeueLTStd-Hv"/>
                <w:szCs w:val="24"/>
              </w:rPr>
              <w:t xml:space="preserve">The health department must provide the staffing list(s) for surge capacity </w:t>
            </w:r>
            <w:r w:rsidRPr="000609D3">
              <w:rPr>
                <w:rFonts w:cs="HelveticaNeueLTStd-Hv"/>
                <w:szCs w:val="24"/>
                <w:u w:val="single"/>
              </w:rPr>
              <w:t>that refers to both the staffing needed for a surge response and how department staff will fill those needs</w:t>
            </w:r>
            <w:r w:rsidRPr="00703331">
              <w:rPr>
                <w:rFonts w:cs="HelveticaNeueLTStd-Hv"/>
                <w:szCs w:val="24"/>
              </w:rPr>
              <w:t>.</w:t>
            </w:r>
          </w:p>
          <w:p w14:paraId="03A81521" w14:textId="28F262AE" w:rsidR="00B51212" w:rsidRPr="00703331" w:rsidRDefault="00B51212" w:rsidP="005530BB">
            <w:pPr>
              <w:autoSpaceDE w:val="0"/>
              <w:autoSpaceDN w:val="0"/>
              <w:adjustRightInd w:val="0"/>
              <w:spacing w:line="240" w:lineRule="auto"/>
              <w:rPr>
                <w:szCs w:val="24"/>
              </w:rPr>
            </w:pPr>
          </w:p>
        </w:tc>
        <w:tc>
          <w:tcPr>
            <w:tcW w:w="1362" w:type="dxa"/>
          </w:tcPr>
          <w:p w14:paraId="623F488F" w14:textId="77777777" w:rsidR="00AD7F8E" w:rsidRPr="00703331" w:rsidRDefault="00AD7F8E" w:rsidP="00731624">
            <w:pPr>
              <w:rPr>
                <w:szCs w:val="24"/>
              </w:rPr>
            </w:pPr>
          </w:p>
        </w:tc>
        <w:tc>
          <w:tcPr>
            <w:tcW w:w="2430" w:type="dxa"/>
          </w:tcPr>
          <w:p w14:paraId="30CF9148" w14:textId="77777777" w:rsidR="00AD7F8E" w:rsidRPr="00703331" w:rsidRDefault="00AD7F8E" w:rsidP="00731624">
            <w:pPr>
              <w:rPr>
                <w:szCs w:val="24"/>
              </w:rPr>
            </w:pPr>
          </w:p>
        </w:tc>
      </w:tr>
      <w:tr w:rsidR="000609D3" w:rsidRPr="00703331" w14:paraId="70169803" w14:textId="77777777" w:rsidTr="00731624">
        <w:trPr>
          <w:trHeight w:val="440"/>
        </w:trPr>
        <w:tc>
          <w:tcPr>
            <w:tcW w:w="625" w:type="dxa"/>
            <w:vMerge/>
          </w:tcPr>
          <w:p w14:paraId="34E4599A" w14:textId="77777777" w:rsidR="000609D3" w:rsidRPr="00703331" w:rsidRDefault="000609D3" w:rsidP="00731624">
            <w:pPr>
              <w:rPr>
                <w:szCs w:val="24"/>
              </w:rPr>
            </w:pPr>
          </w:p>
        </w:tc>
        <w:tc>
          <w:tcPr>
            <w:tcW w:w="4860" w:type="dxa"/>
          </w:tcPr>
          <w:p w14:paraId="374E452F" w14:textId="77777777" w:rsidR="000609D3" w:rsidRPr="00703331" w:rsidRDefault="000609D3" w:rsidP="00731624">
            <w:pPr>
              <w:rPr>
                <w:rFonts w:cs="HelveticaLTStd-Roman"/>
                <w:szCs w:val="24"/>
              </w:rPr>
            </w:pPr>
            <w:r>
              <w:rPr>
                <w:rFonts w:cs="HelveticaLTStd-Roman"/>
                <w:szCs w:val="24"/>
              </w:rPr>
              <w:t>Included with this documentation must be a description of how staff will access this information.</w:t>
            </w:r>
          </w:p>
        </w:tc>
        <w:tc>
          <w:tcPr>
            <w:tcW w:w="1362" w:type="dxa"/>
          </w:tcPr>
          <w:p w14:paraId="50C0E68D" w14:textId="77777777" w:rsidR="000609D3" w:rsidRPr="00703331" w:rsidRDefault="000609D3" w:rsidP="00731624">
            <w:pPr>
              <w:rPr>
                <w:szCs w:val="24"/>
              </w:rPr>
            </w:pPr>
          </w:p>
        </w:tc>
        <w:tc>
          <w:tcPr>
            <w:tcW w:w="2430" w:type="dxa"/>
          </w:tcPr>
          <w:p w14:paraId="13599E32" w14:textId="77777777" w:rsidR="000609D3" w:rsidRPr="00703331" w:rsidRDefault="000609D3" w:rsidP="00731624">
            <w:pPr>
              <w:rPr>
                <w:szCs w:val="24"/>
              </w:rPr>
            </w:pPr>
          </w:p>
        </w:tc>
      </w:tr>
      <w:tr w:rsidR="00AD7F8E" w:rsidRPr="00703331" w14:paraId="5C666691" w14:textId="77777777" w:rsidTr="00731624">
        <w:trPr>
          <w:trHeight w:val="440"/>
        </w:trPr>
        <w:tc>
          <w:tcPr>
            <w:tcW w:w="625" w:type="dxa"/>
            <w:vMerge/>
          </w:tcPr>
          <w:p w14:paraId="2DD29F9B" w14:textId="77777777" w:rsidR="00AD7F8E" w:rsidRPr="00703331" w:rsidRDefault="00AD7F8E" w:rsidP="00731624">
            <w:pPr>
              <w:rPr>
                <w:szCs w:val="24"/>
              </w:rPr>
            </w:pPr>
          </w:p>
        </w:tc>
        <w:tc>
          <w:tcPr>
            <w:tcW w:w="4860" w:type="dxa"/>
          </w:tcPr>
          <w:p w14:paraId="0441C22C" w14:textId="77777777" w:rsidR="00AD7F8E" w:rsidRPr="00703331" w:rsidRDefault="00AD7F8E" w:rsidP="00731624">
            <w:pPr>
              <w:rPr>
                <w:szCs w:val="24"/>
              </w:rPr>
            </w:pPr>
            <w:r w:rsidRPr="00703331">
              <w:rPr>
                <w:rFonts w:cs="HelveticaLTStd-Roman"/>
                <w:szCs w:val="24"/>
              </w:rPr>
              <w:t>The HD must also demonstrate that staff on the list have access to the list.</w:t>
            </w:r>
          </w:p>
        </w:tc>
        <w:tc>
          <w:tcPr>
            <w:tcW w:w="1362" w:type="dxa"/>
          </w:tcPr>
          <w:p w14:paraId="69C2C2AF" w14:textId="77777777" w:rsidR="00AD7F8E" w:rsidRPr="00703331" w:rsidRDefault="00AD7F8E" w:rsidP="00731624">
            <w:pPr>
              <w:rPr>
                <w:szCs w:val="24"/>
              </w:rPr>
            </w:pPr>
          </w:p>
        </w:tc>
        <w:tc>
          <w:tcPr>
            <w:tcW w:w="2430" w:type="dxa"/>
          </w:tcPr>
          <w:p w14:paraId="6FB3B652" w14:textId="77777777" w:rsidR="00AD7F8E" w:rsidRPr="00703331" w:rsidRDefault="00AD7F8E" w:rsidP="00731624">
            <w:pPr>
              <w:rPr>
                <w:szCs w:val="24"/>
              </w:rPr>
            </w:pPr>
          </w:p>
        </w:tc>
      </w:tr>
    </w:tbl>
    <w:p w14:paraId="5F79AF67" w14:textId="77777777" w:rsidR="00DD0932" w:rsidRPr="007B065A" w:rsidRDefault="00DD0932" w:rsidP="00DD0932">
      <w:pPr>
        <w:spacing w:line="240" w:lineRule="auto"/>
        <w:rPr>
          <w:sz w:val="20"/>
        </w:rPr>
      </w:pPr>
    </w:p>
    <w:tbl>
      <w:tblPr>
        <w:tblStyle w:val="TableGrid"/>
        <w:tblW w:w="0" w:type="auto"/>
        <w:tblInd w:w="0" w:type="dxa"/>
        <w:tblLook w:val="04A0" w:firstRow="1" w:lastRow="0" w:firstColumn="1" w:lastColumn="0" w:noHBand="0" w:noVBand="1"/>
      </w:tblPr>
      <w:tblGrid>
        <w:gridCol w:w="9350"/>
      </w:tblGrid>
      <w:tr w:rsidR="00DD0932" w14:paraId="14966B0F" w14:textId="77777777" w:rsidTr="00731624">
        <w:trPr>
          <w:trHeight w:val="683"/>
        </w:trPr>
        <w:tc>
          <w:tcPr>
            <w:tcW w:w="9350" w:type="dxa"/>
          </w:tcPr>
          <w:p w14:paraId="5A4ADD61" w14:textId="77777777" w:rsidR="00DD0932" w:rsidRPr="00BE6843" w:rsidRDefault="00DD0932" w:rsidP="00731624">
            <w:pPr>
              <w:rPr>
                <w:u w:val="single"/>
              </w:rPr>
            </w:pPr>
            <w:r w:rsidRPr="00BE6843">
              <w:rPr>
                <w:u w:val="single"/>
              </w:rPr>
              <w:t xml:space="preserve">Evidence of Authenticity and Date are required within the documentation itself. </w:t>
            </w:r>
          </w:p>
          <w:p w14:paraId="051BBFB6" w14:textId="77777777" w:rsidR="00DD0932" w:rsidRDefault="00DD0932" w:rsidP="00731624">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D0932" w14:paraId="74F7BEAA" w14:textId="77777777" w:rsidTr="00731624">
        <w:tc>
          <w:tcPr>
            <w:tcW w:w="9350" w:type="dxa"/>
          </w:tcPr>
          <w:p w14:paraId="6995CBEE" w14:textId="77777777" w:rsidR="00DD0932" w:rsidRDefault="00DD0932" w:rsidP="00731624"/>
          <w:p w14:paraId="32BD4D1E" w14:textId="77777777" w:rsidR="00DD0932" w:rsidRDefault="00DD0932" w:rsidP="00731624"/>
          <w:p w14:paraId="234441B4" w14:textId="77777777" w:rsidR="00DD0932" w:rsidRDefault="00DD0932" w:rsidP="00731624"/>
          <w:p w14:paraId="0C996D03" w14:textId="77777777" w:rsidR="00DD0932" w:rsidRDefault="00DD0932" w:rsidP="00731624"/>
        </w:tc>
      </w:tr>
    </w:tbl>
    <w:p w14:paraId="5F5A70E6" w14:textId="77777777" w:rsidR="00DD0932" w:rsidRDefault="00DD0932" w:rsidP="00DD0932"/>
    <w:p w14:paraId="2BAA0C2F" w14:textId="77777777" w:rsidR="00DD0932" w:rsidRDefault="00DD093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1624" w:rsidRPr="00B54D74" w14:paraId="2C4DC66E" w14:textId="77777777" w:rsidTr="00731624">
        <w:trPr>
          <w:trHeight w:val="440"/>
        </w:trPr>
        <w:tc>
          <w:tcPr>
            <w:tcW w:w="9360" w:type="dxa"/>
            <w:shd w:val="clear" w:color="auto" w:fill="0070C0"/>
            <w:vAlign w:val="center"/>
          </w:tcPr>
          <w:p w14:paraId="35A23EBE" w14:textId="77777777" w:rsidR="00731624" w:rsidRPr="00B54D74" w:rsidRDefault="00731624" w:rsidP="00731624">
            <w:pPr>
              <w:spacing w:line="240" w:lineRule="auto"/>
              <w:rPr>
                <w:rFonts w:ascii="Century Schoolbook" w:eastAsia="Calibri" w:hAnsi="Century Schoolbook" w:cs="Tahoma"/>
                <w:b/>
                <w:bCs/>
                <w:color w:val="FF0000"/>
                <w:szCs w:val="24"/>
              </w:rPr>
            </w:pPr>
            <w:r>
              <w:lastRenderedPageBreak/>
              <w:br w:type="page"/>
            </w: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3EC247C6" w14:textId="77777777" w:rsidR="00731624" w:rsidRPr="007B065A" w:rsidRDefault="00731624" w:rsidP="0073162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31624" w:rsidRPr="00E5119F" w14:paraId="01B4515B" w14:textId="77777777" w:rsidTr="00731624">
        <w:trPr>
          <w:trHeight w:val="561"/>
        </w:trPr>
        <w:tc>
          <w:tcPr>
            <w:tcW w:w="1975" w:type="dxa"/>
            <w:vAlign w:val="center"/>
          </w:tcPr>
          <w:p w14:paraId="3E483A4A" w14:textId="77777777" w:rsidR="00731624" w:rsidRPr="00E5119F" w:rsidRDefault="00731624" w:rsidP="00731624">
            <w:pPr>
              <w:rPr>
                <w:b/>
                <w:szCs w:val="24"/>
              </w:rPr>
            </w:pPr>
            <w:r w:rsidRPr="00E5119F">
              <w:rPr>
                <w:b/>
                <w:szCs w:val="24"/>
              </w:rPr>
              <w:t>Measure #</w:t>
            </w:r>
            <w:r w:rsidR="00E5119F" w:rsidRPr="00E5119F">
              <w:rPr>
                <w:b/>
                <w:szCs w:val="24"/>
              </w:rPr>
              <w:t xml:space="preserve"> 2.3.3</w:t>
            </w:r>
          </w:p>
        </w:tc>
        <w:tc>
          <w:tcPr>
            <w:tcW w:w="7375" w:type="dxa"/>
            <w:gridSpan w:val="2"/>
            <w:vAlign w:val="center"/>
          </w:tcPr>
          <w:p w14:paraId="73F10E08" w14:textId="77777777" w:rsidR="00731624" w:rsidRPr="00E5119F" w:rsidRDefault="00E5119F" w:rsidP="00731624">
            <w:pPr>
              <w:rPr>
                <w:i/>
                <w:szCs w:val="24"/>
              </w:rPr>
            </w:pPr>
            <w:r w:rsidRPr="00E5119F">
              <w:rPr>
                <w:rFonts w:cs="HelveticaLTStd-Roman"/>
                <w:szCs w:val="24"/>
              </w:rPr>
              <w:t>Access to laboratory and other support personnel and infrastructure capable of providing surge capacity</w:t>
            </w:r>
          </w:p>
        </w:tc>
      </w:tr>
      <w:tr w:rsidR="00731624" w:rsidRPr="00E5119F" w14:paraId="3F4C7584" w14:textId="77777777" w:rsidTr="00731624">
        <w:trPr>
          <w:trHeight w:val="561"/>
        </w:trPr>
        <w:tc>
          <w:tcPr>
            <w:tcW w:w="1975" w:type="dxa"/>
            <w:vAlign w:val="center"/>
          </w:tcPr>
          <w:p w14:paraId="7DA1BAB0" w14:textId="77777777" w:rsidR="00731624" w:rsidRPr="00E5119F" w:rsidRDefault="00731624" w:rsidP="00731624">
            <w:pPr>
              <w:rPr>
                <w:szCs w:val="24"/>
              </w:rPr>
            </w:pPr>
            <w:r w:rsidRPr="00E5119F">
              <w:rPr>
                <w:szCs w:val="24"/>
              </w:rPr>
              <w:t>RD #</w:t>
            </w:r>
            <w:r w:rsidR="00E5119F" w:rsidRPr="00E5119F">
              <w:rPr>
                <w:szCs w:val="24"/>
              </w:rPr>
              <w:t xml:space="preserve"> 3</w:t>
            </w:r>
          </w:p>
        </w:tc>
        <w:tc>
          <w:tcPr>
            <w:tcW w:w="4860" w:type="dxa"/>
            <w:vAlign w:val="center"/>
          </w:tcPr>
          <w:p w14:paraId="4083FFB4" w14:textId="77777777" w:rsidR="00731624" w:rsidRPr="00E5119F" w:rsidRDefault="00E5119F" w:rsidP="00731624">
            <w:pPr>
              <w:rPr>
                <w:i/>
                <w:szCs w:val="24"/>
              </w:rPr>
            </w:pPr>
            <w:r w:rsidRPr="00E5119F">
              <w:rPr>
                <w:rFonts w:cs="HelveticaNeueLTStd-Hv"/>
                <w:szCs w:val="24"/>
              </w:rPr>
              <w:t>Availability of equipment</w:t>
            </w:r>
          </w:p>
        </w:tc>
        <w:tc>
          <w:tcPr>
            <w:tcW w:w="2515" w:type="dxa"/>
            <w:vAlign w:val="center"/>
          </w:tcPr>
          <w:p w14:paraId="22F5806C" w14:textId="77777777" w:rsidR="00731624" w:rsidRPr="00E5119F" w:rsidRDefault="000609D3" w:rsidP="00731624">
            <w:pPr>
              <w:rPr>
                <w:szCs w:val="24"/>
              </w:rPr>
            </w:pPr>
            <w:r>
              <w:rPr>
                <w:szCs w:val="24"/>
              </w:rPr>
              <w:t>1 document</w:t>
            </w:r>
          </w:p>
        </w:tc>
      </w:tr>
    </w:tbl>
    <w:p w14:paraId="73453153" w14:textId="77777777" w:rsidR="00731624" w:rsidRPr="00E5119F"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1624" w:rsidRPr="00E5119F" w14:paraId="59889903" w14:textId="77777777" w:rsidTr="00731624">
        <w:tc>
          <w:tcPr>
            <w:tcW w:w="5485" w:type="dxa"/>
            <w:gridSpan w:val="2"/>
          </w:tcPr>
          <w:p w14:paraId="40823E54" w14:textId="77777777" w:rsidR="00731624" w:rsidRPr="00E5119F" w:rsidRDefault="00731624" w:rsidP="00731624">
            <w:pPr>
              <w:rPr>
                <w:b/>
                <w:szCs w:val="24"/>
              </w:rPr>
            </w:pPr>
            <w:r w:rsidRPr="00E5119F">
              <w:rPr>
                <w:b/>
                <w:szCs w:val="24"/>
              </w:rPr>
              <w:t>Required Elements from Guidance</w:t>
            </w:r>
            <w:r w:rsidRPr="00E5119F">
              <w:rPr>
                <w:szCs w:val="24"/>
              </w:rPr>
              <w:t xml:space="preserve"> (including bulleted items)</w:t>
            </w:r>
          </w:p>
        </w:tc>
        <w:tc>
          <w:tcPr>
            <w:tcW w:w="1362" w:type="dxa"/>
          </w:tcPr>
          <w:p w14:paraId="5F9DFC0C" w14:textId="77777777" w:rsidR="00731624" w:rsidRPr="00E5119F" w:rsidRDefault="00731624" w:rsidP="00731624">
            <w:pPr>
              <w:jc w:val="center"/>
              <w:rPr>
                <w:b/>
                <w:szCs w:val="24"/>
              </w:rPr>
            </w:pPr>
            <w:r w:rsidRPr="00E5119F">
              <w:rPr>
                <w:szCs w:val="24"/>
              </w:rPr>
              <w:t xml:space="preserve">PDF Page Number(s) </w:t>
            </w:r>
          </w:p>
        </w:tc>
        <w:tc>
          <w:tcPr>
            <w:tcW w:w="2430" w:type="dxa"/>
          </w:tcPr>
          <w:p w14:paraId="4ADB48E7" w14:textId="77777777" w:rsidR="00731624" w:rsidRPr="00E5119F" w:rsidRDefault="00731624" w:rsidP="00731624">
            <w:pPr>
              <w:jc w:val="center"/>
              <w:rPr>
                <w:b/>
                <w:szCs w:val="24"/>
              </w:rPr>
            </w:pPr>
            <w:r w:rsidRPr="00E5119F">
              <w:rPr>
                <w:szCs w:val="24"/>
              </w:rPr>
              <w:t xml:space="preserve">Explanatory Notes </w:t>
            </w:r>
          </w:p>
        </w:tc>
      </w:tr>
      <w:tr w:rsidR="00731624" w:rsidRPr="00E5119F" w14:paraId="7A12CE19" w14:textId="77777777" w:rsidTr="00731624">
        <w:trPr>
          <w:trHeight w:val="476"/>
        </w:trPr>
        <w:tc>
          <w:tcPr>
            <w:tcW w:w="625" w:type="dxa"/>
          </w:tcPr>
          <w:p w14:paraId="6862F2C9" w14:textId="77777777" w:rsidR="00731624" w:rsidRPr="00E5119F" w:rsidRDefault="00E5119F" w:rsidP="00731624">
            <w:pPr>
              <w:rPr>
                <w:szCs w:val="24"/>
              </w:rPr>
            </w:pPr>
            <w:r w:rsidRPr="00E5119F">
              <w:rPr>
                <w:szCs w:val="24"/>
              </w:rPr>
              <w:t>3</w:t>
            </w:r>
          </w:p>
        </w:tc>
        <w:tc>
          <w:tcPr>
            <w:tcW w:w="4860" w:type="dxa"/>
          </w:tcPr>
          <w:p w14:paraId="3708FC09" w14:textId="77777777" w:rsidR="00731624" w:rsidRPr="00E5119F" w:rsidRDefault="00E5119F" w:rsidP="00E5119F">
            <w:pPr>
              <w:autoSpaceDE w:val="0"/>
              <w:autoSpaceDN w:val="0"/>
              <w:adjustRightInd w:val="0"/>
              <w:spacing w:line="240" w:lineRule="auto"/>
              <w:rPr>
                <w:szCs w:val="24"/>
              </w:rPr>
            </w:pPr>
            <w:r w:rsidRPr="00E5119F">
              <w:rPr>
                <w:rFonts w:cs="HelveticaNeueLTStd-Hv"/>
                <w:szCs w:val="24"/>
              </w:rPr>
              <w:t>The health department must provide a document detailing the availability of equipment to support a surge in order to demonstrate the availability of additional infrastructure for a response.</w:t>
            </w:r>
          </w:p>
        </w:tc>
        <w:tc>
          <w:tcPr>
            <w:tcW w:w="1362" w:type="dxa"/>
          </w:tcPr>
          <w:p w14:paraId="6EB9B823" w14:textId="77777777" w:rsidR="00731624" w:rsidRPr="00E5119F" w:rsidRDefault="00731624" w:rsidP="00731624">
            <w:pPr>
              <w:rPr>
                <w:szCs w:val="24"/>
              </w:rPr>
            </w:pPr>
          </w:p>
        </w:tc>
        <w:tc>
          <w:tcPr>
            <w:tcW w:w="2430" w:type="dxa"/>
          </w:tcPr>
          <w:p w14:paraId="65DA12DE" w14:textId="77777777" w:rsidR="00731624" w:rsidRPr="00E5119F" w:rsidRDefault="00731624" w:rsidP="00731624">
            <w:pPr>
              <w:rPr>
                <w:szCs w:val="24"/>
              </w:rPr>
            </w:pPr>
          </w:p>
        </w:tc>
      </w:tr>
    </w:tbl>
    <w:p w14:paraId="3E799429" w14:textId="77777777" w:rsidR="00731624" w:rsidRPr="00E5119F"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1624" w:rsidRPr="00E5119F" w14:paraId="50E07AFC" w14:textId="77777777" w:rsidTr="00731624">
        <w:trPr>
          <w:trHeight w:val="683"/>
        </w:trPr>
        <w:tc>
          <w:tcPr>
            <w:tcW w:w="9350" w:type="dxa"/>
          </w:tcPr>
          <w:p w14:paraId="5935C521" w14:textId="77777777" w:rsidR="00731624" w:rsidRPr="00E5119F" w:rsidRDefault="00731624" w:rsidP="00731624">
            <w:pPr>
              <w:rPr>
                <w:szCs w:val="24"/>
                <w:u w:val="single"/>
              </w:rPr>
            </w:pPr>
            <w:r w:rsidRPr="00E5119F">
              <w:rPr>
                <w:szCs w:val="24"/>
                <w:u w:val="single"/>
              </w:rPr>
              <w:t xml:space="preserve">Evidence of Authenticity and Date are required within the documentation itself. </w:t>
            </w:r>
          </w:p>
          <w:p w14:paraId="7ED873D4" w14:textId="77777777" w:rsidR="00731624" w:rsidRPr="00E5119F" w:rsidRDefault="00731624" w:rsidP="00731624">
            <w:pPr>
              <w:rPr>
                <w:szCs w:val="24"/>
              </w:rPr>
            </w:pPr>
            <w:r w:rsidRPr="00E5119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1624" w:rsidRPr="00E5119F" w14:paraId="25079FBE" w14:textId="77777777" w:rsidTr="00731624">
        <w:tc>
          <w:tcPr>
            <w:tcW w:w="9350" w:type="dxa"/>
          </w:tcPr>
          <w:p w14:paraId="4EDAEFD6" w14:textId="77777777" w:rsidR="00731624" w:rsidRPr="00E5119F" w:rsidRDefault="00731624" w:rsidP="00731624">
            <w:pPr>
              <w:rPr>
                <w:szCs w:val="24"/>
              </w:rPr>
            </w:pPr>
          </w:p>
          <w:p w14:paraId="402FB9DC" w14:textId="77777777" w:rsidR="00731624" w:rsidRPr="00E5119F" w:rsidRDefault="00731624" w:rsidP="00731624">
            <w:pPr>
              <w:rPr>
                <w:szCs w:val="24"/>
              </w:rPr>
            </w:pPr>
          </w:p>
          <w:p w14:paraId="01FA13F4" w14:textId="77777777" w:rsidR="00731624" w:rsidRPr="00E5119F" w:rsidRDefault="00731624" w:rsidP="00731624">
            <w:pPr>
              <w:rPr>
                <w:szCs w:val="24"/>
              </w:rPr>
            </w:pPr>
          </w:p>
          <w:p w14:paraId="71DC21BF" w14:textId="77777777" w:rsidR="00731624" w:rsidRPr="00E5119F" w:rsidRDefault="00731624" w:rsidP="00731624">
            <w:pPr>
              <w:rPr>
                <w:szCs w:val="24"/>
              </w:rPr>
            </w:pPr>
          </w:p>
        </w:tc>
      </w:tr>
    </w:tbl>
    <w:p w14:paraId="3087F01A" w14:textId="77777777" w:rsidR="00731624" w:rsidRDefault="00731624"/>
    <w:p w14:paraId="6A12D223" w14:textId="77777777" w:rsidR="00731624" w:rsidRDefault="0073162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1624" w:rsidRPr="00B54D74" w14:paraId="7CD36AB8" w14:textId="77777777" w:rsidTr="00731624">
        <w:trPr>
          <w:trHeight w:val="440"/>
        </w:trPr>
        <w:tc>
          <w:tcPr>
            <w:tcW w:w="9360" w:type="dxa"/>
            <w:shd w:val="clear" w:color="auto" w:fill="0070C0"/>
            <w:vAlign w:val="center"/>
          </w:tcPr>
          <w:p w14:paraId="6F14677F" w14:textId="77777777" w:rsidR="00731624" w:rsidRPr="00B54D74" w:rsidRDefault="00731624"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5B21126" w14:textId="77777777" w:rsidR="00731624" w:rsidRPr="00E5119F" w:rsidRDefault="00731624" w:rsidP="00731624">
      <w:pPr>
        <w:spacing w:line="240" w:lineRule="auto"/>
        <w:rPr>
          <w:rFonts w:ascii="Cambria Math" w:hAnsi="Cambria Math"/>
          <w:i/>
          <w:sz w:val="24"/>
          <w:szCs w:val="24"/>
        </w:rPr>
      </w:pPr>
    </w:p>
    <w:tbl>
      <w:tblPr>
        <w:tblStyle w:val="TableGrid"/>
        <w:tblW w:w="0" w:type="auto"/>
        <w:tblInd w:w="0" w:type="dxa"/>
        <w:tblLook w:val="04A0" w:firstRow="1" w:lastRow="0" w:firstColumn="1" w:lastColumn="0" w:noHBand="0" w:noVBand="1"/>
      </w:tblPr>
      <w:tblGrid>
        <w:gridCol w:w="1975"/>
        <w:gridCol w:w="4860"/>
        <w:gridCol w:w="2515"/>
      </w:tblGrid>
      <w:tr w:rsidR="00731624" w:rsidRPr="00E5119F" w14:paraId="4EC3242E" w14:textId="77777777" w:rsidTr="00731624">
        <w:trPr>
          <w:trHeight w:val="561"/>
        </w:trPr>
        <w:tc>
          <w:tcPr>
            <w:tcW w:w="1975" w:type="dxa"/>
            <w:vAlign w:val="center"/>
          </w:tcPr>
          <w:p w14:paraId="2B48C5D5" w14:textId="77777777" w:rsidR="00731624" w:rsidRPr="00E5119F" w:rsidRDefault="00731624" w:rsidP="00731624">
            <w:pPr>
              <w:rPr>
                <w:b/>
                <w:szCs w:val="24"/>
              </w:rPr>
            </w:pPr>
            <w:r w:rsidRPr="00E5119F">
              <w:rPr>
                <w:b/>
                <w:szCs w:val="24"/>
              </w:rPr>
              <w:t>Measure #</w:t>
            </w:r>
            <w:r w:rsidR="00E5119F" w:rsidRPr="00E5119F">
              <w:rPr>
                <w:b/>
                <w:szCs w:val="24"/>
              </w:rPr>
              <w:t xml:space="preserve"> 2.3.3</w:t>
            </w:r>
          </w:p>
        </w:tc>
        <w:tc>
          <w:tcPr>
            <w:tcW w:w="7375" w:type="dxa"/>
            <w:gridSpan w:val="2"/>
            <w:vAlign w:val="center"/>
          </w:tcPr>
          <w:p w14:paraId="21DA4CDB" w14:textId="77777777" w:rsidR="00731624" w:rsidRPr="00E5119F" w:rsidRDefault="00731624" w:rsidP="00731624">
            <w:pPr>
              <w:rPr>
                <w:i/>
                <w:szCs w:val="24"/>
              </w:rPr>
            </w:pPr>
            <w:r w:rsidRPr="00E5119F">
              <w:rPr>
                <w:szCs w:val="24"/>
              </w:rPr>
              <w:t xml:space="preserve"> </w:t>
            </w:r>
            <w:r w:rsidR="00E5119F" w:rsidRPr="00E5119F">
              <w:rPr>
                <w:rFonts w:cs="HelveticaLTStd-Roman"/>
                <w:szCs w:val="24"/>
              </w:rPr>
              <w:t>Access to laboratory and other support personnel and infrastructure capable of providing surge capacity</w:t>
            </w:r>
          </w:p>
        </w:tc>
      </w:tr>
      <w:tr w:rsidR="00731624" w:rsidRPr="00E5119F" w14:paraId="03F03B8C" w14:textId="77777777" w:rsidTr="00731624">
        <w:trPr>
          <w:trHeight w:val="561"/>
        </w:trPr>
        <w:tc>
          <w:tcPr>
            <w:tcW w:w="1975" w:type="dxa"/>
            <w:vAlign w:val="center"/>
          </w:tcPr>
          <w:p w14:paraId="2F4FE283" w14:textId="77777777" w:rsidR="00731624" w:rsidRPr="00E5119F" w:rsidRDefault="00731624" w:rsidP="00731624">
            <w:pPr>
              <w:rPr>
                <w:szCs w:val="24"/>
              </w:rPr>
            </w:pPr>
            <w:r w:rsidRPr="00E5119F">
              <w:rPr>
                <w:szCs w:val="24"/>
              </w:rPr>
              <w:t>RD #</w:t>
            </w:r>
            <w:r w:rsidR="00E5119F" w:rsidRPr="00E5119F">
              <w:rPr>
                <w:szCs w:val="24"/>
              </w:rPr>
              <w:t xml:space="preserve"> 4</w:t>
            </w:r>
          </w:p>
        </w:tc>
        <w:tc>
          <w:tcPr>
            <w:tcW w:w="4860" w:type="dxa"/>
            <w:vAlign w:val="center"/>
          </w:tcPr>
          <w:p w14:paraId="26B1815A" w14:textId="77777777" w:rsidR="00731624" w:rsidRPr="00E5119F" w:rsidRDefault="00E5119F" w:rsidP="00E5119F">
            <w:pPr>
              <w:autoSpaceDE w:val="0"/>
              <w:autoSpaceDN w:val="0"/>
              <w:adjustRightInd w:val="0"/>
              <w:spacing w:line="240" w:lineRule="auto"/>
              <w:rPr>
                <w:i/>
                <w:szCs w:val="24"/>
              </w:rPr>
            </w:pPr>
            <w:r w:rsidRPr="00E5119F">
              <w:rPr>
                <w:rFonts w:cs="HelveticaNeueLTStd-Hv"/>
                <w:szCs w:val="24"/>
              </w:rPr>
              <w:t>Training/exercise schedule for surge personnel</w:t>
            </w:r>
          </w:p>
        </w:tc>
        <w:tc>
          <w:tcPr>
            <w:tcW w:w="2515" w:type="dxa"/>
            <w:vAlign w:val="center"/>
          </w:tcPr>
          <w:p w14:paraId="02BC114C" w14:textId="77777777" w:rsidR="00731624" w:rsidRPr="00E5119F" w:rsidRDefault="000609D3" w:rsidP="00731624">
            <w:pPr>
              <w:rPr>
                <w:szCs w:val="24"/>
              </w:rPr>
            </w:pPr>
            <w:r>
              <w:rPr>
                <w:szCs w:val="24"/>
              </w:rPr>
              <w:t>1 schedule</w:t>
            </w:r>
          </w:p>
        </w:tc>
      </w:tr>
    </w:tbl>
    <w:p w14:paraId="32292069" w14:textId="77777777" w:rsidR="00731624" w:rsidRPr="00E5119F"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1624" w:rsidRPr="00E5119F" w14:paraId="461A3B6F" w14:textId="77777777" w:rsidTr="00731624">
        <w:tc>
          <w:tcPr>
            <w:tcW w:w="5485" w:type="dxa"/>
            <w:gridSpan w:val="2"/>
          </w:tcPr>
          <w:p w14:paraId="6ECD2F9A" w14:textId="77777777" w:rsidR="00731624" w:rsidRPr="00E5119F" w:rsidRDefault="00731624" w:rsidP="00731624">
            <w:pPr>
              <w:rPr>
                <w:b/>
                <w:szCs w:val="24"/>
              </w:rPr>
            </w:pPr>
            <w:r w:rsidRPr="00E5119F">
              <w:rPr>
                <w:b/>
                <w:szCs w:val="24"/>
              </w:rPr>
              <w:t>Required Elements from Guidance</w:t>
            </w:r>
            <w:r w:rsidRPr="00E5119F">
              <w:rPr>
                <w:szCs w:val="24"/>
              </w:rPr>
              <w:t xml:space="preserve"> (including bulleted items)</w:t>
            </w:r>
          </w:p>
        </w:tc>
        <w:tc>
          <w:tcPr>
            <w:tcW w:w="1362" w:type="dxa"/>
          </w:tcPr>
          <w:p w14:paraId="50A8253C" w14:textId="77777777" w:rsidR="00731624" w:rsidRPr="00E5119F" w:rsidRDefault="00731624" w:rsidP="00731624">
            <w:pPr>
              <w:jc w:val="center"/>
              <w:rPr>
                <w:b/>
                <w:szCs w:val="24"/>
              </w:rPr>
            </w:pPr>
            <w:r w:rsidRPr="00E5119F">
              <w:rPr>
                <w:szCs w:val="24"/>
              </w:rPr>
              <w:t xml:space="preserve">PDF Page Number(s) </w:t>
            </w:r>
          </w:p>
        </w:tc>
        <w:tc>
          <w:tcPr>
            <w:tcW w:w="2430" w:type="dxa"/>
          </w:tcPr>
          <w:p w14:paraId="5DA961CF" w14:textId="77777777" w:rsidR="00731624" w:rsidRPr="00E5119F" w:rsidRDefault="00731624" w:rsidP="00731624">
            <w:pPr>
              <w:jc w:val="center"/>
              <w:rPr>
                <w:b/>
                <w:szCs w:val="24"/>
              </w:rPr>
            </w:pPr>
            <w:r w:rsidRPr="00E5119F">
              <w:rPr>
                <w:szCs w:val="24"/>
              </w:rPr>
              <w:t xml:space="preserve">Explanatory Notes </w:t>
            </w:r>
          </w:p>
        </w:tc>
      </w:tr>
      <w:tr w:rsidR="00731624" w:rsidRPr="00E5119F" w14:paraId="084AC411" w14:textId="77777777" w:rsidTr="00731624">
        <w:trPr>
          <w:trHeight w:val="476"/>
        </w:trPr>
        <w:tc>
          <w:tcPr>
            <w:tcW w:w="625" w:type="dxa"/>
          </w:tcPr>
          <w:p w14:paraId="7766E71D" w14:textId="77777777" w:rsidR="00731624" w:rsidRPr="00E5119F" w:rsidRDefault="00E5119F" w:rsidP="00731624">
            <w:pPr>
              <w:rPr>
                <w:szCs w:val="24"/>
              </w:rPr>
            </w:pPr>
            <w:r w:rsidRPr="00E5119F">
              <w:rPr>
                <w:szCs w:val="24"/>
              </w:rPr>
              <w:t>4</w:t>
            </w:r>
          </w:p>
        </w:tc>
        <w:tc>
          <w:tcPr>
            <w:tcW w:w="4860" w:type="dxa"/>
          </w:tcPr>
          <w:p w14:paraId="41BD42EA" w14:textId="77777777" w:rsidR="00731624" w:rsidRPr="00E5119F" w:rsidRDefault="00E5119F" w:rsidP="00E5119F">
            <w:pPr>
              <w:autoSpaceDE w:val="0"/>
              <w:autoSpaceDN w:val="0"/>
              <w:adjustRightInd w:val="0"/>
              <w:spacing w:line="240" w:lineRule="auto"/>
              <w:rPr>
                <w:szCs w:val="24"/>
              </w:rPr>
            </w:pPr>
            <w:r w:rsidRPr="00E5119F">
              <w:rPr>
                <w:rFonts w:cs="HelveticaNeueLTStd-Hv"/>
                <w:szCs w:val="24"/>
              </w:rPr>
              <w:t>The health department must provide a schedule for training or exercises to prepare personnel who</w:t>
            </w:r>
            <w:r w:rsidR="000609D3">
              <w:rPr>
                <w:rFonts w:cs="HelveticaNeueLTStd-Hv"/>
                <w:szCs w:val="24"/>
              </w:rPr>
              <w:t xml:space="preserve"> will serve in a surge capacity.</w:t>
            </w:r>
          </w:p>
        </w:tc>
        <w:tc>
          <w:tcPr>
            <w:tcW w:w="1362" w:type="dxa"/>
          </w:tcPr>
          <w:p w14:paraId="14BCDCC2" w14:textId="77777777" w:rsidR="00731624" w:rsidRPr="00E5119F" w:rsidRDefault="00731624" w:rsidP="00731624">
            <w:pPr>
              <w:rPr>
                <w:szCs w:val="24"/>
              </w:rPr>
            </w:pPr>
          </w:p>
        </w:tc>
        <w:tc>
          <w:tcPr>
            <w:tcW w:w="2430" w:type="dxa"/>
          </w:tcPr>
          <w:p w14:paraId="2C6DB879" w14:textId="77777777" w:rsidR="00731624" w:rsidRPr="00E5119F" w:rsidRDefault="00731624" w:rsidP="00731624">
            <w:pPr>
              <w:rPr>
                <w:szCs w:val="24"/>
              </w:rPr>
            </w:pPr>
          </w:p>
        </w:tc>
      </w:tr>
    </w:tbl>
    <w:p w14:paraId="375065F1" w14:textId="77777777" w:rsidR="00731624" w:rsidRPr="00E5119F"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1624" w:rsidRPr="00E5119F" w14:paraId="1031A0C2" w14:textId="77777777" w:rsidTr="00731624">
        <w:trPr>
          <w:trHeight w:val="683"/>
        </w:trPr>
        <w:tc>
          <w:tcPr>
            <w:tcW w:w="9350" w:type="dxa"/>
          </w:tcPr>
          <w:p w14:paraId="22639702" w14:textId="77777777" w:rsidR="00731624" w:rsidRPr="00E5119F" w:rsidRDefault="00731624" w:rsidP="00731624">
            <w:pPr>
              <w:rPr>
                <w:szCs w:val="24"/>
                <w:u w:val="single"/>
              </w:rPr>
            </w:pPr>
            <w:r w:rsidRPr="00E5119F">
              <w:rPr>
                <w:szCs w:val="24"/>
                <w:u w:val="single"/>
              </w:rPr>
              <w:t xml:space="preserve">Evidence of Authenticity and Date are required within the documentation itself. </w:t>
            </w:r>
          </w:p>
          <w:p w14:paraId="61A4F400" w14:textId="77777777" w:rsidR="00731624" w:rsidRPr="00E5119F" w:rsidRDefault="00731624" w:rsidP="00731624">
            <w:pPr>
              <w:rPr>
                <w:szCs w:val="24"/>
              </w:rPr>
            </w:pPr>
            <w:r w:rsidRPr="00E5119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1624" w:rsidRPr="00E5119F" w14:paraId="1CDF2374" w14:textId="77777777" w:rsidTr="00731624">
        <w:tc>
          <w:tcPr>
            <w:tcW w:w="9350" w:type="dxa"/>
          </w:tcPr>
          <w:p w14:paraId="5AF0F683" w14:textId="77777777" w:rsidR="00731624" w:rsidRPr="00E5119F" w:rsidRDefault="00731624" w:rsidP="00731624">
            <w:pPr>
              <w:rPr>
                <w:szCs w:val="24"/>
              </w:rPr>
            </w:pPr>
          </w:p>
          <w:p w14:paraId="692DD6BB" w14:textId="77777777" w:rsidR="00731624" w:rsidRPr="00E5119F" w:rsidRDefault="00731624" w:rsidP="00731624">
            <w:pPr>
              <w:rPr>
                <w:szCs w:val="24"/>
              </w:rPr>
            </w:pPr>
          </w:p>
          <w:p w14:paraId="1E93A74A" w14:textId="77777777" w:rsidR="00731624" w:rsidRPr="00E5119F" w:rsidRDefault="00731624" w:rsidP="00731624">
            <w:pPr>
              <w:rPr>
                <w:szCs w:val="24"/>
              </w:rPr>
            </w:pPr>
          </w:p>
          <w:p w14:paraId="2185962E" w14:textId="77777777" w:rsidR="00731624" w:rsidRPr="00E5119F" w:rsidRDefault="00731624" w:rsidP="00731624">
            <w:pPr>
              <w:rPr>
                <w:szCs w:val="24"/>
              </w:rPr>
            </w:pPr>
          </w:p>
        </w:tc>
      </w:tr>
    </w:tbl>
    <w:p w14:paraId="375FCA38" w14:textId="77777777" w:rsidR="00731624" w:rsidRDefault="00731624"/>
    <w:p w14:paraId="70DD9F35" w14:textId="77777777" w:rsidR="00731624" w:rsidRDefault="0073162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1624" w:rsidRPr="00B54D74" w14:paraId="6797A445" w14:textId="77777777" w:rsidTr="00731624">
        <w:trPr>
          <w:trHeight w:val="440"/>
        </w:trPr>
        <w:tc>
          <w:tcPr>
            <w:tcW w:w="9360" w:type="dxa"/>
            <w:shd w:val="clear" w:color="auto" w:fill="0070C0"/>
            <w:vAlign w:val="center"/>
          </w:tcPr>
          <w:p w14:paraId="01319E6E" w14:textId="77777777" w:rsidR="00731624" w:rsidRPr="00B54D74" w:rsidRDefault="00731624"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F85E1C1" w14:textId="77777777" w:rsidR="00731624" w:rsidRPr="007B065A" w:rsidRDefault="00731624" w:rsidP="0073162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31624" w:rsidRPr="009B3D5E" w14:paraId="1EB13B78" w14:textId="77777777" w:rsidTr="00731624">
        <w:trPr>
          <w:trHeight w:val="561"/>
        </w:trPr>
        <w:tc>
          <w:tcPr>
            <w:tcW w:w="1975" w:type="dxa"/>
            <w:vAlign w:val="center"/>
          </w:tcPr>
          <w:p w14:paraId="0E3283A1" w14:textId="77777777" w:rsidR="00731624" w:rsidRPr="009B3D5E" w:rsidRDefault="00731624" w:rsidP="00731624">
            <w:pPr>
              <w:rPr>
                <w:b/>
                <w:szCs w:val="24"/>
              </w:rPr>
            </w:pPr>
            <w:r w:rsidRPr="009B3D5E">
              <w:rPr>
                <w:b/>
                <w:szCs w:val="24"/>
              </w:rPr>
              <w:t>Measure #</w:t>
            </w:r>
            <w:r w:rsidR="00E5119F" w:rsidRPr="009B3D5E">
              <w:rPr>
                <w:b/>
                <w:szCs w:val="24"/>
              </w:rPr>
              <w:t xml:space="preserve"> 2.3.3</w:t>
            </w:r>
          </w:p>
        </w:tc>
        <w:tc>
          <w:tcPr>
            <w:tcW w:w="7375" w:type="dxa"/>
            <w:gridSpan w:val="2"/>
            <w:vAlign w:val="center"/>
          </w:tcPr>
          <w:p w14:paraId="42F07B26" w14:textId="77777777" w:rsidR="00731624" w:rsidRPr="009B3D5E" w:rsidRDefault="00E5119F" w:rsidP="00731624">
            <w:pPr>
              <w:rPr>
                <w:i/>
                <w:szCs w:val="24"/>
              </w:rPr>
            </w:pPr>
            <w:r w:rsidRPr="009B3D5E">
              <w:rPr>
                <w:rFonts w:cs="HelveticaLTStd-Roman"/>
                <w:szCs w:val="24"/>
              </w:rPr>
              <w:t>Access to laboratory and other support personnel and infrastructure capable of providing surge capacity</w:t>
            </w:r>
          </w:p>
        </w:tc>
      </w:tr>
      <w:tr w:rsidR="00731624" w:rsidRPr="009B3D5E" w14:paraId="4C0E2B9A" w14:textId="77777777" w:rsidTr="00731624">
        <w:trPr>
          <w:trHeight w:val="561"/>
        </w:trPr>
        <w:tc>
          <w:tcPr>
            <w:tcW w:w="1975" w:type="dxa"/>
            <w:vAlign w:val="center"/>
          </w:tcPr>
          <w:p w14:paraId="10433C32" w14:textId="77777777" w:rsidR="00731624" w:rsidRPr="009B3D5E" w:rsidRDefault="00731624" w:rsidP="00731624">
            <w:pPr>
              <w:rPr>
                <w:szCs w:val="24"/>
              </w:rPr>
            </w:pPr>
            <w:r w:rsidRPr="009B3D5E">
              <w:rPr>
                <w:szCs w:val="24"/>
              </w:rPr>
              <w:t>RD #</w:t>
            </w:r>
            <w:r w:rsidR="00E5119F" w:rsidRPr="009B3D5E">
              <w:rPr>
                <w:szCs w:val="24"/>
              </w:rPr>
              <w:t xml:space="preserve"> 5</w:t>
            </w:r>
          </w:p>
        </w:tc>
        <w:tc>
          <w:tcPr>
            <w:tcW w:w="4860" w:type="dxa"/>
            <w:vAlign w:val="center"/>
          </w:tcPr>
          <w:p w14:paraId="7E68F638" w14:textId="77777777" w:rsidR="00E5119F" w:rsidRPr="009B3D5E" w:rsidRDefault="00E5119F" w:rsidP="00E5119F">
            <w:pPr>
              <w:autoSpaceDE w:val="0"/>
              <w:autoSpaceDN w:val="0"/>
              <w:adjustRightInd w:val="0"/>
              <w:spacing w:line="240" w:lineRule="auto"/>
              <w:rPr>
                <w:rFonts w:cs="HelveticaNeueLTStd-Hv"/>
                <w:szCs w:val="24"/>
              </w:rPr>
            </w:pPr>
            <w:r w:rsidRPr="009B3D5E">
              <w:rPr>
                <w:rFonts w:cs="HelveticaNeueLTStd-Hv"/>
                <w:szCs w:val="24"/>
              </w:rPr>
              <w:t>Contracts/MOAs/MOUs/ mutual assistance</w:t>
            </w:r>
          </w:p>
          <w:p w14:paraId="1BBABB0E" w14:textId="77777777" w:rsidR="00731624" w:rsidRPr="009B3D5E" w:rsidRDefault="00E5119F" w:rsidP="00DD64F2">
            <w:pPr>
              <w:autoSpaceDE w:val="0"/>
              <w:autoSpaceDN w:val="0"/>
              <w:adjustRightInd w:val="0"/>
              <w:spacing w:line="240" w:lineRule="auto"/>
              <w:rPr>
                <w:i/>
                <w:szCs w:val="24"/>
              </w:rPr>
            </w:pPr>
            <w:r w:rsidRPr="009B3D5E">
              <w:rPr>
                <w:rFonts w:cs="HelveticaNeueLTStd-Hv"/>
                <w:szCs w:val="24"/>
              </w:rPr>
              <w:t>agreements for additional staff capacity for surge</w:t>
            </w:r>
            <w:r w:rsidR="00DD64F2">
              <w:rPr>
                <w:rFonts w:cs="HelveticaNeueLTStd-Hv"/>
                <w:szCs w:val="24"/>
              </w:rPr>
              <w:t xml:space="preserve"> </w:t>
            </w:r>
            <w:r w:rsidRPr="009B3D5E">
              <w:rPr>
                <w:rFonts w:cs="HelveticaNeueLTStd-Hv"/>
                <w:szCs w:val="24"/>
              </w:rPr>
              <w:t>situations</w:t>
            </w:r>
          </w:p>
        </w:tc>
        <w:tc>
          <w:tcPr>
            <w:tcW w:w="2515" w:type="dxa"/>
            <w:vAlign w:val="center"/>
          </w:tcPr>
          <w:p w14:paraId="65A6D389" w14:textId="77777777" w:rsidR="00731624" w:rsidRPr="009B3D5E" w:rsidRDefault="000609D3" w:rsidP="00731624">
            <w:pPr>
              <w:rPr>
                <w:szCs w:val="24"/>
              </w:rPr>
            </w:pPr>
            <w:r>
              <w:rPr>
                <w:szCs w:val="24"/>
              </w:rPr>
              <w:t>1 list</w:t>
            </w:r>
          </w:p>
        </w:tc>
      </w:tr>
    </w:tbl>
    <w:p w14:paraId="56AB7DF3" w14:textId="77777777" w:rsidR="00731624" w:rsidRPr="009B3D5E"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1624" w:rsidRPr="009B3D5E" w14:paraId="1D408ABD" w14:textId="77777777" w:rsidTr="00731624">
        <w:tc>
          <w:tcPr>
            <w:tcW w:w="5485" w:type="dxa"/>
            <w:gridSpan w:val="2"/>
          </w:tcPr>
          <w:p w14:paraId="0C0BA64D" w14:textId="77777777" w:rsidR="00731624" w:rsidRPr="009B3D5E" w:rsidRDefault="00731624" w:rsidP="00731624">
            <w:pPr>
              <w:rPr>
                <w:b/>
                <w:szCs w:val="24"/>
              </w:rPr>
            </w:pPr>
            <w:r w:rsidRPr="009B3D5E">
              <w:rPr>
                <w:b/>
                <w:szCs w:val="24"/>
              </w:rPr>
              <w:t>Required Elements from Guidance</w:t>
            </w:r>
            <w:r w:rsidRPr="009B3D5E">
              <w:rPr>
                <w:szCs w:val="24"/>
              </w:rPr>
              <w:t xml:space="preserve"> (including bulleted items)</w:t>
            </w:r>
          </w:p>
        </w:tc>
        <w:tc>
          <w:tcPr>
            <w:tcW w:w="1362" w:type="dxa"/>
          </w:tcPr>
          <w:p w14:paraId="35F79557" w14:textId="77777777" w:rsidR="00731624" w:rsidRPr="009B3D5E" w:rsidRDefault="00731624" w:rsidP="00731624">
            <w:pPr>
              <w:jc w:val="center"/>
              <w:rPr>
                <w:b/>
                <w:szCs w:val="24"/>
              </w:rPr>
            </w:pPr>
            <w:r w:rsidRPr="009B3D5E">
              <w:rPr>
                <w:szCs w:val="24"/>
              </w:rPr>
              <w:t xml:space="preserve">PDF Page Number(s) </w:t>
            </w:r>
          </w:p>
        </w:tc>
        <w:tc>
          <w:tcPr>
            <w:tcW w:w="2430" w:type="dxa"/>
          </w:tcPr>
          <w:p w14:paraId="7628FB60" w14:textId="77777777" w:rsidR="00731624" w:rsidRPr="009B3D5E" w:rsidRDefault="00731624" w:rsidP="00731624">
            <w:pPr>
              <w:jc w:val="center"/>
              <w:rPr>
                <w:b/>
                <w:szCs w:val="24"/>
              </w:rPr>
            </w:pPr>
            <w:r w:rsidRPr="009B3D5E">
              <w:rPr>
                <w:szCs w:val="24"/>
              </w:rPr>
              <w:t xml:space="preserve">Explanatory Notes </w:t>
            </w:r>
          </w:p>
        </w:tc>
      </w:tr>
      <w:tr w:rsidR="00E5119F" w:rsidRPr="009B3D5E" w14:paraId="7CAA3FF7" w14:textId="77777777" w:rsidTr="00731624">
        <w:trPr>
          <w:trHeight w:val="476"/>
        </w:trPr>
        <w:tc>
          <w:tcPr>
            <w:tcW w:w="625" w:type="dxa"/>
          </w:tcPr>
          <w:p w14:paraId="501727B0" w14:textId="77777777" w:rsidR="00E5119F" w:rsidRPr="009B3D5E" w:rsidRDefault="00E5119F" w:rsidP="00731624">
            <w:pPr>
              <w:rPr>
                <w:szCs w:val="24"/>
              </w:rPr>
            </w:pPr>
            <w:r w:rsidRPr="009B3D5E">
              <w:rPr>
                <w:szCs w:val="24"/>
              </w:rPr>
              <w:t>5</w:t>
            </w:r>
          </w:p>
        </w:tc>
        <w:tc>
          <w:tcPr>
            <w:tcW w:w="4860" w:type="dxa"/>
          </w:tcPr>
          <w:p w14:paraId="235A592A" w14:textId="77777777" w:rsidR="00E5119F" w:rsidRPr="009B3D5E" w:rsidRDefault="00E5119F" w:rsidP="00E5119F">
            <w:pPr>
              <w:autoSpaceDE w:val="0"/>
              <w:autoSpaceDN w:val="0"/>
              <w:adjustRightInd w:val="0"/>
              <w:spacing w:line="240" w:lineRule="auto"/>
              <w:rPr>
                <w:rFonts w:cs="HelveticaNeueLTStd-Hv"/>
                <w:szCs w:val="24"/>
              </w:rPr>
            </w:pPr>
            <w:r w:rsidRPr="009B3D5E">
              <w:rPr>
                <w:rFonts w:cs="HelveticaNeueLTStd-Hv"/>
                <w:szCs w:val="24"/>
              </w:rPr>
              <w:t xml:space="preserve">The health department must provide a </w:t>
            </w:r>
            <w:r w:rsidRPr="00B51212">
              <w:rPr>
                <w:rFonts w:cs="HelveticaNeueLTStd-Hv"/>
                <w:szCs w:val="24"/>
                <w:u w:val="single"/>
              </w:rPr>
              <w:t>list and description</w:t>
            </w:r>
            <w:r w:rsidRPr="009B3D5E">
              <w:rPr>
                <w:rFonts w:cs="HelveticaNeueLTStd-Hv"/>
                <w:szCs w:val="24"/>
              </w:rPr>
              <w:t xml:space="preserve"> of</w:t>
            </w:r>
            <w:r w:rsidR="00DD64F2">
              <w:rPr>
                <w:rFonts w:cs="HelveticaNeueLTStd-Hv"/>
                <w:szCs w:val="24"/>
              </w:rPr>
              <w:t xml:space="preserve"> </w:t>
            </w:r>
            <w:r w:rsidRPr="009B3D5E">
              <w:rPr>
                <w:rFonts w:cs="HelveticaNeueLTStd-Hv"/>
                <w:szCs w:val="24"/>
              </w:rPr>
              <w:t>contracts, MOAs/MOUs, and/or mutual assistance agreements</w:t>
            </w:r>
          </w:p>
          <w:p w14:paraId="5C1B6C02" w14:textId="77777777" w:rsidR="00E5119F" w:rsidRPr="009B3D5E" w:rsidRDefault="00E5119F" w:rsidP="00DD64F2">
            <w:pPr>
              <w:autoSpaceDE w:val="0"/>
              <w:autoSpaceDN w:val="0"/>
              <w:adjustRightInd w:val="0"/>
              <w:spacing w:line="240" w:lineRule="auto"/>
              <w:rPr>
                <w:szCs w:val="24"/>
              </w:rPr>
            </w:pPr>
            <w:r w:rsidRPr="009B3D5E">
              <w:rPr>
                <w:rFonts w:cs="HelveticaNeueLTStd-Hv"/>
                <w:szCs w:val="24"/>
              </w:rPr>
              <w:t>providing additional staff and services, including laboratory</w:t>
            </w:r>
            <w:r w:rsidR="00DD64F2">
              <w:rPr>
                <w:rFonts w:cs="HelveticaNeueLTStd-Hv"/>
                <w:szCs w:val="24"/>
              </w:rPr>
              <w:t xml:space="preserve"> </w:t>
            </w:r>
            <w:r w:rsidRPr="009B3D5E">
              <w:rPr>
                <w:rFonts w:cs="HelveticaNeueLTStd-Hv"/>
                <w:szCs w:val="24"/>
              </w:rPr>
              <w:t>services, for surge capacity.</w:t>
            </w:r>
          </w:p>
        </w:tc>
        <w:tc>
          <w:tcPr>
            <w:tcW w:w="1362" w:type="dxa"/>
          </w:tcPr>
          <w:p w14:paraId="230B7B12" w14:textId="77777777" w:rsidR="00E5119F" w:rsidRPr="009B3D5E" w:rsidRDefault="00E5119F" w:rsidP="00731624">
            <w:pPr>
              <w:rPr>
                <w:szCs w:val="24"/>
              </w:rPr>
            </w:pPr>
          </w:p>
        </w:tc>
        <w:tc>
          <w:tcPr>
            <w:tcW w:w="2430" w:type="dxa"/>
          </w:tcPr>
          <w:p w14:paraId="0A7D1C10" w14:textId="77777777" w:rsidR="00E5119F" w:rsidRPr="009B3D5E" w:rsidRDefault="00E5119F" w:rsidP="00731624">
            <w:pPr>
              <w:rPr>
                <w:szCs w:val="24"/>
              </w:rPr>
            </w:pPr>
          </w:p>
        </w:tc>
      </w:tr>
    </w:tbl>
    <w:p w14:paraId="2A64E2BD" w14:textId="77777777" w:rsidR="00731624" w:rsidRPr="009B3D5E"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1624" w:rsidRPr="009B3D5E" w14:paraId="3F2254F4" w14:textId="77777777" w:rsidTr="00731624">
        <w:trPr>
          <w:trHeight w:val="683"/>
        </w:trPr>
        <w:tc>
          <w:tcPr>
            <w:tcW w:w="9350" w:type="dxa"/>
          </w:tcPr>
          <w:p w14:paraId="7B5B37CF" w14:textId="77777777" w:rsidR="00731624" w:rsidRPr="009B3D5E" w:rsidRDefault="00731624" w:rsidP="00731624">
            <w:pPr>
              <w:rPr>
                <w:szCs w:val="24"/>
                <w:u w:val="single"/>
              </w:rPr>
            </w:pPr>
            <w:r w:rsidRPr="009B3D5E">
              <w:rPr>
                <w:szCs w:val="24"/>
                <w:u w:val="single"/>
              </w:rPr>
              <w:t xml:space="preserve">Evidence of Authenticity and Date are required within the documentation itself. </w:t>
            </w:r>
          </w:p>
          <w:p w14:paraId="75790784" w14:textId="77777777" w:rsidR="00731624" w:rsidRPr="009B3D5E" w:rsidRDefault="00731624" w:rsidP="00731624">
            <w:pPr>
              <w:rPr>
                <w:szCs w:val="24"/>
              </w:rPr>
            </w:pPr>
            <w:r w:rsidRPr="009B3D5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1624" w:rsidRPr="009B3D5E" w14:paraId="029B6E2A" w14:textId="77777777" w:rsidTr="00731624">
        <w:tc>
          <w:tcPr>
            <w:tcW w:w="9350" w:type="dxa"/>
          </w:tcPr>
          <w:p w14:paraId="2321F42D" w14:textId="77777777" w:rsidR="00731624" w:rsidRPr="009B3D5E" w:rsidRDefault="00731624" w:rsidP="00731624">
            <w:pPr>
              <w:rPr>
                <w:szCs w:val="24"/>
              </w:rPr>
            </w:pPr>
          </w:p>
          <w:p w14:paraId="68A12C86" w14:textId="77777777" w:rsidR="00731624" w:rsidRPr="009B3D5E" w:rsidRDefault="00731624" w:rsidP="00731624">
            <w:pPr>
              <w:rPr>
                <w:szCs w:val="24"/>
              </w:rPr>
            </w:pPr>
          </w:p>
          <w:p w14:paraId="0A360A24" w14:textId="77777777" w:rsidR="00731624" w:rsidRPr="009B3D5E" w:rsidRDefault="00731624" w:rsidP="00731624">
            <w:pPr>
              <w:rPr>
                <w:szCs w:val="24"/>
              </w:rPr>
            </w:pPr>
          </w:p>
          <w:p w14:paraId="562FCB69" w14:textId="77777777" w:rsidR="00731624" w:rsidRPr="009B3D5E" w:rsidRDefault="00731624" w:rsidP="00731624">
            <w:pPr>
              <w:rPr>
                <w:szCs w:val="24"/>
              </w:rPr>
            </w:pPr>
          </w:p>
        </w:tc>
      </w:tr>
    </w:tbl>
    <w:p w14:paraId="1FDDEDC4" w14:textId="77777777" w:rsidR="00731624" w:rsidRDefault="00731624"/>
    <w:p w14:paraId="1FF74E00" w14:textId="77777777" w:rsidR="00731624" w:rsidRDefault="0073162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1624" w:rsidRPr="00B54D74" w14:paraId="346338B6" w14:textId="77777777" w:rsidTr="00731624">
        <w:trPr>
          <w:trHeight w:val="440"/>
        </w:trPr>
        <w:tc>
          <w:tcPr>
            <w:tcW w:w="9360" w:type="dxa"/>
            <w:shd w:val="clear" w:color="auto" w:fill="0070C0"/>
            <w:vAlign w:val="center"/>
          </w:tcPr>
          <w:p w14:paraId="6D781FA7" w14:textId="77777777" w:rsidR="00731624" w:rsidRPr="00B54D74" w:rsidRDefault="00731624"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D837F73" w14:textId="77777777" w:rsidR="00731624" w:rsidRPr="007B065A" w:rsidRDefault="00731624" w:rsidP="0073162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31624" w:rsidRPr="005438FE" w14:paraId="04344FAA" w14:textId="77777777" w:rsidTr="00731624">
        <w:trPr>
          <w:trHeight w:val="561"/>
        </w:trPr>
        <w:tc>
          <w:tcPr>
            <w:tcW w:w="1975" w:type="dxa"/>
            <w:vAlign w:val="center"/>
          </w:tcPr>
          <w:p w14:paraId="18BD36BF" w14:textId="77777777" w:rsidR="00731624" w:rsidRPr="005438FE" w:rsidRDefault="00731624" w:rsidP="00731624">
            <w:pPr>
              <w:rPr>
                <w:b/>
                <w:szCs w:val="24"/>
              </w:rPr>
            </w:pPr>
            <w:r w:rsidRPr="005438FE">
              <w:rPr>
                <w:b/>
                <w:szCs w:val="24"/>
              </w:rPr>
              <w:t>Measure #</w:t>
            </w:r>
            <w:r w:rsidR="00DD64F2" w:rsidRPr="005438FE">
              <w:rPr>
                <w:b/>
                <w:szCs w:val="24"/>
              </w:rPr>
              <w:t xml:space="preserve"> 2.3.4</w:t>
            </w:r>
          </w:p>
        </w:tc>
        <w:tc>
          <w:tcPr>
            <w:tcW w:w="7375" w:type="dxa"/>
            <w:gridSpan w:val="2"/>
            <w:vAlign w:val="center"/>
          </w:tcPr>
          <w:p w14:paraId="2DE9FA4E" w14:textId="77777777" w:rsidR="00731624" w:rsidRPr="005438FE" w:rsidRDefault="00DD64F2" w:rsidP="005438FE">
            <w:pPr>
              <w:autoSpaceDE w:val="0"/>
              <w:autoSpaceDN w:val="0"/>
              <w:adjustRightInd w:val="0"/>
              <w:spacing w:line="240" w:lineRule="auto"/>
              <w:rPr>
                <w:i/>
                <w:szCs w:val="24"/>
              </w:rPr>
            </w:pPr>
            <w:r w:rsidRPr="005438FE">
              <w:rPr>
                <w:rFonts w:cs="HelveticaLTStd-Roman"/>
                <w:szCs w:val="24"/>
              </w:rPr>
              <w:t>Collaboration among Tribal, state, and local health departments to build capacity and share resources to address Tribal, state, and local efforts</w:t>
            </w:r>
            <w:r w:rsidR="005438FE" w:rsidRPr="005438FE">
              <w:rPr>
                <w:rFonts w:cs="HelveticaLTStd-Roman"/>
                <w:szCs w:val="24"/>
              </w:rPr>
              <w:t xml:space="preserve"> </w:t>
            </w:r>
            <w:r w:rsidRPr="005438FE">
              <w:rPr>
                <w:rFonts w:cs="HelveticaLTStd-Roman"/>
                <w:szCs w:val="24"/>
              </w:rPr>
              <w:t>to provide for rapid detection, investigation, and containment/</w:t>
            </w:r>
            <w:r w:rsidR="00460D09">
              <w:rPr>
                <w:rFonts w:cs="HelveticaLTStd-Roman"/>
                <w:szCs w:val="24"/>
              </w:rPr>
              <w:t xml:space="preserve"> </w:t>
            </w:r>
            <w:r w:rsidRPr="005438FE">
              <w:rPr>
                <w:rFonts w:cs="HelveticaLTStd-Roman"/>
                <w:szCs w:val="24"/>
              </w:rPr>
              <w:t>mitigation of public health problems and environmental public health hazards</w:t>
            </w:r>
          </w:p>
        </w:tc>
      </w:tr>
      <w:tr w:rsidR="00731624" w:rsidRPr="005438FE" w14:paraId="215D2BD1" w14:textId="77777777" w:rsidTr="00731624">
        <w:trPr>
          <w:trHeight w:val="561"/>
        </w:trPr>
        <w:tc>
          <w:tcPr>
            <w:tcW w:w="1975" w:type="dxa"/>
            <w:vAlign w:val="center"/>
          </w:tcPr>
          <w:p w14:paraId="65E0F19D" w14:textId="77777777" w:rsidR="00731624" w:rsidRPr="005438FE" w:rsidRDefault="00731624" w:rsidP="00731624">
            <w:pPr>
              <w:rPr>
                <w:szCs w:val="24"/>
              </w:rPr>
            </w:pPr>
            <w:r w:rsidRPr="005438FE">
              <w:rPr>
                <w:szCs w:val="24"/>
              </w:rPr>
              <w:t>RD #</w:t>
            </w:r>
            <w:r w:rsidR="00DD64F2" w:rsidRPr="005438FE">
              <w:rPr>
                <w:szCs w:val="24"/>
              </w:rPr>
              <w:t xml:space="preserve"> 1</w:t>
            </w:r>
          </w:p>
        </w:tc>
        <w:tc>
          <w:tcPr>
            <w:tcW w:w="4860" w:type="dxa"/>
            <w:vAlign w:val="center"/>
          </w:tcPr>
          <w:p w14:paraId="01A21178" w14:textId="77777777" w:rsidR="00731624" w:rsidRPr="005438FE" w:rsidRDefault="00DD64F2" w:rsidP="00DD64F2">
            <w:pPr>
              <w:autoSpaceDE w:val="0"/>
              <w:autoSpaceDN w:val="0"/>
              <w:adjustRightInd w:val="0"/>
              <w:spacing w:line="240" w:lineRule="auto"/>
              <w:rPr>
                <w:i/>
                <w:szCs w:val="24"/>
              </w:rPr>
            </w:pPr>
            <w:r w:rsidRPr="005438FE">
              <w:rPr>
                <w:rFonts w:cs="HelveticaNeueLTStd-Hv"/>
                <w:szCs w:val="24"/>
              </w:rPr>
              <w:t>Shared resources and/or additional capacity</w:t>
            </w:r>
          </w:p>
        </w:tc>
        <w:tc>
          <w:tcPr>
            <w:tcW w:w="2515" w:type="dxa"/>
            <w:vAlign w:val="center"/>
          </w:tcPr>
          <w:p w14:paraId="4184DE9E" w14:textId="77777777" w:rsidR="00731624" w:rsidRPr="005438FE" w:rsidRDefault="00731624" w:rsidP="00731624">
            <w:pPr>
              <w:rPr>
                <w:szCs w:val="24"/>
              </w:rPr>
            </w:pPr>
            <w:r w:rsidRPr="005438FE">
              <w:rPr>
                <w:szCs w:val="24"/>
              </w:rPr>
              <w:t>Example #</w:t>
            </w:r>
            <w:r w:rsidR="005438FE">
              <w:rPr>
                <w:szCs w:val="24"/>
              </w:rPr>
              <w:t xml:space="preserve"> 1</w:t>
            </w:r>
          </w:p>
        </w:tc>
      </w:tr>
    </w:tbl>
    <w:p w14:paraId="0E66BCC2" w14:textId="77777777" w:rsidR="00731624" w:rsidRPr="005438FE"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1624" w:rsidRPr="005438FE" w14:paraId="00D762B7" w14:textId="77777777" w:rsidTr="00731624">
        <w:tc>
          <w:tcPr>
            <w:tcW w:w="5485" w:type="dxa"/>
            <w:gridSpan w:val="2"/>
          </w:tcPr>
          <w:p w14:paraId="16640B10" w14:textId="77777777" w:rsidR="00731624" w:rsidRPr="005438FE" w:rsidRDefault="00731624" w:rsidP="00731624">
            <w:pPr>
              <w:rPr>
                <w:b/>
                <w:szCs w:val="24"/>
              </w:rPr>
            </w:pPr>
            <w:r w:rsidRPr="005438FE">
              <w:rPr>
                <w:b/>
                <w:szCs w:val="24"/>
              </w:rPr>
              <w:t>Required Elements from Guidance</w:t>
            </w:r>
            <w:r w:rsidRPr="005438FE">
              <w:rPr>
                <w:szCs w:val="24"/>
              </w:rPr>
              <w:t xml:space="preserve"> (including bulleted items)</w:t>
            </w:r>
          </w:p>
        </w:tc>
        <w:tc>
          <w:tcPr>
            <w:tcW w:w="1362" w:type="dxa"/>
          </w:tcPr>
          <w:p w14:paraId="17091B37" w14:textId="77777777" w:rsidR="00731624" w:rsidRPr="005438FE" w:rsidRDefault="00731624" w:rsidP="00731624">
            <w:pPr>
              <w:jc w:val="center"/>
              <w:rPr>
                <w:b/>
                <w:szCs w:val="24"/>
              </w:rPr>
            </w:pPr>
            <w:r w:rsidRPr="005438FE">
              <w:rPr>
                <w:szCs w:val="24"/>
              </w:rPr>
              <w:t xml:space="preserve">PDF Page Number(s) </w:t>
            </w:r>
          </w:p>
        </w:tc>
        <w:tc>
          <w:tcPr>
            <w:tcW w:w="2430" w:type="dxa"/>
          </w:tcPr>
          <w:p w14:paraId="5365BB83" w14:textId="77777777" w:rsidR="00731624" w:rsidRPr="005438FE" w:rsidRDefault="00731624" w:rsidP="00731624">
            <w:pPr>
              <w:jc w:val="center"/>
              <w:rPr>
                <w:b/>
                <w:szCs w:val="24"/>
              </w:rPr>
            </w:pPr>
            <w:r w:rsidRPr="005438FE">
              <w:rPr>
                <w:szCs w:val="24"/>
              </w:rPr>
              <w:t xml:space="preserve">Explanatory Notes </w:t>
            </w:r>
          </w:p>
        </w:tc>
      </w:tr>
      <w:tr w:rsidR="00731624" w:rsidRPr="005438FE" w14:paraId="62A6A2BF" w14:textId="77777777" w:rsidTr="00731624">
        <w:trPr>
          <w:trHeight w:val="476"/>
        </w:trPr>
        <w:tc>
          <w:tcPr>
            <w:tcW w:w="625" w:type="dxa"/>
          </w:tcPr>
          <w:p w14:paraId="61F2BCF4" w14:textId="77777777" w:rsidR="00731624" w:rsidRPr="005438FE" w:rsidRDefault="00DD64F2" w:rsidP="00731624">
            <w:pPr>
              <w:rPr>
                <w:szCs w:val="24"/>
              </w:rPr>
            </w:pPr>
            <w:r w:rsidRPr="005438FE">
              <w:rPr>
                <w:szCs w:val="24"/>
              </w:rPr>
              <w:t>1</w:t>
            </w:r>
          </w:p>
        </w:tc>
        <w:tc>
          <w:tcPr>
            <w:tcW w:w="4860" w:type="dxa"/>
          </w:tcPr>
          <w:p w14:paraId="384492B6" w14:textId="77777777" w:rsidR="00731624" w:rsidRDefault="00DD64F2" w:rsidP="00DD64F2">
            <w:pPr>
              <w:autoSpaceDE w:val="0"/>
              <w:autoSpaceDN w:val="0"/>
              <w:adjustRightInd w:val="0"/>
              <w:spacing w:line="240" w:lineRule="auto"/>
              <w:rPr>
                <w:rFonts w:cs="HelveticaNeueLTStd-Hv"/>
                <w:szCs w:val="24"/>
              </w:rPr>
            </w:pPr>
            <w:r w:rsidRPr="005438FE">
              <w:rPr>
                <w:rFonts w:cs="HelveticaNeueLTStd-Hv"/>
                <w:szCs w:val="24"/>
              </w:rPr>
              <w:t>The health department must document Tribal, state, and local health departments working together to build capacity and share resources.</w:t>
            </w:r>
          </w:p>
          <w:p w14:paraId="26D4A6A3" w14:textId="77777777" w:rsidR="005F2413" w:rsidRDefault="005F2413" w:rsidP="00DD64F2">
            <w:pPr>
              <w:autoSpaceDE w:val="0"/>
              <w:autoSpaceDN w:val="0"/>
              <w:adjustRightInd w:val="0"/>
              <w:spacing w:line="240" w:lineRule="auto"/>
              <w:rPr>
                <w:rFonts w:cs="HelveticaNeueLTStd-Hv"/>
                <w:szCs w:val="24"/>
              </w:rPr>
            </w:pPr>
          </w:p>
          <w:p w14:paraId="3847B881" w14:textId="79F7218C" w:rsidR="005F2413" w:rsidRPr="005438FE" w:rsidRDefault="005F2413" w:rsidP="00DD64F2">
            <w:pPr>
              <w:autoSpaceDE w:val="0"/>
              <w:autoSpaceDN w:val="0"/>
              <w:adjustRightInd w:val="0"/>
              <w:spacing w:line="240" w:lineRule="auto"/>
              <w:rPr>
                <w:szCs w:val="24"/>
              </w:rPr>
            </w:pPr>
            <w:r w:rsidRPr="00313FC1">
              <w:rPr>
                <w:szCs w:val="24"/>
              </w:rPr>
              <w:t>Note: Examples must demonstrate sharing resources for rapid detection, investigation, and containment/mitigation. This measure is about working with other health departments (State, Local, and/or Tribal).</w:t>
            </w:r>
          </w:p>
        </w:tc>
        <w:tc>
          <w:tcPr>
            <w:tcW w:w="1362" w:type="dxa"/>
          </w:tcPr>
          <w:p w14:paraId="327E0654" w14:textId="77777777" w:rsidR="00731624" w:rsidRPr="005438FE" w:rsidRDefault="00731624" w:rsidP="00731624">
            <w:pPr>
              <w:rPr>
                <w:szCs w:val="24"/>
              </w:rPr>
            </w:pPr>
          </w:p>
        </w:tc>
        <w:tc>
          <w:tcPr>
            <w:tcW w:w="2430" w:type="dxa"/>
          </w:tcPr>
          <w:p w14:paraId="27C599B6" w14:textId="77777777" w:rsidR="00731624" w:rsidRPr="005438FE" w:rsidRDefault="00731624" w:rsidP="00731624">
            <w:pPr>
              <w:rPr>
                <w:szCs w:val="24"/>
              </w:rPr>
            </w:pPr>
          </w:p>
        </w:tc>
      </w:tr>
    </w:tbl>
    <w:p w14:paraId="2DBE6C1A" w14:textId="77777777" w:rsidR="00731624" w:rsidRPr="005438FE"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1624" w:rsidRPr="005438FE" w14:paraId="03B02F21" w14:textId="77777777" w:rsidTr="00731624">
        <w:trPr>
          <w:trHeight w:val="683"/>
        </w:trPr>
        <w:tc>
          <w:tcPr>
            <w:tcW w:w="9350" w:type="dxa"/>
          </w:tcPr>
          <w:p w14:paraId="7D45FECD" w14:textId="77777777" w:rsidR="00731624" w:rsidRPr="005438FE" w:rsidRDefault="00731624" w:rsidP="00731624">
            <w:pPr>
              <w:rPr>
                <w:szCs w:val="24"/>
                <w:u w:val="single"/>
              </w:rPr>
            </w:pPr>
            <w:r w:rsidRPr="005438FE">
              <w:rPr>
                <w:szCs w:val="24"/>
                <w:u w:val="single"/>
              </w:rPr>
              <w:t xml:space="preserve">Evidence of Authenticity and Date are required within the documentation itself. </w:t>
            </w:r>
          </w:p>
          <w:p w14:paraId="014D0B1E" w14:textId="77777777" w:rsidR="00731624" w:rsidRPr="005438FE" w:rsidRDefault="00731624" w:rsidP="00731624">
            <w:pPr>
              <w:rPr>
                <w:szCs w:val="24"/>
              </w:rPr>
            </w:pPr>
            <w:r w:rsidRPr="005438F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1624" w:rsidRPr="005438FE" w14:paraId="77F20C6F" w14:textId="77777777" w:rsidTr="00731624">
        <w:tc>
          <w:tcPr>
            <w:tcW w:w="9350" w:type="dxa"/>
          </w:tcPr>
          <w:p w14:paraId="190CC56E" w14:textId="77777777" w:rsidR="00731624" w:rsidRPr="005438FE" w:rsidRDefault="00731624" w:rsidP="00731624">
            <w:pPr>
              <w:rPr>
                <w:szCs w:val="24"/>
              </w:rPr>
            </w:pPr>
          </w:p>
          <w:p w14:paraId="19FED407" w14:textId="77777777" w:rsidR="00731624" w:rsidRPr="005438FE" w:rsidRDefault="00731624" w:rsidP="00731624">
            <w:pPr>
              <w:rPr>
                <w:szCs w:val="24"/>
              </w:rPr>
            </w:pPr>
          </w:p>
          <w:p w14:paraId="6018DA8D" w14:textId="77777777" w:rsidR="00731624" w:rsidRPr="005438FE" w:rsidRDefault="00731624" w:rsidP="00731624">
            <w:pPr>
              <w:rPr>
                <w:szCs w:val="24"/>
              </w:rPr>
            </w:pPr>
          </w:p>
          <w:p w14:paraId="34854698" w14:textId="77777777" w:rsidR="00731624" w:rsidRPr="005438FE" w:rsidRDefault="00731624" w:rsidP="00731624">
            <w:pPr>
              <w:rPr>
                <w:szCs w:val="24"/>
              </w:rPr>
            </w:pPr>
          </w:p>
        </w:tc>
      </w:tr>
    </w:tbl>
    <w:p w14:paraId="1BD3E8A6" w14:textId="77777777" w:rsidR="005438FE" w:rsidRDefault="005438FE"/>
    <w:p w14:paraId="2B90F88E" w14:textId="77777777" w:rsidR="005438FE" w:rsidRDefault="005438FE">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438FE" w:rsidRPr="00B54D74" w14:paraId="48AA9AEB" w14:textId="77777777" w:rsidTr="002D2161">
        <w:trPr>
          <w:trHeight w:val="440"/>
        </w:trPr>
        <w:tc>
          <w:tcPr>
            <w:tcW w:w="9360" w:type="dxa"/>
            <w:shd w:val="clear" w:color="auto" w:fill="0070C0"/>
            <w:vAlign w:val="center"/>
          </w:tcPr>
          <w:p w14:paraId="739C27AA" w14:textId="77777777" w:rsidR="005438FE" w:rsidRPr="00B54D74" w:rsidRDefault="005438FE" w:rsidP="002D216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4061471" w14:textId="77777777" w:rsidR="005438FE" w:rsidRPr="007B065A" w:rsidRDefault="005438FE" w:rsidP="005438FE">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438FE" w:rsidRPr="005438FE" w14:paraId="50DF8A4A" w14:textId="77777777" w:rsidTr="002D2161">
        <w:trPr>
          <w:trHeight w:val="561"/>
        </w:trPr>
        <w:tc>
          <w:tcPr>
            <w:tcW w:w="1975" w:type="dxa"/>
            <w:vAlign w:val="center"/>
          </w:tcPr>
          <w:p w14:paraId="084B228C" w14:textId="77777777" w:rsidR="005438FE" w:rsidRPr="005438FE" w:rsidRDefault="005438FE" w:rsidP="002D2161">
            <w:pPr>
              <w:rPr>
                <w:b/>
                <w:szCs w:val="24"/>
              </w:rPr>
            </w:pPr>
            <w:r w:rsidRPr="005438FE">
              <w:rPr>
                <w:b/>
                <w:szCs w:val="24"/>
              </w:rPr>
              <w:t>Measure # 2.3.4</w:t>
            </w:r>
          </w:p>
        </w:tc>
        <w:tc>
          <w:tcPr>
            <w:tcW w:w="7375" w:type="dxa"/>
            <w:gridSpan w:val="2"/>
            <w:vAlign w:val="center"/>
          </w:tcPr>
          <w:p w14:paraId="45791320" w14:textId="77777777" w:rsidR="005438FE" w:rsidRPr="005438FE" w:rsidRDefault="005438FE" w:rsidP="002D2161">
            <w:pPr>
              <w:autoSpaceDE w:val="0"/>
              <w:autoSpaceDN w:val="0"/>
              <w:adjustRightInd w:val="0"/>
              <w:spacing w:line="240" w:lineRule="auto"/>
              <w:rPr>
                <w:i/>
                <w:szCs w:val="24"/>
              </w:rPr>
            </w:pPr>
            <w:r w:rsidRPr="005438FE">
              <w:rPr>
                <w:rFonts w:cs="HelveticaLTStd-Roman"/>
                <w:szCs w:val="24"/>
              </w:rPr>
              <w:t>Collaboration among Tribal, state, and local health departments to build capacity and share resources to address Tribal, state, and local efforts to provide for rapid detection, investigation, and containment/</w:t>
            </w:r>
            <w:r w:rsidR="00460D09">
              <w:rPr>
                <w:rFonts w:cs="HelveticaLTStd-Roman"/>
                <w:szCs w:val="24"/>
              </w:rPr>
              <w:t xml:space="preserve"> </w:t>
            </w:r>
            <w:r w:rsidRPr="005438FE">
              <w:rPr>
                <w:rFonts w:cs="HelveticaLTStd-Roman"/>
                <w:szCs w:val="24"/>
              </w:rPr>
              <w:t>mitigation of public health problems and environmental public health hazards</w:t>
            </w:r>
          </w:p>
        </w:tc>
      </w:tr>
      <w:tr w:rsidR="005438FE" w:rsidRPr="005438FE" w14:paraId="4A817727" w14:textId="77777777" w:rsidTr="002D2161">
        <w:trPr>
          <w:trHeight w:val="561"/>
        </w:trPr>
        <w:tc>
          <w:tcPr>
            <w:tcW w:w="1975" w:type="dxa"/>
            <w:vAlign w:val="center"/>
          </w:tcPr>
          <w:p w14:paraId="2AC926A8" w14:textId="77777777" w:rsidR="005438FE" w:rsidRPr="005438FE" w:rsidRDefault="005438FE" w:rsidP="002D2161">
            <w:pPr>
              <w:rPr>
                <w:szCs w:val="24"/>
              </w:rPr>
            </w:pPr>
            <w:r w:rsidRPr="005438FE">
              <w:rPr>
                <w:szCs w:val="24"/>
              </w:rPr>
              <w:t>RD # 1</w:t>
            </w:r>
          </w:p>
        </w:tc>
        <w:tc>
          <w:tcPr>
            <w:tcW w:w="4860" w:type="dxa"/>
            <w:vAlign w:val="center"/>
          </w:tcPr>
          <w:p w14:paraId="01DCB27B" w14:textId="77777777" w:rsidR="005438FE" w:rsidRPr="005438FE" w:rsidRDefault="005438FE" w:rsidP="002D2161">
            <w:pPr>
              <w:autoSpaceDE w:val="0"/>
              <w:autoSpaceDN w:val="0"/>
              <w:adjustRightInd w:val="0"/>
              <w:spacing w:line="240" w:lineRule="auto"/>
              <w:rPr>
                <w:i/>
                <w:szCs w:val="24"/>
              </w:rPr>
            </w:pPr>
            <w:r w:rsidRPr="005438FE">
              <w:rPr>
                <w:rFonts w:cs="HelveticaNeueLTStd-Hv"/>
                <w:szCs w:val="24"/>
              </w:rPr>
              <w:t>Shared resources and/or additional capacity</w:t>
            </w:r>
          </w:p>
        </w:tc>
        <w:tc>
          <w:tcPr>
            <w:tcW w:w="2515" w:type="dxa"/>
            <w:vAlign w:val="center"/>
          </w:tcPr>
          <w:p w14:paraId="0AB7DC0C" w14:textId="77777777" w:rsidR="005438FE" w:rsidRPr="005438FE" w:rsidRDefault="005438FE" w:rsidP="002D2161">
            <w:pPr>
              <w:rPr>
                <w:szCs w:val="24"/>
              </w:rPr>
            </w:pPr>
            <w:r w:rsidRPr="005438FE">
              <w:rPr>
                <w:szCs w:val="24"/>
              </w:rPr>
              <w:t>Example #</w:t>
            </w:r>
            <w:r>
              <w:rPr>
                <w:szCs w:val="24"/>
              </w:rPr>
              <w:t xml:space="preserve"> 2</w:t>
            </w:r>
          </w:p>
        </w:tc>
      </w:tr>
    </w:tbl>
    <w:p w14:paraId="63C4E5E1" w14:textId="77777777" w:rsidR="005438FE" w:rsidRPr="005438FE" w:rsidRDefault="005438FE" w:rsidP="005438FE">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438FE" w:rsidRPr="005438FE" w14:paraId="58F4F65A" w14:textId="77777777" w:rsidTr="002D2161">
        <w:tc>
          <w:tcPr>
            <w:tcW w:w="5485" w:type="dxa"/>
            <w:gridSpan w:val="2"/>
          </w:tcPr>
          <w:p w14:paraId="13B3C7AD" w14:textId="77777777" w:rsidR="005438FE" w:rsidRPr="005438FE" w:rsidRDefault="005438FE" w:rsidP="002D2161">
            <w:pPr>
              <w:rPr>
                <w:b/>
                <w:szCs w:val="24"/>
              </w:rPr>
            </w:pPr>
            <w:r w:rsidRPr="005438FE">
              <w:rPr>
                <w:b/>
                <w:szCs w:val="24"/>
              </w:rPr>
              <w:t>Required Elements from Guidance</w:t>
            </w:r>
            <w:r w:rsidRPr="005438FE">
              <w:rPr>
                <w:szCs w:val="24"/>
              </w:rPr>
              <w:t xml:space="preserve"> (including bulleted items)</w:t>
            </w:r>
          </w:p>
        </w:tc>
        <w:tc>
          <w:tcPr>
            <w:tcW w:w="1362" w:type="dxa"/>
          </w:tcPr>
          <w:p w14:paraId="72FFF0A4" w14:textId="77777777" w:rsidR="005438FE" w:rsidRPr="005438FE" w:rsidRDefault="005438FE" w:rsidP="002D2161">
            <w:pPr>
              <w:jc w:val="center"/>
              <w:rPr>
                <w:b/>
                <w:szCs w:val="24"/>
              </w:rPr>
            </w:pPr>
            <w:r w:rsidRPr="005438FE">
              <w:rPr>
                <w:szCs w:val="24"/>
              </w:rPr>
              <w:t xml:space="preserve">PDF Page Number(s) </w:t>
            </w:r>
          </w:p>
        </w:tc>
        <w:tc>
          <w:tcPr>
            <w:tcW w:w="2430" w:type="dxa"/>
          </w:tcPr>
          <w:p w14:paraId="5FBFB7A4" w14:textId="77777777" w:rsidR="005438FE" w:rsidRPr="005438FE" w:rsidRDefault="005438FE" w:rsidP="002D2161">
            <w:pPr>
              <w:jc w:val="center"/>
              <w:rPr>
                <w:b/>
                <w:szCs w:val="24"/>
              </w:rPr>
            </w:pPr>
            <w:r w:rsidRPr="005438FE">
              <w:rPr>
                <w:szCs w:val="24"/>
              </w:rPr>
              <w:t xml:space="preserve">Explanatory Notes </w:t>
            </w:r>
          </w:p>
        </w:tc>
      </w:tr>
      <w:tr w:rsidR="005438FE" w:rsidRPr="005438FE" w14:paraId="50CC50A9" w14:textId="77777777" w:rsidTr="002D2161">
        <w:trPr>
          <w:trHeight w:val="476"/>
        </w:trPr>
        <w:tc>
          <w:tcPr>
            <w:tcW w:w="625" w:type="dxa"/>
          </w:tcPr>
          <w:p w14:paraId="489BCA7D" w14:textId="77777777" w:rsidR="005438FE" w:rsidRPr="005438FE" w:rsidRDefault="005438FE" w:rsidP="002D2161">
            <w:pPr>
              <w:rPr>
                <w:szCs w:val="24"/>
              </w:rPr>
            </w:pPr>
            <w:r w:rsidRPr="005438FE">
              <w:rPr>
                <w:szCs w:val="24"/>
              </w:rPr>
              <w:t>1</w:t>
            </w:r>
          </w:p>
        </w:tc>
        <w:tc>
          <w:tcPr>
            <w:tcW w:w="4860" w:type="dxa"/>
          </w:tcPr>
          <w:p w14:paraId="38945C01" w14:textId="77777777" w:rsidR="005438FE" w:rsidRDefault="005438FE" w:rsidP="002D2161">
            <w:pPr>
              <w:autoSpaceDE w:val="0"/>
              <w:autoSpaceDN w:val="0"/>
              <w:adjustRightInd w:val="0"/>
              <w:spacing w:line="240" w:lineRule="auto"/>
              <w:rPr>
                <w:rFonts w:cs="HelveticaNeueLTStd-Hv"/>
                <w:szCs w:val="24"/>
              </w:rPr>
            </w:pPr>
            <w:r w:rsidRPr="005438FE">
              <w:rPr>
                <w:rFonts w:cs="HelveticaNeueLTStd-Hv"/>
                <w:szCs w:val="24"/>
              </w:rPr>
              <w:t>The health department must document Tribal, state, and local health departments working together to build capacity and share resources.</w:t>
            </w:r>
          </w:p>
          <w:p w14:paraId="766F2A77" w14:textId="77777777" w:rsidR="005F2413" w:rsidRDefault="005F2413" w:rsidP="002D2161">
            <w:pPr>
              <w:autoSpaceDE w:val="0"/>
              <w:autoSpaceDN w:val="0"/>
              <w:adjustRightInd w:val="0"/>
              <w:spacing w:line="240" w:lineRule="auto"/>
              <w:rPr>
                <w:rFonts w:cs="HelveticaNeueLTStd-Hv"/>
                <w:szCs w:val="24"/>
              </w:rPr>
            </w:pPr>
          </w:p>
          <w:p w14:paraId="1BB3F78D" w14:textId="21BCFBC9" w:rsidR="005F2413" w:rsidRPr="005438FE" w:rsidRDefault="005F2413" w:rsidP="002D2161">
            <w:pPr>
              <w:autoSpaceDE w:val="0"/>
              <w:autoSpaceDN w:val="0"/>
              <w:adjustRightInd w:val="0"/>
              <w:spacing w:line="240" w:lineRule="auto"/>
              <w:rPr>
                <w:szCs w:val="24"/>
              </w:rPr>
            </w:pPr>
            <w:r w:rsidRPr="00313FC1">
              <w:rPr>
                <w:szCs w:val="24"/>
              </w:rPr>
              <w:t>Note: Examples must demonstrate sharing resources for rapid detection, investigation, and containment/mitigation. This measure is about working with other health departments (State, Local, and/or Tribal).</w:t>
            </w:r>
          </w:p>
        </w:tc>
        <w:tc>
          <w:tcPr>
            <w:tcW w:w="1362" w:type="dxa"/>
          </w:tcPr>
          <w:p w14:paraId="622CA367" w14:textId="77777777" w:rsidR="005438FE" w:rsidRPr="005438FE" w:rsidRDefault="005438FE" w:rsidP="002D2161">
            <w:pPr>
              <w:rPr>
                <w:szCs w:val="24"/>
              </w:rPr>
            </w:pPr>
          </w:p>
        </w:tc>
        <w:tc>
          <w:tcPr>
            <w:tcW w:w="2430" w:type="dxa"/>
          </w:tcPr>
          <w:p w14:paraId="658595AF" w14:textId="77777777" w:rsidR="005438FE" w:rsidRPr="005438FE" w:rsidRDefault="005438FE" w:rsidP="002D2161">
            <w:pPr>
              <w:rPr>
                <w:szCs w:val="24"/>
              </w:rPr>
            </w:pPr>
          </w:p>
        </w:tc>
      </w:tr>
    </w:tbl>
    <w:p w14:paraId="493F476C" w14:textId="77777777" w:rsidR="005438FE" w:rsidRPr="005438FE" w:rsidRDefault="005438FE" w:rsidP="005438FE">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438FE" w:rsidRPr="005438FE" w14:paraId="353EE959" w14:textId="77777777" w:rsidTr="002D2161">
        <w:trPr>
          <w:trHeight w:val="683"/>
        </w:trPr>
        <w:tc>
          <w:tcPr>
            <w:tcW w:w="9350" w:type="dxa"/>
          </w:tcPr>
          <w:p w14:paraId="1BA3E6E2" w14:textId="77777777" w:rsidR="005438FE" w:rsidRPr="005438FE" w:rsidRDefault="005438FE" w:rsidP="002D2161">
            <w:pPr>
              <w:rPr>
                <w:szCs w:val="24"/>
                <w:u w:val="single"/>
              </w:rPr>
            </w:pPr>
            <w:r w:rsidRPr="005438FE">
              <w:rPr>
                <w:szCs w:val="24"/>
                <w:u w:val="single"/>
              </w:rPr>
              <w:t xml:space="preserve">Evidence of Authenticity and Date are required within the documentation itself. </w:t>
            </w:r>
          </w:p>
          <w:p w14:paraId="79DD2E1C" w14:textId="77777777" w:rsidR="005438FE" w:rsidRPr="005438FE" w:rsidRDefault="005438FE" w:rsidP="002D2161">
            <w:pPr>
              <w:rPr>
                <w:szCs w:val="24"/>
              </w:rPr>
            </w:pPr>
            <w:r w:rsidRPr="005438F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438FE" w:rsidRPr="005438FE" w14:paraId="59B3DB88" w14:textId="77777777" w:rsidTr="002D2161">
        <w:tc>
          <w:tcPr>
            <w:tcW w:w="9350" w:type="dxa"/>
          </w:tcPr>
          <w:p w14:paraId="498ADADE" w14:textId="77777777" w:rsidR="005438FE" w:rsidRPr="005438FE" w:rsidRDefault="005438FE" w:rsidP="002D2161">
            <w:pPr>
              <w:rPr>
                <w:szCs w:val="24"/>
              </w:rPr>
            </w:pPr>
          </w:p>
          <w:p w14:paraId="6EFB40D3" w14:textId="77777777" w:rsidR="005438FE" w:rsidRPr="005438FE" w:rsidRDefault="005438FE" w:rsidP="002D2161">
            <w:pPr>
              <w:rPr>
                <w:szCs w:val="24"/>
              </w:rPr>
            </w:pPr>
          </w:p>
          <w:p w14:paraId="37F2D81D" w14:textId="77777777" w:rsidR="005438FE" w:rsidRPr="005438FE" w:rsidRDefault="005438FE" w:rsidP="002D2161">
            <w:pPr>
              <w:rPr>
                <w:szCs w:val="24"/>
              </w:rPr>
            </w:pPr>
          </w:p>
          <w:p w14:paraId="7A5994F1" w14:textId="77777777" w:rsidR="005438FE" w:rsidRPr="005438FE" w:rsidRDefault="005438FE" w:rsidP="002D2161">
            <w:pPr>
              <w:rPr>
                <w:szCs w:val="24"/>
              </w:rPr>
            </w:pPr>
          </w:p>
        </w:tc>
      </w:tr>
    </w:tbl>
    <w:p w14:paraId="63F9E584" w14:textId="77777777" w:rsidR="00731624" w:rsidRDefault="00731624"/>
    <w:p w14:paraId="04E6F57D" w14:textId="77777777" w:rsidR="00731624" w:rsidRDefault="0073162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1624" w:rsidRPr="00B54D74" w14:paraId="467E70A3" w14:textId="77777777" w:rsidTr="00731624">
        <w:trPr>
          <w:trHeight w:val="440"/>
        </w:trPr>
        <w:tc>
          <w:tcPr>
            <w:tcW w:w="9360" w:type="dxa"/>
            <w:shd w:val="clear" w:color="auto" w:fill="0070C0"/>
            <w:vAlign w:val="center"/>
          </w:tcPr>
          <w:p w14:paraId="2B646B8B" w14:textId="77777777" w:rsidR="00731624" w:rsidRPr="00B54D74" w:rsidRDefault="00731624"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BB3FF71" w14:textId="77777777" w:rsidR="00731624" w:rsidRPr="007B065A" w:rsidRDefault="00731624" w:rsidP="0073162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31624" w:rsidRPr="005438FE" w14:paraId="13A6D554" w14:textId="77777777" w:rsidTr="00731624">
        <w:trPr>
          <w:trHeight w:val="561"/>
        </w:trPr>
        <w:tc>
          <w:tcPr>
            <w:tcW w:w="1975" w:type="dxa"/>
            <w:vAlign w:val="center"/>
          </w:tcPr>
          <w:p w14:paraId="435B9746" w14:textId="77777777" w:rsidR="00731624" w:rsidRPr="005438FE" w:rsidRDefault="00731624" w:rsidP="00731624">
            <w:pPr>
              <w:rPr>
                <w:b/>
                <w:szCs w:val="24"/>
              </w:rPr>
            </w:pPr>
            <w:r w:rsidRPr="005438FE">
              <w:rPr>
                <w:b/>
                <w:szCs w:val="24"/>
              </w:rPr>
              <w:t>Measure #</w:t>
            </w:r>
            <w:r w:rsidR="00476F99">
              <w:rPr>
                <w:b/>
                <w:szCs w:val="24"/>
              </w:rPr>
              <w:t xml:space="preserve"> 2.3.4</w:t>
            </w:r>
          </w:p>
        </w:tc>
        <w:tc>
          <w:tcPr>
            <w:tcW w:w="7375" w:type="dxa"/>
            <w:gridSpan w:val="2"/>
            <w:vAlign w:val="center"/>
          </w:tcPr>
          <w:p w14:paraId="2BC730C6" w14:textId="77777777" w:rsidR="00731624" w:rsidRPr="005438FE" w:rsidRDefault="005438FE" w:rsidP="00731624">
            <w:pPr>
              <w:rPr>
                <w:i/>
                <w:szCs w:val="24"/>
              </w:rPr>
            </w:pPr>
            <w:r w:rsidRPr="005438FE">
              <w:rPr>
                <w:rFonts w:cs="HelveticaLTStd-Roman"/>
                <w:szCs w:val="24"/>
              </w:rPr>
              <w:t>Collaboration among Tribal, state, and local health departments to build capacity and share resources to address Tribal, state, and local efforts to provide for rapid detection, investigation, and containment/</w:t>
            </w:r>
            <w:r w:rsidR="00460D09">
              <w:rPr>
                <w:rFonts w:cs="HelveticaLTStd-Roman"/>
                <w:szCs w:val="24"/>
              </w:rPr>
              <w:t xml:space="preserve"> </w:t>
            </w:r>
            <w:r w:rsidRPr="005438FE">
              <w:rPr>
                <w:rFonts w:cs="HelveticaLTStd-Roman"/>
                <w:szCs w:val="24"/>
              </w:rPr>
              <w:t>mitigation of public health problems and environmental public health hazards</w:t>
            </w:r>
          </w:p>
        </w:tc>
      </w:tr>
      <w:tr w:rsidR="00731624" w:rsidRPr="005438FE" w14:paraId="359907C2" w14:textId="77777777" w:rsidTr="00731624">
        <w:trPr>
          <w:trHeight w:val="561"/>
        </w:trPr>
        <w:tc>
          <w:tcPr>
            <w:tcW w:w="1975" w:type="dxa"/>
            <w:vAlign w:val="center"/>
          </w:tcPr>
          <w:p w14:paraId="0252B03E" w14:textId="77777777" w:rsidR="00731624" w:rsidRPr="005438FE" w:rsidRDefault="00731624" w:rsidP="00731624">
            <w:pPr>
              <w:rPr>
                <w:szCs w:val="24"/>
              </w:rPr>
            </w:pPr>
            <w:r w:rsidRPr="005438FE">
              <w:rPr>
                <w:szCs w:val="24"/>
              </w:rPr>
              <w:t>RD #</w:t>
            </w:r>
            <w:r w:rsidR="005438FE" w:rsidRPr="005438FE">
              <w:rPr>
                <w:szCs w:val="24"/>
              </w:rPr>
              <w:t xml:space="preserve"> 2</w:t>
            </w:r>
          </w:p>
        </w:tc>
        <w:tc>
          <w:tcPr>
            <w:tcW w:w="4860" w:type="dxa"/>
            <w:vAlign w:val="center"/>
          </w:tcPr>
          <w:p w14:paraId="393FDAE5" w14:textId="77777777" w:rsidR="00731624" w:rsidRPr="00743705" w:rsidRDefault="005438FE" w:rsidP="005438FE">
            <w:pPr>
              <w:autoSpaceDE w:val="0"/>
              <w:autoSpaceDN w:val="0"/>
              <w:adjustRightInd w:val="0"/>
              <w:spacing w:line="240" w:lineRule="auto"/>
              <w:rPr>
                <w:rFonts w:cs="HelveticaNeueLTStd-Hv"/>
                <w:szCs w:val="24"/>
              </w:rPr>
            </w:pPr>
            <w:r w:rsidRPr="005438FE">
              <w:rPr>
                <w:rFonts w:cs="HelveticaNeueLTStd-Hv"/>
                <w:szCs w:val="24"/>
              </w:rPr>
              <w:t>Joint exercises for rapid detection, investigation,</w:t>
            </w:r>
            <w:r w:rsidR="00743705">
              <w:rPr>
                <w:rFonts w:cs="HelveticaNeueLTStd-Hv"/>
                <w:szCs w:val="24"/>
              </w:rPr>
              <w:t xml:space="preserve"> </w:t>
            </w:r>
            <w:r w:rsidRPr="005438FE">
              <w:rPr>
                <w:rFonts w:cs="HelveticaNeueLTStd-Hv"/>
                <w:szCs w:val="24"/>
              </w:rPr>
              <w:t>and containment</w:t>
            </w:r>
            <w:r w:rsidR="00743705">
              <w:rPr>
                <w:rFonts w:cs="HelveticaNeueLTStd-Hv"/>
                <w:szCs w:val="24"/>
              </w:rPr>
              <w:t xml:space="preserve"> </w:t>
            </w:r>
            <w:r w:rsidRPr="005438FE">
              <w:rPr>
                <w:rFonts w:cs="HelveticaNeueLTStd-Hv"/>
                <w:szCs w:val="24"/>
              </w:rPr>
              <w:t>/mitigation of public health problems and environmental public health hazards</w:t>
            </w:r>
          </w:p>
        </w:tc>
        <w:tc>
          <w:tcPr>
            <w:tcW w:w="2515" w:type="dxa"/>
            <w:vAlign w:val="center"/>
          </w:tcPr>
          <w:p w14:paraId="61BD48A7" w14:textId="77777777" w:rsidR="00731624" w:rsidRPr="005438FE" w:rsidRDefault="00731624" w:rsidP="00731624">
            <w:pPr>
              <w:rPr>
                <w:szCs w:val="24"/>
              </w:rPr>
            </w:pPr>
            <w:r w:rsidRPr="005438FE">
              <w:rPr>
                <w:szCs w:val="24"/>
              </w:rPr>
              <w:t>Example #</w:t>
            </w:r>
            <w:r w:rsidR="005438FE">
              <w:rPr>
                <w:szCs w:val="24"/>
              </w:rPr>
              <w:t xml:space="preserve"> 1</w:t>
            </w:r>
          </w:p>
        </w:tc>
      </w:tr>
    </w:tbl>
    <w:p w14:paraId="4ACB7631" w14:textId="77777777" w:rsidR="00731624" w:rsidRPr="005438FE"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1624" w:rsidRPr="005438FE" w14:paraId="54AB701B" w14:textId="77777777" w:rsidTr="00731624">
        <w:tc>
          <w:tcPr>
            <w:tcW w:w="5485" w:type="dxa"/>
            <w:gridSpan w:val="2"/>
          </w:tcPr>
          <w:p w14:paraId="7A821209" w14:textId="77777777" w:rsidR="00731624" w:rsidRPr="005438FE" w:rsidRDefault="00731624" w:rsidP="00731624">
            <w:pPr>
              <w:rPr>
                <w:b/>
                <w:szCs w:val="24"/>
              </w:rPr>
            </w:pPr>
            <w:r w:rsidRPr="005438FE">
              <w:rPr>
                <w:b/>
                <w:szCs w:val="24"/>
              </w:rPr>
              <w:t>Required Elements from Guidance</w:t>
            </w:r>
            <w:r w:rsidRPr="005438FE">
              <w:rPr>
                <w:szCs w:val="24"/>
              </w:rPr>
              <w:t xml:space="preserve"> (including bulleted items)</w:t>
            </w:r>
          </w:p>
        </w:tc>
        <w:tc>
          <w:tcPr>
            <w:tcW w:w="1362" w:type="dxa"/>
          </w:tcPr>
          <w:p w14:paraId="6AFAD41C" w14:textId="77777777" w:rsidR="00731624" w:rsidRPr="005438FE" w:rsidRDefault="00731624" w:rsidP="00731624">
            <w:pPr>
              <w:jc w:val="center"/>
              <w:rPr>
                <w:b/>
                <w:szCs w:val="24"/>
              </w:rPr>
            </w:pPr>
            <w:r w:rsidRPr="005438FE">
              <w:rPr>
                <w:szCs w:val="24"/>
              </w:rPr>
              <w:t xml:space="preserve">PDF Page Number(s) </w:t>
            </w:r>
          </w:p>
        </w:tc>
        <w:tc>
          <w:tcPr>
            <w:tcW w:w="2430" w:type="dxa"/>
          </w:tcPr>
          <w:p w14:paraId="33A8254B" w14:textId="77777777" w:rsidR="00731624" w:rsidRPr="005438FE" w:rsidRDefault="00731624" w:rsidP="00731624">
            <w:pPr>
              <w:jc w:val="center"/>
              <w:rPr>
                <w:b/>
                <w:szCs w:val="24"/>
              </w:rPr>
            </w:pPr>
            <w:r w:rsidRPr="005438FE">
              <w:rPr>
                <w:szCs w:val="24"/>
              </w:rPr>
              <w:t xml:space="preserve">Explanatory Notes </w:t>
            </w:r>
          </w:p>
        </w:tc>
      </w:tr>
      <w:tr w:rsidR="000609D3" w:rsidRPr="005438FE" w14:paraId="4D39774F" w14:textId="77777777" w:rsidTr="00731624">
        <w:trPr>
          <w:trHeight w:val="476"/>
        </w:trPr>
        <w:tc>
          <w:tcPr>
            <w:tcW w:w="625" w:type="dxa"/>
            <w:vMerge w:val="restart"/>
          </w:tcPr>
          <w:p w14:paraId="4FF8AF0C" w14:textId="77777777" w:rsidR="000609D3" w:rsidRPr="005438FE" w:rsidRDefault="000609D3" w:rsidP="00731624">
            <w:pPr>
              <w:rPr>
                <w:szCs w:val="24"/>
              </w:rPr>
            </w:pPr>
            <w:r w:rsidRPr="005438FE">
              <w:rPr>
                <w:szCs w:val="24"/>
              </w:rPr>
              <w:t>2</w:t>
            </w:r>
          </w:p>
        </w:tc>
        <w:tc>
          <w:tcPr>
            <w:tcW w:w="4860" w:type="dxa"/>
          </w:tcPr>
          <w:p w14:paraId="20F1041D" w14:textId="77777777" w:rsidR="000609D3" w:rsidRDefault="000609D3" w:rsidP="005438FE">
            <w:pPr>
              <w:autoSpaceDE w:val="0"/>
              <w:autoSpaceDN w:val="0"/>
              <w:adjustRightInd w:val="0"/>
              <w:spacing w:line="240" w:lineRule="auto"/>
              <w:rPr>
                <w:rFonts w:cs="HelveticaNeueLTStd-Hv"/>
                <w:szCs w:val="24"/>
              </w:rPr>
            </w:pPr>
            <w:r w:rsidRPr="005438FE">
              <w:rPr>
                <w:rFonts w:cs="HelveticaNeueLTStd-Hv"/>
                <w:szCs w:val="24"/>
              </w:rPr>
              <w:t>The health department must document joint exercises that show the Tribal, state, and local levels work together to test or implement shared resources and build capacity during the exercise.</w:t>
            </w:r>
          </w:p>
          <w:p w14:paraId="46444A91" w14:textId="77777777" w:rsidR="005F2413" w:rsidRDefault="005F2413" w:rsidP="005438FE">
            <w:pPr>
              <w:autoSpaceDE w:val="0"/>
              <w:autoSpaceDN w:val="0"/>
              <w:adjustRightInd w:val="0"/>
              <w:spacing w:line="240" w:lineRule="auto"/>
              <w:rPr>
                <w:rFonts w:cs="HelveticaNeueLTStd-Hv"/>
                <w:szCs w:val="24"/>
              </w:rPr>
            </w:pPr>
          </w:p>
          <w:p w14:paraId="12604723" w14:textId="44ED6907" w:rsidR="005F2413" w:rsidRPr="005438FE" w:rsidRDefault="005F2413" w:rsidP="005438FE">
            <w:pPr>
              <w:autoSpaceDE w:val="0"/>
              <w:autoSpaceDN w:val="0"/>
              <w:adjustRightInd w:val="0"/>
              <w:spacing w:line="240" w:lineRule="auto"/>
              <w:rPr>
                <w:szCs w:val="24"/>
              </w:rPr>
            </w:pPr>
            <w:r w:rsidRPr="00313FC1">
              <w:rPr>
                <w:szCs w:val="24"/>
              </w:rPr>
              <w:t>Note: Examples must demonstrate sharing resources for rapid detection, investigation, and containment/mitigation. This measure is about working with other health departments (State, Local, and/or Tribal).</w:t>
            </w:r>
          </w:p>
        </w:tc>
        <w:tc>
          <w:tcPr>
            <w:tcW w:w="1362" w:type="dxa"/>
          </w:tcPr>
          <w:p w14:paraId="1295D326" w14:textId="77777777" w:rsidR="000609D3" w:rsidRPr="005438FE" w:rsidRDefault="000609D3" w:rsidP="00731624">
            <w:pPr>
              <w:rPr>
                <w:szCs w:val="24"/>
              </w:rPr>
            </w:pPr>
          </w:p>
        </w:tc>
        <w:tc>
          <w:tcPr>
            <w:tcW w:w="2430" w:type="dxa"/>
          </w:tcPr>
          <w:p w14:paraId="18D20C95" w14:textId="77777777" w:rsidR="000609D3" w:rsidRPr="005438FE" w:rsidRDefault="000609D3" w:rsidP="00731624">
            <w:pPr>
              <w:rPr>
                <w:szCs w:val="24"/>
              </w:rPr>
            </w:pPr>
          </w:p>
        </w:tc>
      </w:tr>
      <w:tr w:rsidR="000609D3" w:rsidRPr="005438FE" w14:paraId="700E9BD6" w14:textId="77777777" w:rsidTr="00731624">
        <w:trPr>
          <w:trHeight w:val="476"/>
        </w:trPr>
        <w:tc>
          <w:tcPr>
            <w:tcW w:w="625" w:type="dxa"/>
            <w:vMerge/>
          </w:tcPr>
          <w:p w14:paraId="30A300F8" w14:textId="77777777" w:rsidR="000609D3" w:rsidRPr="005438FE" w:rsidRDefault="000609D3" w:rsidP="00731624">
            <w:pPr>
              <w:rPr>
                <w:szCs w:val="24"/>
              </w:rPr>
            </w:pPr>
          </w:p>
        </w:tc>
        <w:tc>
          <w:tcPr>
            <w:tcW w:w="4860" w:type="dxa"/>
          </w:tcPr>
          <w:p w14:paraId="7868F9D0" w14:textId="77777777" w:rsidR="000609D3" w:rsidRPr="005438FE" w:rsidRDefault="000609D3" w:rsidP="005438FE">
            <w:pPr>
              <w:autoSpaceDE w:val="0"/>
              <w:autoSpaceDN w:val="0"/>
              <w:adjustRightInd w:val="0"/>
              <w:spacing w:line="240" w:lineRule="auto"/>
              <w:rPr>
                <w:rFonts w:cs="HelveticaNeueLTStd-Hv"/>
                <w:szCs w:val="24"/>
              </w:rPr>
            </w:pPr>
            <w:r>
              <w:rPr>
                <w:rFonts w:cs="HelveticaNeueLTStd-Hv"/>
                <w:szCs w:val="24"/>
              </w:rPr>
              <w:t>One example must include a Tribe, if one exists in the health department’s jurisdiction.</w:t>
            </w:r>
          </w:p>
        </w:tc>
        <w:tc>
          <w:tcPr>
            <w:tcW w:w="1362" w:type="dxa"/>
          </w:tcPr>
          <w:p w14:paraId="6E44AAF4" w14:textId="77777777" w:rsidR="000609D3" w:rsidRPr="005438FE" w:rsidRDefault="000609D3" w:rsidP="00731624">
            <w:pPr>
              <w:rPr>
                <w:szCs w:val="24"/>
              </w:rPr>
            </w:pPr>
          </w:p>
        </w:tc>
        <w:tc>
          <w:tcPr>
            <w:tcW w:w="2430" w:type="dxa"/>
          </w:tcPr>
          <w:p w14:paraId="5B5F3F5C" w14:textId="77777777" w:rsidR="000609D3" w:rsidRPr="005438FE" w:rsidRDefault="000609D3" w:rsidP="00731624">
            <w:pPr>
              <w:rPr>
                <w:szCs w:val="24"/>
              </w:rPr>
            </w:pPr>
          </w:p>
        </w:tc>
      </w:tr>
    </w:tbl>
    <w:p w14:paraId="7B7D64C3" w14:textId="77777777" w:rsidR="00731624" w:rsidRPr="005438FE"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1624" w:rsidRPr="005438FE" w14:paraId="7796DE51" w14:textId="77777777" w:rsidTr="00731624">
        <w:trPr>
          <w:trHeight w:val="683"/>
        </w:trPr>
        <w:tc>
          <w:tcPr>
            <w:tcW w:w="9350" w:type="dxa"/>
          </w:tcPr>
          <w:p w14:paraId="148F8F25" w14:textId="77777777" w:rsidR="00731624" w:rsidRPr="005438FE" w:rsidRDefault="00731624" w:rsidP="00731624">
            <w:pPr>
              <w:rPr>
                <w:szCs w:val="24"/>
                <w:u w:val="single"/>
              </w:rPr>
            </w:pPr>
            <w:r w:rsidRPr="005438FE">
              <w:rPr>
                <w:szCs w:val="24"/>
                <w:u w:val="single"/>
              </w:rPr>
              <w:t xml:space="preserve">Evidence of Authenticity and Date are required within the documentation itself. </w:t>
            </w:r>
          </w:p>
          <w:p w14:paraId="62732D1F" w14:textId="77777777" w:rsidR="00731624" w:rsidRPr="005438FE" w:rsidRDefault="00731624" w:rsidP="00731624">
            <w:pPr>
              <w:rPr>
                <w:szCs w:val="24"/>
              </w:rPr>
            </w:pPr>
            <w:r w:rsidRPr="005438F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1624" w:rsidRPr="005438FE" w14:paraId="411B8867" w14:textId="77777777" w:rsidTr="00731624">
        <w:tc>
          <w:tcPr>
            <w:tcW w:w="9350" w:type="dxa"/>
          </w:tcPr>
          <w:p w14:paraId="71DBC461" w14:textId="77777777" w:rsidR="00731624" w:rsidRPr="005438FE" w:rsidRDefault="00731624" w:rsidP="00731624">
            <w:pPr>
              <w:rPr>
                <w:szCs w:val="24"/>
              </w:rPr>
            </w:pPr>
          </w:p>
          <w:p w14:paraId="1709C04A" w14:textId="77777777" w:rsidR="00731624" w:rsidRPr="005438FE" w:rsidRDefault="00731624" w:rsidP="00731624">
            <w:pPr>
              <w:rPr>
                <w:szCs w:val="24"/>
              </w:rPr>
            </w:pPr>
          </w:p>
          <w:p w14:paraId="6C22A4E1" w14:textId="77777777" w:rsidR="00731624" w:rsidRPr="005438FE" w:rsidRDefault="00731624" w:rsidP="00731624">
            <w:pPr>
              <w:rPr>
                <w:szCs w:val="24"/>
              </w:rPr>
            </w:pPr>
          </w:p>
          <w:p w14:paraId="081C4F51" w14:textId="77777777" w:rsidR="00731624" w:rsidRPr="005438FE" w:rsidRDefault="00731624" w:rsidP="00731624">
            <w:pPr>
              <w:rPr>
                <w:szCs w:val="24"/>
              </w:rPr>
            </w:pPr>
          </w:p>
        </w:tc>
      </w:tr>
    </w:tbl>
    <w:p w14:paraId="584CB72D" w14:textId="77777777" w:rsidR="005438FE" w:rsidRDefault="005438FE"/>
    <w:p w14:paraId="121C186F" w14:textId="77777777" w:rsidR="005438FE" w:rsidRDefault="005438FE">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438FE" w:rsidRPr="00B54D74" w14:paraId="301B01E9" w14:textId="77777777" w:rsidTr="002D2161">
        <w:trPr>
          <w:trHeight w:val="440"/>
        </w:trPr>
        <w:tc>
          <w:tcPr>
            <w:tcW w:w="9360" w:type="dxa"/>
            <w:shd w:val="clear" w:color="auto" w:fill="0070C0"/>
            <w:vAlign w:val="center"/>
          </w:tcPr>
          <w:p w14:paraId="5AE2210E" w14:textId="77777777" w:rsidR="005438FE" w:rsidRPr="00B54D74" w:rsidRDefault="005438FE" w:rsidP="002D216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72509BC" w14:textId="77777777" w:rsidR="005438FE" w:rsidRPr="007B065A" w:rsidRDefault="005438FE" w:rsidP="005438FE">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438FE" w:rsidRPr="005438FE" w14:paraId="1FC472C0" w14:textId="77777777" w:rsidTr="002D2161">
        <w:trPr>
          <w:trHeight w:val="561"/>
        </w:trPr>
        <w:tc>
          <w:tcPr>
            <w:tcW w:w="1975" w:type="dxa"/>
            <w:vAlign w:val="center"/>
          </w:tcPr>
          <w:p w14:paraId="02F32CB8" w14:textId="77777777" w:rsidR="005438FE" w:rsidRPr="005438FE" w:rsidRDefault="005438FE" w:rsidP="002D2161">
            <w:pPr>
              <w:rPr>
                <w:b/>
                <w:szCs w:val="24"/>
              </w:rPr>
            </w:pPr>
            <w:r w:rsidRPr="005438FE">
              <w:rPr>
                <w:b/>
                <w:szCs w:val="24"/>
              </w:rPr>
              <w:t>Measure #</w:t>
            </w:r>
            <w:r w:rsidR="00476F99">
              <w:rPr>
                <w:b/>
                <w:szCs w:val="24"/>
              </w:rPr>
              <w:t xml:space="preserve"> 2.3.4</w:t>
            </w:r>
          </w:p>
        </w:tc>
        <w:tc>
          <w:tcPr>
            <w:tcW w:w="7375" w:type="dxa"/>
            <w:gridSpan w:val="2"/>
            <w:vAlign w:val="center"/>
          </w:tcPr>
          <w:p w14:paraId="460743E5" w14:textId="77777777" w:rsidR="005438FE" w:rsidRPr="005438FE" w:rsidRDefault="005438FE" w:rsidP="002D2161">
            <w:pPr>
              <w:rPr>
                <w:i/>
                <w:szCs w:val="24"/>
              </w:rPr>
            </w:pPr>
            <w:r w:rsidRPr="005438FE">
              <w:rPr>
                <w:rFonts w:cs="HelveticaLTStd-Roman"/>
                <w:szCs w:val="24"/>
              </w:rPr>
              <w:t>Collaboration among Tribal, state, and local health departments to build capacity and share resources to address Tribal, state, and local efforts to provide for rapid detection, investigation, and containment/</w:t>
            </w:r>
            <w:r w:rsidR="00460D09">
              <w:rPr>
                <w:rFonts w:cs="HelveticaLTStd-Roman"/>
                <w:szCs w:val="24"/>
              </w:rPr>
              <w:t xml:space="preserve"> </w:t>
            </w:r>
            <w:r w:rsidRPr="005438FE">
              <w:rPr>
                <w:rFonts w:cs="HelveticaLTStd-Roman"/>
                <w:szCs w:val="24"/>
              </w:rPr>
              <w:t>mitigation of public health problems and environmental public health hazards</w:t>
            </w:r>
          </w:p>
        </w:tc>
      </w:tr>
      <w:tr w:rsidR="005438FE" w:rsidRPr="005438FE" w14:paraId="516C3E34" w14:textId="77777777" w:rsidTr="002D2161">
        <w:trPr>
          <w:trHeight w:val="561"/>
        </w:trPr>
        <w:tc>
          <w:tcPr>
            <w:tcW w:w="1975" w:type="dxa"/>
            <w:vAlign w:val="center"/>
          </w:tcPr>
          <w:p w14:paraId="4E72EFF7" w14:textId="77777777" w:rsidR="005438FE" w:rsidRPr="005438FE" w:rsidRDefault="005438FE" w:rsidP="002D2161">
            <w:pPr>
              <w:rPr>
                <w:szCs w:val="24"/>
              </w:rPr>
            </w:pPr>
            <w:r w:rsidRPr="005438FE">
              <w:rPr>
                <w:szCs w:val="24"/>
              </w:rPr>
              <w:t>RD # 2</w:t>
            </w:r>
          </w:p>
        </w:tc>
        <w:tc>
          <w:tcPr>
            <w:tcW w:w="4860" w:type="dxa"/>
            <w:vAlign w:val="center"/>
          </w:tcPr>
          <w:p w14:paraId="2A6CA3C2" w14:textId="77777777" w:rsidR="005438FE" w:rsidRPr="005438FE" w:rsidRDefault="005438FE" w:rsidP="00743705">
            <w:pPr>
              <w:autoSpaceDE w:val="0"/>
              <w:autoSpaceDN w:val="0"/>
              <w:adjustRightInd w:val="0"/>
              <w:spacing w:line="240" w:lineRule="auto"/>
              <w:rPr>
                <w:i/>
                <w:szCs w:val="24"/>
              </w:rPr>
            </w:pPr>
            <w:r w:rsidRPr="005438FE">
              <w:rPr>
                <w:rFonts w:cs="HelveticaNeueLTStd-Hv"/>
                <w:szCs w:val="24"/>
              </w:rPr>
              <w:t>Joint exercises for rapid detection, investigation,</w:t>
            </w:r>
            <w:r w:rsidR="00743705">
              <w:rPr>
                <w:rFonts w:cs="HelveticaNeueLTStd-Hv"/>
                <w:szCs w:val="24"/>
              </w:rPr>
              <w:t xml:space="preserve"> </w:t>
            </w:r>
            <w:r w:rsidRPr="005438FE">
              <w:rPr>
                <w:rFonts w:cs="HelveticaNeueLTStd-Hv"/>
                <w:szCs w:val="24"/>
              </w:rPr>
              <w:t>and containment</w:t>
            </w:r>
            <w:r w:rsidR="00743705">
              <w:rPr>
                <w:rFonts w:cs="HelveticaNeueLTStd-Hv"/>
                <w:szCs w:val="24"/>
              </w:rPr>
              <w:t xml:space="preserve"> </w:t>
            </w:r>
            <w:r w:rsidRPr="005438FE">
              <w:rPr>
                <w:rFonts w:cs="HelveticaNeueLTStd-Hv"/>
                <w:szCs w:val="24"/>
              </w:rPr>
              <w:t>/mitigation of public health problems and environmental public health hazards</w:t>
            </w:r>
          </w:p>
        </w:tc>
        <w:tc>
          <w:tcPr>
            <w:tcW w:w="2515" w:type="dxa"/>
            <w:vAlign w:val="center"/>
          </w:tcPr>
          <w:p w14:paraId="24D318D4" w14:textId="77777777" w:rsidR="005438FE" w:rsidRPr="005438FE" w:rsidRDefault="005438FE" w:rsidP="002D2161">
            <w:pPr>
              <w:rPr>
                <w:szCs w:val="24"/>
              </w:rPr>
            </w:pPr>
            <w:r w:rsidRPr="005438FE">
              <w:rPr>
                <w:szCs w:val="24"/>
              </w:rPr>
              <w:t>Example #</w:t>
            </w:r>
            <w:r>
              <w:rPr>
                <w:szCs w:val="24"/>
              </w:rPr>
              <w:t xml:space="preserve"> 2</w:t>
            </w:r>
          </w:p>
        </w:tc>
      </w:tr>
    </w:tbl>
    <w:p w14:paraId="409B2BC7" w14:textId="77777777" w:rsidR="005438FE" w:rsidRPr="005438FE" w:rsidRDefault="005438FE" w:rsidP="005438FE">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438FE" w:rsidRPr="005438FE" w14:paraId="66DF3588" w14:textId="77777777" w:rsidTr="002D2161">
        <w:tc>
          <w:tcPr>
            <w:tcW w:w="5485" w:type="dxa"/>
            <w:gridSpan w:val="2"/>
          </w:tcPr>
          <w:p w14:paraId="1BEB57CC" w14:textId="77777777" w:rsidR="005438FE" w:rsidRPr="005438FE" w:rsidRDefault="005438FE" w:rsidP="002D2161">
            <w:pPr>
              <w:rPr>
                <w:b/>
                <w:szCs w:val="24"/>
              </w:rPr>
            </w:pPr>
            <w:r w:rsidRPr="005438FE">
              <w:rPr>
                <w:b/>
                <w:szCs w:val="24"/>
              </w:rPr>
              <w:t>Required Elements from Guidance</w:t>
            </w:r>
            <w:r w:rsidRPr="005438FE">
              <w:rPr>
                <w:szCs w:val="24"/>
              </w:rPr>
              <w:t xml:space="preserve"> (including bulleted items)</w:t>
            </w:r>
          </w:p>
        </w:tc>
        <w:tc>
          <w:tcPr>
            <w:tcW w:w="1362" w:type="dxa"/>
          </w:tcPr>
          <w:p w14:paraId="2E93F32B" w14:textId="77777777" w:rsidR="005438FE" w:rsidRPr="005438FE" w:rsidRDefault="005438FE" w:rsidP="002D2161">
            <w:pPr>
              <w:jc w:val="center"/>
              <w:rPr>
                <w:b/>
                <w:szCs w:val="24"/>
              </w:rPr>
            </w:pPr>
            <w:r w:rsidRPr="005438FE">
              <w:rPr>
                <w:szCs w:val="24"/>
              </w:rPr>
              <w:t xml:space="preserve">PDF Page Number(s) </w:t>
            </w:r>
          </w:p>
        </w:tc>
        <w:tc>
          <w:tcPr>
            <w:tcW w:w="2430" w:type="dxa"/>
          </w:tcPr>
          <w:p w14:paraId="7CE48C16" w14:textId="77777777" w:rsidR="005438FE" w:rsidRPr="005438FE" w:rsidRDefault="005438FE" w:rsidP="002D2161">
            <w:pPr>
              <w:jc w:val="center"/>
              <w:rPr>
                <w:b/>
                <w:szCs w:val="24"/>
              </w:rPr>
            </w:pPr>
            <w:r w:rsidRPr="005438FE">
              <w:rPr>
                <w:szCs w:val="24"/>
              </w:rPr>
              <w:t xml:space="preserve">Explanatory Notes </w:t>
            </w:r>
          </w:p>
        </w:tc>
      </w:tr>
      <w:tr w:rsidR="000609D3" w:rsidRPr="005438FE" w14:paraId="5D331FE1" w14:textId="77777777" w:rsidTr="002D2161">
        <w:trPr>
          <w:trHeight w:val="476"/>
        </w:trPr>
        <w:tc>
          <w:tcPr>
            <w:tcW w:w="625" w:type="dxa"/>
            <w:vMerge w:val="restart"/>
          </w:tcPr>
          <w:p w14:paraId="1C1580E5" w14:textId="77777777" w:rsidR="000609D3" w:rsidRPr="005438FE" w:rsidRDefault="000609D3" w:rsidP="002D2161">
            <w:pPr>
              <w:rPr>
                <w:szCs w:val="24"/>
              </w:rPr>
            </w:pPr>
            <w:r w:rsidRPr="005438FE">
              <w:rPr>
                <w:szCs w:val="24"/>
              </w:rPr>
              <w:t>2</w:t>
            </w:r>
          </w:p>
        </w:tc>
        <w:tc>
          <w:tcPr>
            <w:tcW w:w="4860" w:type="dxa"/>
          </w:tcPr>
          <w:p w14:paraId="3BBF9A32" w14:textId="77777777" w:rsidR="000609D3" w:rsidRDefault="000609D3" w:rsidP="002D2161">
            <w:pPr>
              <w:autoSpaceDE w:val="0"/>
              <w:autoSpaceDN w:val="0"/>
              <w:adjustRightInd w:val="0"/>
              <w:spacing w:line="240" w:lineRule="auto"/>
              <w:rPr>
                <w:rFonts w:cs="HelveticaNeueLTStd-Hv"/>
                <w:szCs w:val="24"/>
              </w:rPr>
            </w:pPr>
            <w:r w:rsidRPr="005438FE">
              <w:rPr>
                <w:rFonts w:cs="HelveticaNeueLTStd-Hv"/>
                <w:szCs w:val="24"/>
              </w:rPr>
              <w:t>The health department must document joint exercises that show the Tribal, state, and local levels work together to test or implement shared resources and build capacity during the exercise.</w:t>
            </w:r>
          </w:p>
          <w:p w14:paraId="3A49BE0B" w14:textId="77777777" w:rsidR="005F2413" w:rsidRDefault="005F2413" w:rsidP="002D2161">
            <w:pPr>
              <w:autoSpaceDE w:val="0"/>
              <w:autoSpaceDN w:val="0"/>
              <w:adjustRightInd w:val="0"/>
              <w:spacing w:line="240" w:lineRule="auto"/>
              <w:rPr>
                <w:rFonts w:cs="HelveticaNeueLTStd-Hv"/>
                <w:szCs w:val="24"/>
              </w:rPr>
            </w:pPr>
          </w:p>
          <w:p w14:paraId="7FFE8689" w14:textId="3A0C920D" w:rsidR="005F2413" w:rsidRPr="005438FE" w:rsidRDefault="005F2413" w:rsidP="002D2161">
            <w:pPr>
              <w:autoSpaceDE w:val="0"/>
              <w:autoSpaceDN w:val="0"/>
              <w:adjustRightInd w:val="0"/>
              <w:spacing w:line="240" w:lineRule="auto"/>
              <w:rPr>
                <w:szCs w:val="24"/>
              </w:rPr>
            </w:pPr>
            <w:r w:rsidRPr="00313FC1">
              <w:rPr>
                <w:szCs w:val="24"/>
              </w:rPr>
              <w:t>Note: Examples must demonstrate sharing resources for rapid detection, investigation, and containment/mitigation. This measure is about working with other health departments (State, Local, and/or Tribal).</w:t>
            </w:r>
          </w:p>
        </w:tc>
        <w:tc>
          <w:tcPr>
            <w:tcW w:w="1362" w:type="dxa"/>
          </w:tcPr>
          <w:p w14:paraId="627C428F" w14:textId="77777777" w:rsidR="000609D3" w:rsidRPr="005438FE" w:rsidRDefault="000609D3" w:rsidP="002D2161">
            <w:pPr>
              <w:rPr>
                <w:szCs w:val="24"/>
              </w:rPr>
            </w:pPr>
          </w:p>
        </w:tc>
        <w:tc>
          <w:tcPr>
            <w:tcW w:w="2430" w:type="dxa"/>
          </w:tcPr>
          <w:p w14:paraId="54124D7A" w14:textId="77777777" w:rsidR="000609D3" w:rsidRPr="005438FE" w:rsidRDefault="000609D3" w:rsidP="002D2161">
            <w:pPr>
              <w:rPr>
                <w:szCs w:val="24"/>
              </w:rPr>
            </w:pPr>
          </w:p>
        </w:tc>
      </w:tr>
      <w:tr w:rsidR="000609D3" w:rsidRPr="005438FE" w14:paraId="5DA98CF0" w14:textId="77777777" w:rsidTr="002D2161">
        <w:trPr>
          <w:trHeight w:val="476"/>
        </w:trPr>
        <w:tc>
          <w:tcPr>
            <w:tcW w:w="625" w:type="dxa"/>
            <w:vMerge/>
          </w:tcPr>
          <w:p w14:paraId="0D5ADD6C" w14:textId="77777777" w:rsidR="000609D3" w:rsidRPr="005438FE" w:rsidRDefault="000609D3" w:rsidP="002D2161">
            <w:pPr>
              <w:rPr>
                <w:szCs w:val="24"/>
              </w:rPr>
            </w:pPr>
          </w:p>
        </w:tc>
        <w:tc>
          <w:tcPr>
            <w:tcW w:w="4860" w:type="dxa"/>
          </w:tcPr>
          <w:p w14:paraId="71ED342D" w14:textId="77777777" w:rsidR="000609D3" w:rsidRPr="005438FE" w:rsidRDefault="000609D3" w:rsidP="002D2161">
            <w:pPr>
              <w:autoSpaceDE w:val="0"/>
              <w:autoSpaceDN w:val="0"/>
              <w:adjustRightInd w:val="0"/>
              <w:spacing w:line="240" w:lineRule="auto"/>
              <w:rPr>
                <w:rFonts w:cs="HelveticaNeueLTStd-Hv"/>
                <w:szCs w:val="24"/>
              </w:rPr>
            </w:pPr>
            <w:r>
              <w:rPr>
                <w:rFonts w:cs="HelveticaNeueLTStd-Hv"/>
                <w:szCs w:val="24"/>
              </w:rPr>
              <w:t>One example must include a Tribe, if one exists in the health department’s jurisdiction.</w:t>
            </w:r>
          </w:p>
        </w:tc>
        <w:tc>
          <w:tcPr>
            <w:tcW w:w="1362" w:type="dxa"/>
          </w:tcPr>
          <w:p w14:paraId="33F7882D" w14:textId="77777777" w:rsidR="000609D3" w:rsidRPr="005438FE" w:rsidRDefault="000609D3" w:rsidP="002D2161">
            <w:pPr>
              <w:rPr>
                <w:szCs w:val="24"/>
              </w:rPr>
            </w:pPr>
          </w:p>
        </w:tc>
        <w:tc>
          <w:tcPr>
            <w:tcW w:w="2430" w:type="dxa"/>
          </w:tcPr>
          <w:p w14:paraId="3A2FFA7E" w14:textId="77777777" w:rsidR="000609D3" w:rsidRPr="005438FE" w:rsidRDefault="000609D3" w:rsidP="002D2161">
            <w:pPr>
              <w:rPr>
                <w:szCs w:val="24"/>
              </w:rPr>
            </w:pPr>
          </w:p>
        </w:tc>
      </w:tr>
    </w:tbl>
    <w:p w14:paraId="4C90B2DF" w14:textId="77777777" w:rsidR="005438FE" w:rsidRPr="005438FE" w:rsidRDefault="005438FE" w:rsidP="005438FE">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438FE" w:rsidRPr="005438FE" w14:paraId="4E33848D" w14:textId="77777777" w:rsidTr="002D2161">
        <w:trPr>
          <w:trHeight w:val="683"/>
        </w:trPr>
        <w:tc>
          <w:tcPr>
            <w:tcW w:w="9350" w:type="dxa"/>
          </w:tcPr>
          <w:p w14:paraId="662AED20" w14:textId="77777777" w:rsidR="005438FE" w:rsidRPr="005438FE" w:rsidRDefault="005438FE" w:rsidP="002D2161">
            <w:pPr>
              <w:rPr>
                <w:szCs w:val="24"/>
                <w:u w:val="single"/>
              </w:rPr>
            </w:pPr>
            <w:r w:rsidRPr="005438FE">
              <w:rPr>
                <w:szCs w:val="24"/>
                <w:u w:val="single"/>
              </w:rPr>
              <w:t xml:space="preserve">Evidence of Authenticity and Date are required within the documentation itself. </w:t>
            </w:r>
          </w:p>
          <w:p w14:paraId="17D7D5D8" w14:textId="77777777" w:rsidR="005438FE" w:rsidRPr="005438FE" w:rsidRDefault="005438FE" w:rsidP="002D2161">
            <w:pPr>
              <w:rPr>
                <w:szCs w:val="24"/>
              </w:rPr>
            </w:pPr>
            <w:r w:rsidRPr="005438F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438FE" w:rsidRPr="005438FE" w14:paraId="13C561EE" w14:textId="77777777" w:rsidTr="002D2161">
        <w:tc>
          <w:tcPr>
            <w:tcW w:w="9350" w:type="dxa"/>
          </w:tcPr>
          <w:p w14:paraId="29710132" w14:textId="77777777" w:rsidR="005438FE" w:rsidRPr="005438FE" w:rsidRDefault="005438FE" w:rsidP="002D2161">
            <w:pPr>
              <w:rPr>
                <w:szCs w:val="24"/>
              </w:rPr>
            </w:pPr>
          </w:p>
          <w:p w14:paraId="6F47AB2F" w14:textId="77777777" w:rsidR="005438FE" w:rsidRPr="005438FE" w:rsidRDefault="005438FE" w:rsidP="002D2161">
            <w:pPr>
              <w:rPr>
                <w:szCs w:val="24"/>
              </w:rPr>
            </w:pPr>
          </w:p>
          <w:p w14:paraId="2B7F29FA" w14:textId="77777777" w:rsidR="005438FE" w:rsidRPr="005438FE" w:rsidRDefault="005438FE" w:rsidP="002D2161">
            <w:pPr>
              <w:rPr>
                <w:szCs w:val="24"/>
              </w:rPr>
            </w:pPr>
          </w:p>
          <w:p w14:paraId="487A380F" w14:textId="77777777" w:rsidR="005438FE" w:rsidRPr="005438FE" w:rsidRDefault="005438FE" w:rsidP="002D2161">
            <w:pPr>
              <w:rPr>
                <w:szCs w:val="24"/>
              </w:rPr>
            </w:pPr>
          </w:p>
        </w:tc>
      </w:tr>
    </w:tbl>
    <w:p w14:paraId="164AB012" w14:textId="77777777" w:rsidR="00731624" w:rsidRDefault="00731624"/>
    <w:p w14:paraId="4A515664" w14:textId="77777777" w:rsidR="00731624" w:rsidRDefault="0073162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1624" w:rsidRPr="00B54D74" w14:paraId="248E1B78" w14:textId="77777777" w:rsidTr="00731624">
        <w:trPr>
          <w:trHeight w:val="440"/>
        </w:trPr>
        <w:tc>
          <w:tcPr>
            <w:tcW w:w="9360" w:type="dxa"/>
            <w:shd w:val="clear" w:color="auto" w:fill="0070C0"/>
            <w:vAlign w:val="center"/>
          </w:tcPr>
          <w:p w14:paraId="2D6C087B" w14:textId="77777777" w:rsidR="00731624" w:rsidRPr="00B54D74" w:rsidRDefault="00731624"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AC09AB0" w14:textId="77777777" w:rsidR="00731624" w:rsidRPr="007B065A" w:rsidRDefault="00731624" w:rsidP="0073162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31624" w:rsidRPr="00542FE4" w14:paraId="4B236F68" w14:textId="77777777" w:rsidTr="00731624">
        <w:trPr>
          <w:trHeight w:val="561"/>
        </w:trPr>
        <w:tc>
          <w:tcPr>
            <w:tcW w:w="1975" w:type="dxa"/>
            <w:vAlign w:val="center"/>
          </w:tcPr>
          <w:p w14:paraId="49FB58CF" w14:textId="77777777" w:rsidR="00731624" w:rsidRPr="00542FE4" w:rsidRDefault="00731624" w:rsidP="00731624">
            <w:pPr>
              <w:rPr>
                <w:b/>
                <w:szCs w:val="24"/>
              </w:rPr>
            </w:pPr>
            <w:r w:rsidRPr="00542FE4">
              <w:rPr>
                <w:b/>
                <w:szCs w:val="24"/>
              </w:rPr>
              <w:t>Measure #</w:t>
            </w:r>
            <w:r w:rsidR="00FD0B05" w:rsidRPr="00542FE4">
              <w:rPr>
                <w:b/>
                <w:szCs w:val="24"/>
              </w:rPr>
              <w:t xml:space="preserve"> 2.4.1</w:t>
            </w:r>
          </w:p>
        </w:tc>
        <w:tc>
          <w:tcPr>
            <w:tcW w:w="7375" w:type="dxa"/>
            <w:gridSpan w:val="2"/>
            <w:vAlign w:val="center"/>
          </w:tcPr>
          <w:p w14:paraId="4A8AD53D" w14:textId="77777777" w:rsidR="00731624" w:rsidRPr="00542FE4" w:rsidRDefault="00FD0B05" w:rsidP="00FD0B05">
            <w:pPr>
              <w:autoSpaceDE w:val="0"/>
              <w:autoSpaceDN w:val="0"/>
              <w:adjustRightInd w:val="0"/>
              <w:spacing w:line="240" w:lineRule="auto"/>
              <w:rPr>
                <w:i/>
                <w:szCs w:val="24"/>
              </w:rPr>
            </w:pPr>
            <w:r w:rsidRPr="00542FE4">
              <w:rPr>
                <w:rFonts w:cs="HelveticaLTStd-Roman"/>
                <w:szCs w:val="24"/>
              </w:rPr>
              <w:t>Written protocols for urgent 24/7 communications</w:t>
            </w:r>
          </w:p>
        </w:tc>
      </w:tr>
      <w:tr w:rsidR="00731624" w:rsidRPr="00542FE4" w14:paraId="3F061B82" w14:textId="77777777" w:rsidTr="00731624">
        <w:trPr>
          <w:trHeight w:val="561"/>
        </w:trPr>
        <w:tc>
          <w:tcPr>
            <w:tcW w:w="1975" w:type="dxa"/>
            <w:vAlign w:val="center"/>
          </w:tcPr>
          <w:p w14:paraId="2975D85A" w14:textId="77777777" w:rsidR="00731624" w:rsidRPr="00542FE4" w:rsidRDefault="00731624" w:rsidP="00731624">
            <w:pPr>
              <w:rPr>
                <w:szCs w:val="24"/>
              </w:rPr>
            </w:pPr>
            <w:r w:rsidRPr="00542FE4">
              <w:rPr>
                <w:szCs w:val="24"/>
              </w:rPr>
              <w:t>RD #</w:t>
            </w:r>
            <w:r w:rsidR="00FD0B05" w:rsidRPr="00542FE4">
              <w:rPr>
                <w:szCs w:val="24"/>
              </w:rPr>
              <w:t xml:space="preserve"> 1</w:t>
            </w:r>
          </w:p>
        </w:tc>
        <w:tc>
          <w:tcPr>
            <w:tcW w:w="4860" w:type="dxa"/>
            <w:vAlign w:val="center"/>
          </w:tcPr>
          <w:p w14:paraId="28F9B9EE" w14:textId="77777777" w:rsidR="00731624" w:rsidRPr="00542FE4" w:rsidRDefault="00FD0B05" w:rsidP="00FD0B05">
            <w:pPr>
              <w:autoSpaceDE w:val="0"/>
              <w:autoSpaceDN w:val="0"/>
              <w:adjustRightInd w:val="0"/>
              <w:spacing w:line="240" w:lineRule="auto"/>
              <w:rPr>
                <w:i/>
                <w:szCs w:val="24"/>
              </w:rPr>
            </w:pPr>
            <w:r w:rsidRPr="00542FE4">
              <w:rPr>
                <w:rFonts w:cs="HelveticaNeueLTStd-Hv"/>
                <w:szCs w:val="24"/>
              </w:rPr>
              <w:t>Protocol for urgent 24/7 communications</w:t>
            </w:r>
          </w:p>
        </w:tc>
        <w:tc>
          <w:tcPr>
            <w:tcW w:w="2515" w:type="dxa"/>
            <w:vAlign w:val="center"/>
          </w:tcPr>
          <w:p w14:paraId="0F5EB302" w14:textId="77777777" w:rsidR="00731624" w:rsidRPr="00542FE4" w:rsidRDefault="000609D3" w:rsidP="00731624">
            <w:pPr>
              <w:rPr>
                <w:szCs w:val="24"/>
              </w:rPr>
            </w:pPr>
            <w:r>
              <w:rPr>
                <w:szCs w:val="24"/>
              </w:rPr>
              <w:t>1 protocol</w:t>
            </w:r>
          </w:p>
        </w:tc>
      </w:tr>
    </w:tbl>
    <w:p w14:paraId="685A2483" w14:textId="77777777" w:rsidR="00731624" w:rsidRPr="00542FE4"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1624" w:rsidRPr="00542FE4" w14:paraId="60D3A3CA" w14:textId="77777777" w:rsidTr="00731624">
        <w:tc>
          <w:tcPr>
            <w:tcW w:w="5485" w:type="dxa"/>
            <w:gridSpan w:val="2"/>
          </w:tcPr>
          <w:p w14:paraId="6537B112" w14:textId="77777777" w:rsidR="00731624" w:rsidRPr="00542FE4" w:rsidRDefault="00731624" w:rsidP="00731624">
            <w:pPr>
              <w:rPr>
                <w:b/>
                <w:szCs w:val="24"/>
              </w:rPr>
            </w:pPr>
            <w:r w:rsidRPr="00542FE4">
              <w:rPr>
                <w:b/>
                <w:szCs w:val="24"/>
              </w:rPr>
              <w:t>Required Elements from Guidance</w:t>
            </w:r>
            <w:r w:rsidRPr="00542FE4">
              <w:rPr>
                <w:szCs w:val="24"/>
              </w:rPr>
              <w:t xml:space="preserve"> (including bulleted items)</w:t>
            </w:r>
          </w:p>
        </w:tc>
        <w:tc>
          <w:tcPr>
            <w:tcW w:w="1362" w:type="dxa"/>
          </w:tcPr>
          <w:p w14:paraId="2490E691" w14:textId="77777777" w:rsidR="00731624" w:rsidRPr="00542FE4" w:rsidRDefault="00731624" w:rsidP="00731624">
            <w:pPr>
              <w:jc w:val="center"/>
              <w:rPr>
                <w:b/>
                <w:szCs w:val="24"/>
              </w:rPr>
            </w:pPr>
            <w:r w:rsidRPr="00542FE4">
              <w:rPr>
                <w:szCs w:val="24"/>
              </w:rPr>
              <w:t xml:space="preserve">PDF Page Number(s) </w:t>
            </w:r>
          </w:p>
        </w:tc>
        <w:tc>
          <w:tcPr>
            <w:tcW w:w="2430" w:type="dxa"/>
          </w:tcPr>
          <w:p w14:paraId="65EA1926" w14:textId="77777777" w:rsidR="00731624" w:rsidRPr="00542FE4" w:rsidRDefault="00731624" w:rsidP="00731624">
            <w:pPr>
              <w:jc w:val="center"/>
              <w:rPr>
                <w:b/>
                <w:szCs w:val="24"/>
              </w:rPr>
            </w:pPr>
            <w:r w:rsidRPr="00542FE4">
              <w:rPr>
                <w:szCs w:val="24"/>
              </w:rPr>
              <w:t xml:space="preserve">Explanatory Notes </w:t>
            </w:r>
          </w:p>
        </w:tc>
      </w:tr>
      <w:tr w:rsidR="000B60EA" w:rsidRPr="00542FE4" w14:paraId="612DD3D4" w14:textId="77777777" w:rsidTr="00731624">
        <w:trPr>
          <w:trHeight w:val="476"/>
        </w:trPr>
        <w:tc>
          <w:tcPr>
            <w:tcW w:w="625" w:type="dxa"/>
            <w:vMerge w:val="restart"/>
          </w:tcPr>
          <w:p w14:paraId="323F662F" w14:textId="77777777" w:rsidR="000B60EA" w:rsidRPr="00542FE4" w:rsidRDefault="000B60EA" w:rsidP="00731624">
            <w:pPr>
              <w:rPr>
                <w:szCs w:val="24"/>
              </w:rPr>
            </w:pPr>
            <w:r w:rsidRPr="00542FE4">
              <w:rPr>
                <w:szCs w:val="24"/>
              </w:rPr>
              <w:t>1</w:t>
            </w:r>
          </w:p>
        </w:tc>
        <w:tc>
          <w:tcPr>
            <w:tcW w:w="4860" w:type="dxa"/>
          </w:tcPr>
          <w:p w14:paraId="3E7DA84A" w14:textId="77777777" w:rsidR="000B60EA" w:rsidRDefault="000B60EA" w:rsidP="00743705">
            <w:pPr>
              <w:autoSpaceDE w:val="0"/>
              <w:autoSpaceDN w:val="0"/>
              <w:adjustRightInd w:val="0"/>
              <w:spacing w:line="240" w:lineRule="auto"/>
              <w:rPr>
                <w:rFonts w:cs="HelveticaNeueLTStd-Hv"/>
                <w:szCs w:val="24"/>
              </w:rPr>
            </w:pPr>
            <w:r w:rsidRPr="00542FE4">
              <w:rPr>
                <w:rFonts w:cs="HelveticaNeueLTStd-Hv"/>
                <w:szCs w:val="24"/>
              </w:rPr>
              <w:t xml:space="preserve">The health department must provide a communication protocol that provides a means for the department to contact </w:t>
            </w:r>
            <w:r w:rsidRPr="00B51212">
              <w:rPr>
                <w:rFonts w:cs="HelveticaNeueLTStd-Hv"/>
                <w:szCs w:val="24"/>
                <w:u w:val="single"/>
              </w:rPr>
              <w:t>health care providers, response partners, the media, and</w:t>
            </w:r>
            <w:r w:rsidR="00743705" w:rsidRPr="00B51212">
              <w:rPr>
                <w:rFonts w:cs="HelveticaNeueLTStd-Hv"/>
                <w:szCs w:val="24"/>
                <w:u w:val="single"/>
              </w:rPr>
              <w:t xml:space="preserve"> </w:t>
            </w:r>
            <w:r w:rsidRPr="00B51212">
              <w:rPr>
                <w:rFonts w:cs="HelveticaNeueLTStd-Hv"/>
                <w:szCs w:val="24"/>
                <w:u w:val="single"/>
              </w:rPr>
              <w:t>others</w:t>
            </w:r>
            <w:r w:rsidRPr="00542FE4">
              <w:rPr>
                <w:rFonts w:cs="HelveticaNeueLTStd-Hv"/>
                <w:szCs w:val="24"/>
              </w:rPr>
              <w:t>, 24/7.</w:t>
            </w:r>
          </w:p>
          <w:p w14:paraId="453FDED5" w14:textId="74496391" w:rsidR="00B51212" w:rsidRPr="00542FE4" w:rsidRDefault="00B51212" w:rsidP="00743705">
            <w:pPr>
              <w:autoSpaceDE w:val="0"/>
              <w:autoSpaceDN w:val="0"/>
              <w:adjustRightInd w:val="0"/>
              <w:spacing w:line="240" w:lineRule="auto"/>
              <w:rPr>
                <w:szCs w:val="24"/>
              </w:rPr>
            </w:pPr>
          </w:p>
        </w:tc>
        <w:tc>
          <w:tcPr>
            <w:tcW w:w="1362" w:type="dxa"/>
          </w:tcPr>
          <w:p w14:paraId="3E546F57" w14:textId="77777777" w:rsidR="000B60EA" w:rsidRPr="00542FE4" w:rsidRDefault="000B60EA" w:rsidP="00731624">
            <w:pPr>
              <w:rPr>
                <w:szCs w:val="24"/>
              </w:rPr>
            </w:pPr>
          </w:p>
        </w:tc>
        <w:tc>
          <w:tcPr>
            <w:tcW w:w="2430" w:type="dxa"/>
          </w:tcPr>
          <w:p w14:paraId="48402DE7" w14:textId="77777777" w:rsidR="000B60EA" w:rsidRPr="00542FE4" w:rsidRDefault="000B60EA" w:rsidP="00731624">
            <w:pPr>
              <w:rPr>
                <w:szCs w:val="24"/>
              </w:rPr>
            </w:pPr>
          </w:p>
        </w:tc>
      </w:tr>
      <w:tr w:rsidR="000B60EA" w:rsidRPr="00542FE4" w14:paraId="385167C5" w14:textId="77777777" w:rsidTr="00731624">
        <w:trPr>
          <w:trHeight w:val="440"/>
        </w:trPr>
        <w:tc>
          <w:tcPr>
            <w:tcW w:w="625" w:type="dxa"/>
            <w:vMerge/>
          </w:tcPr>
          <w:p w14:paraId="36244ED9" w14:textId="77777777" w:rsidR="000B60EA" w:rsidRPr="00542FE4" w:rsidRDefault="000B60EA" w:rsidP="00731624">
            <w:pPr>
              <w:rPr>
                <w:szCs w:val="24"/>
              </w:rPr>
            </w:pPr>
          </w:p>
        </w:tc>
        <w:tc>
          <w:tcPr>
            <w:tcW w:w="4860" w:type="dxa"/>
          </w:tcPr>
          <w:p w14:paraId="29F1A4B7" w14:textId="77777777" w:rsidR="000B60EA" w:rsidRPr="00542FE4" w:rsidRDefault="000B60EA" w:rsidP="00FD0B05">
            <w:pPr>
              <w:autoSpaceDE w:val="0"/>
              <w:autoSpaceDN w:val="0"/>
              <w:adjustRightInd w:val="0"/>
              <w:spacing w:line="240" w:lineRule="auto"/>
              <w:rPr>
                <w:szCs w:val="24"/>
              </w:rPr>
            </w:pPr>
            <w:r w:rsidRPr="00542FE4">
              <w:rPr>
                <w:rFonts w:cs="HelveticaLTStd-Roman"/>
                <w:szCs w:val="24"/>
              </w:rPr>
              <w:t>The protocol must include the contact information</w:t>
            </w:r>
            <w:r w:rsidR="000609D3">
              <w:rPr>
                <w:rFonts w:cs="HelveticaLTStd-Roman"/>
                <w:szCs w:val="24"/>
              </w:rPr>
              <w:t>.</w:t>
            </w:r>
          </w:p>
        </w:tc>
        <w:tc>
          <w:tcPr>
            <w:tcW w:w="1362" w:type="dxa"/>
          </w:tcPr>
          <w:p w14:paraId="3648B7B4" w14:textId="77777777" w:rsidR="000B60EA" w:rsidRPr="00542FE4" w:rsidRDefault="000B60EA" w:rsidP="00731624">
            <w:pPr>
              <w:rPr>
                <w:szCs w:val="24"/>
              </w:rPr>
            </w:pPr>
          </w:p>
        </w:tc>
        <w:tc>
          <w:tcPr>
            <w:tcW w:w="2430" w:type="dxa"/>
          </w:tcPr>
          <w:p w14:paraId="1EBC4936" w14:textId="77777777" w:rsidR="000B60EA" w:rsidRPr="00542FE4" w:rsidRDefault="000B60EA" w:rsidP="00731624">
            <w:pPr>
              <w:rPr>
                <w:szCs w:val="24"/>
              </w:rPr>
            </w:pPr>
          </w:p>
        </w:tc>
      </w:tr>
      <w:tr w:rsidR="000B60EA" w:rsidRPr="00542FE4" w14:paraId="1DFF51A9" w14:textId="77777777" w:rsidTr="00731624">
        <w:trPr>
          <w:trHeight w:val="449"/>
        </w:trPr>
        <w:tc>
          <w:tcPr>
            <w:tcW w:w="625" w:type="dxa"/>
            <w:vMerge/>
          </w:tcPr>
          <w:p w14:paraId="2606D187" w14:textId="77777777" w:rsidR="000B60EA" w:rsidRPr="00542FE4" w:rsidRDefault="000B60EA" w:rsidP="00731624">
            <w:pPr>
              <w:rPr>
                <w:szCs w:val="24"/>
              </w:rPr>
            </w:pPr>
          </w:p>
        </w:tc>
        <w:tc>
          <w:tcPr>
            <w:tcW w:w="4860" w:type="dxa"/>
          </w:tcPr>
          <w:p w14:paraId="6EA0DD2A" w14:textId="77777777" w:rsidR="000B60EA" w:rsidRPr="00542FE4" w:rsidRDefault="000B60EA" w:rsidP="00743705">
            <w:pPr>
              <w:autoSpaceDE w:val="0"/>
              <w:autoSpaceDN w:val="0"/>
              <w:adjustRightInd w:val="0"/>
              <w:spacing w:line="240" w:lineRule="auto"/>
              <w:rPr>
                <w:szCs w:val="24"/>
              </w:rPr>
            </w:pPr>
            <w:r w:rsidRPr="00542FE4">
              <w:rPr>
                <w:rFonts w:cs="HelveticaLTStd-Roman"/>
                <w:szCs w:val="24"/>
              </w:rPr>
              <w:t xml:space="preserve">The health department must have </w:t>
            </w:r>
            <w:r w:rsidRPr="00B51212">
              <w:rPr>
                <w:rFonts w:cs="HelveticaLTStd-Roman"/>
                <w:szCs w:val="24"/>
                <w:u w:val="single"/>
              </w:rPr>
              <w:t>duplicative</w:t>
            </w:r>
            <w:r w:rsidR="00743705" w:rsidRPr="00B51212">
              <w:rPr>
                <w:rFonts w:cs="HelveticaLTStd-Roman"/>
                <w:szCs w:val="24"/>
                <w:u w:val="single"/>
              </w:rPr>
              <w:t xml:space="preserve"> </w:t>
            </w:r>
            <w:r w:rsidRPr="00B51212">
              <w:rPr>
                <w:rFonts w:cs="HelveticaLTStd-Roman"/>
                <w:szCs w:val="24"/>
                <w:u w:val="single"/>
              </w:rPr>
              <w:t>means</w:t>
            </w:r>
            <w:r w:rsidRPr="00542FE4">
              <w:rPr>
                <w:rFonts w:cs="HelveticaLTStd-Roman"/>
                <w:szCs w:val="24"/>
              </w:rPr>
              <w:t xml:space="preserve"> to get in touch with partners.</w:t>
            </w:r>
          </w:p>
        </w:tc>
        <w:tc>
          <w:tcPr>
            <w:tcW w:w="1362" w:type="dxa"/>
          </w:tcPr>
          <w:p w14:paraId="2C518C25" w14:textId="77777777" w:rsidR="000B60EA" w:rsidRPr="00542FE4" w:rsidRDefault="000B60EA" w:rsidP="00731624">
            <w:pPr>
              <w:rPr>
                <w:szCs w:val="24"/>
              </w:rPr>
            </w:pPr>
          </w:p>
        </w:tc>
        <w:tc>
          <w:tcPr>
            <w:tcW w:w="2430" w:type="dxa"/>
          </w:tcPr>
          <w:p w14:paraId="4F7A32E5" w14:textId="77777777" w:rsidR="000B60EA" w:rsidRPr="00542FE4" w:rsidRDefault="000B60EA" w:rsidP="00731624">
            <w:pPr>
              <w:rPr>
                <w:szCs w:val="24"/>
              </w:rPr>
            </w:pPr>
          </w:p>
        </w:tc>
      </w:tr>
    </w:tbl>
    <w:p w14:paraId="66EC8B65" w14:textId="77777777" w:rsidR="00731624" w:rsidRPr="00542FE4"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1624" w:rsidRPr="00542FE4" w14:paraId="13B916A1" w14:textId="77777777" w:rsidTr="00731624">
        <w:trPr>
          <w:trHeight w:val="683"/>
        </w:trPr>
        <w:tc>
          <w:tcPr>
            <w:tcW w:w="9350" w:type="dxa"/>
          </w:tcPr>
          <w:p w14:paraId="1BAC9B14" w14:textId="77777777" w:rsidR="00731624" w:rsidRPr="00542FE4" w:rsidRDefault="00731624" w:rsidP="00731624">
            <w:pPr>
              <w:rPr>
                <w:szCs w:val="24"/>
                <w:u w:val="single"/>
              </w:rPr>
            </w:pPr>
            <w:r w:rsidRPr="00542FE4">
              <w:rPr>
                <w:szCs w:val="24"/>
                <w:u w:val="single"/>
              </w:rPr>
              <w:t xml:space="preserve">Evidence of Authenticity and Date are required within the documentation itself. </w:t>
            </w:r>
          </w:p>
          <w:p w14:paraId="47C60BA2" w14:textId="77777777" w:rsidR="00731624" w:rsidRPr="00542FE4" w:rsidRDefault="00731624" w:rsidP="00731624">
            <w:pPr>
              <w:rPr>
                <w:szCs w:val="24"/>
              </w:rPr>
            </w:pPr>
            <w:r w:rsidRPr="00542FE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1624" w:rsidRPr="00542FE4" w14:paraId="55FF880F" w14:textId="77777777" w:rsidTr="00731624">
        <w:tc>
          <w:tcPr>
            <w:tcW w:w="9350" w:type="dxa"/>
          </w:tcPr>
          <w:p w14:paraId="3EA5CA9F" w14:textId="77777777" w:rsidR="00731624" w:rsidRPr="00542FE4" w:rsidRDefault="00731624" w:rsidP="00731624">
            <w:pPr>
              <w:rPr>
                <w:szCs w:val="24"/>
              </w:rPr>
            </w:pPr>
          </w:p>
          <w:p w14:paraId="795B0F13" w14:textId="77777777" w:rsidR="00731624" w:rsidRPr="00542FE4" w:rsidRDefault="00731624" w:rsidP="00731624">
            <w:pPr>
              <w:rPr>
                <w:szCs w:val="24"/>
              </w:rPr>
            </w:pPr>
          </w:p>
          <w:p w14:paraId="355E3986" w14:textId="77777777" w:rsidR="00731624" w:rsidRPr="00542FE4" w:rsidRDefault="00731624" w:rsidP="00731624">
            <w:pPr>
              <w:rPr>
                <w:szCs w:val="24"/>
              </w:rPr>
            </w:pPr>
          </w:p>
          <w:p w14:paraId="7AD199A0" w14:textId="77777777" w:rsidR="00731624" w:rsidRPr="00542FE4" w:rsidRDefault="00731624" w:rsidP="00731624">
            <w:pPr>
              <w:rPr>
                <w:szCs w:val="24"/>
              </w:rPr>
            </w:pPr>
          </w:p>
        </w:tc>
      </w:tr>
    </w:tbl>
    <w:p w14:paraId="471387E2" w14:textId="77777777" w:rsidR="00731624" w:rsidRDefault="00731624"/>
    <w:p w14:paraId="5350BA2C" w14:textId="77777777" w:rsidR="00731624" w:rsidRDefault="0073162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1624" w:rsidRPr="00B54D74" w14:paraId="20CA23E4" w14:textId="77777777" w:rsidTr="00731624">
        <w:trPr>
          <w:trHeight w:val="440"/>
        </w:trPr>
        <w:tc>
          <w:tcPr>
            <w:tcW w:w="9360" w:type="dxa"/>
            <w:shd w:val="clear" w:color="auto" w:fill="0070C0"/>
            <w:vAlign w:val="center"/>
          </w:tcPr>
          <w:p w14:paraId="5B03185A" w14:textId="77777777" w:rsidR="00731624" w:rsidRPr="00B54D74" w:rsidRDefault="00731624"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5CFAA96" w14:textId="77777777" w:rsidR="00731624" w:rsidRPr="007B065A" w:rsidRDefault="00731624" w:rsidP="0073162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31624" w:rsidRPr="00542FE4" w14:paraId="7FD30FB5" w14:textId="77777777" w:rsidTr="00731624">
        <w:trPr>
          <w:trHeight w:val="561"/>
        </w:trPr>
        <w:tc>
          <w:tcPr>
            <w:tcW w:w="1975" w:type="dxa"/>
            <w:vAlign w:val="center"/>
          </w:tcPr>
          <w:p w14:paraId="0ACFFE48" w14:textId="77777777" w:rsidR="00731624" w:rsidRPr="00542FE4" w:rsidRDefault="00731624" w:rsidP="00731624">
            <w:pPr>
              <w:rPr>
                <w:b/>
                <w:szCs w:val="24"/>
              </w:rPr>
            </w:pPr>
            <w:r w:rsidRPr="00542FE4">
              <w:rPr>
                <w:b/>
                <w:szCs w:val="24"/>
              </w:rPr>
              <w:t>Measure #</w:t>
            </w:r>
            <w:r w:rsidR="00FD0B05" w:rsidRPr="00542FE4">
              <w:rPr>
                <w:b/>
                <w:szCs w:val="24"/>
              </w:rPr>
              <w:t xml:space="preserve"> 2.4.1</w:t>
            </w:r>
          </w:p>
        </w:tc>
        <w:tc>
          <w:tcPr>
            <w:tcW w:w="7375" w:type="dxa"/>
            <w:gridSpan w:val="2"/>
            <w:vAlign w:val="center"/>
          </w:tcPr>
          <w:p w14:paraId="685AD610" w14:textId="77777777" w:rsidR="00731624" w:rsidRPr="00542FE4" w:rsidRDefault="00FD0B05" w:rsidP="00FD0B05">
            <w:pPr>
              <w:autoSpaceDE w:val="0"/>
              <w:autoSpaceDN w:val="0"/>
              <w:adjustRightInd w:val="0"/>
              <w:spacing w:line="240" w:lineRule="auto"/>
              <w:rPr>
                <w:i/>
                <w:szCs w:val="24"/>
              </w:rPr>
            </w:pPr>
            <w:r w:rsidRPr="00542FE4">
              <w:rPr>
                <w:rFonts w:cs="HelveticaLTStd-Roman"/>
                <w:szCs w:val="24"/>
              </w:rPr>
              <w:t>Written protocols for urgent 24/7 communications</w:t>
            </w:r>
          </w:p>
        </w:tc>
      </w:tr>
      <w:tr w:rsidR="00731624" w:rsidRPr="00542FE4" w14:paraId="3BB4BEDB" w14:textId="77777777" w:rsidTr="00731624">
        <w:trPr>
          <w:trHeight w:val="561"/>
        </w:trPr>
        <w:tc>
          <w:tcPr>
            <w:tcW w:w="1975" w:type="dxa"/>
            <w:vAlign w:val="center"/>
          </w:tcPr>
          <w:p w14:paraId="5F0E822C" w14:textId="77777777" w:rsidR="00731624" w:rsidRPr="00542FE4" w:rsidRDefault="00731624" w:rsidP="00731624">
            <w:pPr>
              <w:rPr>
                <w:szCs w:val="24"/>
              </w:rPr>
            </w:pPr>
            <w:r w:rsidRPr="00542FE4">
              <w:rPr>
                <w:szCs w:val="24"/>
              </w:rPr>
              <w:t>RD #</w:t>
            </w:r>
            <w:r w:rsidR="00FD0B05" w:rsidRPr="00542FE4">
              <w:rPr>
                <w:szCs w:val="24"/>
              </w:rPr>
              <w:t xml:space="preserve"> 2</w:t>
            </w:r>
          </w:p>
        </w:tc>
        <w:tc>
          <w:tcPr>
            <w:tcW w:w="4860" w:type="dxa"/>
            <w:vAlign w:val="center"/>
          </w:tcPr>
          <w:p w14:paraId="4AA4AFB8" w14:textId="77777777" w:rsidR="00731624" w:rsidRPr="00542FE4" w:rsidRDefault="00FD0B05" w:rsidP="00743705">
            <w:pPr>
              <w:autoSpaceDE w:val="0"/>
              <w:autoSpaceDN w:val="0"/>
              <w:adjustRightInd w:val="0"/>
              <w:spacing w:line="240" w:lineRule="auto"/>
              <w:rPr>
                <w:i/>
                <w:szCs w:val="24"/>
              </w:rPr>
            </w:pPr>
            <w:r w:rsidRPr="00542FE4">
              <w:rPr>
                <w:rFonts w:cs="HelveticaNeueLTStd-Hv"/>
                <w:szCs w:val="24"/>
              </w:rPr>
              <w:t>Availability of information to partners (and/or the public) on how to contact the health department</w:t>
            </w:r>
            <w:r w:rsidR="00743705">
              <w:rPr>
                <w:rFonts w:cs="HelveticaNeueLTStd-Hv"/>
                <w:szCs w:val="24"/>
              </w:rPr>
              <w:t xml:space="preserve"> </w:t>
            </w:r>
            <w:r w:rsidRPr="00542FE4">
              <w:rPr>
                <w:rFonts w:cs="HelveticaNeueLTStd-Hv"/>
                <w:szCs w:val="24"/>
              </w:rPr>
              <w:t>to report a public health emergency or environmental</w:t>
            </w:r>
            <w:r w:rsidR="00AE06E2" w:rsidRPr="00542FE4">
              <w:rPr>
                <w:rFonts w:cs="HelveticaNeueLTStd-Hv"/>
                <w:szCs w:val="24"/>
              </w:rPr>
              <w:t xml:space="preserve"> </w:t>
            </w:r>
            <w:r w:rsidRPr="00542FE4">
              <w:rPr>
                <w:rFonts w:cs="HelveticaNeueLTStd-Hv"/>
                <w:szCs w:val="24"/>
              </w:rPr>
              <w:t>/</w:t>
            </w:r>
            <w:r w:rsidR="00AE06E2" w:rsidRPr="00542FE4">
              <w:rPr>
                <w:rFonts w:cs="HelveticaNeueLTStd-Hv"/>
                <w:szCs w:val="24"/>
              </w:rPr>
              <w:t xml:space="preserve"> </w:t>
            </w:r>
            <w:r w:rsidRPr="00542FE4">
              <w:rPr>
                <w:rFonts w:cs="HelveticaNeueLTStd-Hv"/>
                <w:szCs w:val="24"/>
              </w:rPr>
              <w:t>occupational public health risk 24/7</w:t>
            </w:r>
          </w:p>
        </w:tc>
        <w:tc>
          <w:tcPr>
            <w:tcW w:w="2515" w:type="dxa"/>
            <w:vAlign w:val="center"/>
          </w:tcPr>
          <w:p w14:paraId="2AF6089A" w14:textId="77777777" w:rsidR="00731624" w:rsidRPr="00542FE4" w:rsidRDefault="00731624" w:rsidP="00731624">
            <w:pPr>
              <w:rPr>
                <w:szCs w:val="24"/>
              </w:rPr>
            </w:pPr>
            <w:r w:rsidRPr="00542FE4">
              <w:rPr>
                <w:szCs w:val="24"/>
              </w:rPr>
              <w:t>Example #</w:t>
            </w:r>
            <w:r w:rsidR="00AE06E2" w:rsidRPr="00542FE4">
              <w:rPr>
                <w:szCs w:val="24"/>
              </w:rPr>
              <w:t xml:space="preserve"> 1</w:t>
            </w:r>
          </w:p>
        </w:tc>
      </w:tr>
    </w:tbl>
    <w:p w14:paraId="200AB944" w14:textId="77777777" w:rsidR="00731624" w:rsidRPr="00542FE4"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1624" w:rsidRPr="00542FE4" w14:paraId="3E2782CB" w14:textId="77777777" w:rsidTr="00731624">
        <w:tc>
          <w:tcPr>
            <w:tcW w:w="5485" w:type="dxa"/>
            <w:gridSpan w:val="2"/>
          </w:tcPr>
          <w:p w14:paraId="56723A25" w14:textId="77777777" w:rsidR="00731624" w:rsidRPr="00542FE4" w:rsidRDefault="00731624" w:rsidP="00731624">
            <w:pPr>
              <w:rPr>
                <w:b/>
                <w:szCs w:val="24"/>
              </w:rPr>
            </w:pPr>
            <w:r w:rsidRPr="00542FE4">
              <w:rPr>
                <w:b/>
                <w:szCs w:val="24"/>
              </w:rPr>
              <w:t>Required Elements from Guidance</w:t>
            </w:r>
            <w:r w:rsidRPr="00542FE4">
              <w:rPr>
                <w:szCs w:val="24"/>
              </w:rPr>
              <w:t xml:space="preserve"> (including bulleted items)</w:t>
            </w:r>
          </w:p>
        </w:tc>
        <w:tc>
          <w:tcPr>
            <w:tcW w:w="1362" w:type="dxa"/>
          </w:tcPr>
          <w:p w14:paraId="772D927A" w14:textId="77777777" w:rsidR="00731624" w:rsidRPr="00542FE4" w:rsidRDefault="00731624" w:rsidP="00731624">
            <w:pPr>
              <w:jc w:val="center"/>
              <w:rPr>
                <w:b/>
                <w:szCs w:val="24"/>
              </w:rPr>
            </w:pPr>
            <w:r w:rsidRPr="00542FE4">
              <w:rPr>
                <w:szCs w:val="24"/>
              </w:rPr>
              <w:t xml:space="preserve">PDF Page Number(s) </w:t>
            </w:r>
          </w:p>
        </w:tc>
        <w:tc>
          <w:tcPr>
            <w:tcW w:w="2430" w:type="dxa"/>
          </w:tcPr>
          <w:p w14:paraId="2A5947E2" w14:textId="77777777" w:rsidR="00731624" w:rsidRPr="00542FE4" w:rsidRDefault="00731624" w:rsidP="00731624">
            <w:pPr>
              <w:jc w:val="center"/>
              <w:rPr>
                <w:b/>
                <w:szCs w:val="24"/>
              </w:rPr>
            </w:pPr>
            <w:r w:rsidRPr="00542FE4">
              <w:rPr>
                <w:szCs w:val="24"/>
              </w:rPr>
              <w:t xml:space="preserve">Explanatory Notes </w:t>
            </w:r>
          </w:p>
        </w:tc>
      </w:tr>
      <w:tr w:rsidR="00731624" w:rsidRPr="00542FE4" w14:paraId="0C1AA44F" w14:textId="77777777" w:rsidTr="00731624">
        <w:trPr>
          <w:trHeight w:val="476"/>
        </w:trPr>
        <w:tc>
          <w:tcPr>
            <w:tcW w:w="625" w:type="dxa"/>
          </w:tcPr>
          <w:p w14:paraId="0CD1697C" w14:textId="77777777" w:rsidR="00731624" w:rsidRPr="00542FE4" w:rsidRDefault="00FD0B05" w:rsidP="00731624">
            <w:pPr>
              <w:rPr>
                <w:szCs w:val="24"/>
              </w:rPr>
            </w:pPr>
            <w:r w:rsidRPr="00542FE4">
              <w:rPr>
                <w:szCs w:val="24"/>
              </w:rPr>
              <w:t>2</w:t>
            </w:r>
          </w:p>
        </w:tc>
        <w:tc>
          <w:tcPr>
            <w:tcW w:w="4860" w:type="dxa"/>
          </w:tcPr>
          <w:p w14:paraId="58C87550" w14:textId="77777777" w:rsidR="00731624" w:rsidRPr="00542FE4" w:rsidRDefault="00FD0B05" w:rsidP="00743705">
            <w:pPr>
              <w:autoSpaceDE w:val="0"/>
              <w:autoSpaceDN w:val="0"/>
              <w:adjustRightInd w:val="0"/>
              <w:spacing w:line="240" w:lineRule="auto"/>
              <w:rPr>
                <w:szCs w:val="24"/>
              </w:rPr>
            </w:pPr>
            <w:r w:rsidRPr="00542FE4">
              <w:rPr>
                <w:rFonts w:cs="HelveticaNeueLTStd-Hv"/>
                <w:szCs w:val="24"/>
              </w:rPr>
              <w:t>The health department must document the provision of</w:t>
            </w:r>
            <w:r w:rsidR="00AE06E2" w:rsidRPr="00542FE4">
              <w:rPr>
                <w:rFonts w:cs="HelveticaNeueLTStd-Hv"/>
                <w:szCs w:val="24"/>
              </w:rPr>
              <w:t xml:space="preserve"> </w:t>
            </w:r>
            <w:r w:rsidRPr="00542FE4">
              <w:rPr>
                <w:rFonts w:cs="HelveticaNeueLTStd-Hv"/>
                <w:szCs w:val="24"/>
              </w:rPr>
              <w:t>information to partners and the public about how to contact</w:t>
            </w:r>
            <w:r w:rsidR="00AE06E2" w:rsidRPr="00542FE4">
              <w:rPr>
                <w:rFonts w:cs="HelveticaNeueLTStd-Hv"/>
                <w:szCs w:val="24"/>
              </w:rPr>
              <w:t xml:space="preserve"> </w:t>
            </w:r>
            <w:r w:rsidRPr="00542FE4">
              <w:rPr>
                <w:rFonts w:cs="HelveticaNeueLTStd-Hv"/>
                <w:szCs w:val="24"/>
              </w:rPr>
              <w:t>the health department to report a public health emergency,</w:t>
            </w:r>
            <w:r w:rsidR="00AE06E2" w:rsidRPr="00542FE4">
              <w:rPr>
                <w:rFonts w:cs="HelveticaNeueLTStd-Hv"/>
                <w:szCs w:val="24"/>
              </w:rPr>
              <w:t xml:space="preserve"> </w:t>
            </w:r>
            <w:r w:rsidRPr="00542FE4">
              <w:rPr>
                <w:rFonts w:cs="HelveticaNeueLTStd-Hv"/>
                <w:szCs w:val="24"/>
              </w:rPr>
              <w:t>risk, problem, or environmental or occupational public health</w:t>
            </w:r>
            <w:r w:rsidR="00743705">
              <w:rPr>
                <w:rFonts w:cs="HelveticaNeueLTStd-Hv"/>
                <w:szCs w:val="24"/>
              </w:rPr>
              <w:t xml:space="preserve"> </w:t>
            </w:r>
            <w:r w:rsidRPr="00542FE4">
              <w:rPr>
                <w:rFonts w:cs="HelveticaNeueLTStd-Hv"/>
                <w:szCs w:val="24"/>
              </w:rPr>
              <w:t>hazard.</w:t>
            </w:r>
          </w:p>
        </w:tc>
        <w:tc>
          <w:tcPr>
            <w:tcW w:w="1362" w:type="dxa"/>
          </w:tcPr>
          <w:p w14:paraId="1D4971E7" w14:textId="77777777" w:rsidR="00731624" w:rsidRPr="00542FE4" w:rsidRDefault="00731624" w:rsidP="00731624">
            <w:pPr>
              <w:rPr>
                <w:szCs w:val="24"/>
              </w:rPr>
            </w:pPr>
          </w:p>
        </w:tc>
        <w:tc>
          <w:tcPr>
            <w:tcW w:w="2430" w:type="dxa"/>
          </w:tcPr>
          <w:p w14:paraId="25A37DB7" w14:textId="77777777" w:rsidR="00731624" w:rsidRPr="00542FE4" w:rsidRDefault="00731624" w:rsidP="00731624">
            <w:pPr>
              <w:rPr>
                <w:szCs w:val="24"/>
              </w:rPr>
            </w:pPr>
          </w:p>
        </w:tc>
      </w:tr>
    </w:tbl>
    <w:p w14:paraId="751E2178" w14:textId="77777777" w:rsidR="00731624" w:rsidRPr="00542FE4"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1624" w:rsidRPr="00542FE4" w14:paraId="33918325" w14:textId="77777777" w:rsidTr="00731624">
        <w:trPr>
          <w:trHeight w:val="683"/>
        </w:trPr>
        <w:tc>
          <w:tcPr>
            <w:tcW w:w="9350" w:type="dxa"/>
          </w:tcPr>
          <w:p w14:paraId="1FF6F055" w14:textId="77777777" w:rsidR="00731624" w:rsidRPr="00542FE4" w:rsidRDefault="00731624" w:rsidP="00731624">
            <w:pPr>
              <w:rPr>
                <w:szCs w:val="24"/>
                <w:u w:val="single"/>
              </w:rPr>
            </w:pPr>
            <w:r w:rsidRPr="00542FE4">
              <w:rPr>
                <w:szCs w:val="24"/>
                <w:u w:val="single"/>
              </w:rPr>
              <w:t xml:space="preserve">Evidence of Authenticity and Date are required within the documentation itself. </w:t>
            </w:r>
          </w:p>
          <w:p w14:paraId="5F6EAA8B" w14:textId="77777777" w:rsidR="00731624" w:rsidRPr="00542FE4" w:rsidRDefault="00731624" w:rsidP="00731624">
            <w:pPr>
              <w:rPr>
                <w:szCs w:val="24"/>
              </w:rPr>
            </w:pPr>
            <w:r w:rsidRPr="00542FE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1624" w:rsidRPr="00542FE4" w14:paraId="1637B624" w14:textId="77777777" w:rsidTr="00731624">
        <w:tc>
          <w:tcPr>
            <w:tcW w:w="9350" w:type="dxa"/>
          </w:tcPr>
          <w:p w14:paraId="7060E473" w14:textId="77777777" w:rsidR="00731624" w:rsidRPr="00542FE4" w:rsidRDefault="00731624" w:rsidP="00731624">
            <w:pPr>
              <w:rPr>
                <w:szCs w:val="24"/>
              </w:rPr>
            </w:pPr>
          </w:p>
          <w:p w14:paraId="502910F4" w14:textId="77777777" w:rsidR="00731624" w:rsidRPr="00542FE4" w:rsidRDefault="00731624" w:rsidP="00731624">
            <w:pPr>
              <w:rPr>
                <w:szCs w:val="24"/>
              </w:rPr>
            </w:pPr>
          </w:p>
          <w:p w14:paraId="527C402C" w14:textId="77777777" w:rsidR="00731624" w:rsidRPr="00542FE4" w:rsidRDefault="00731624" w:rsidP="00731624">
            <w:pPr>
              <w:rPr>
                <w:szCs w:val="24"/>
              </w:rPr>
            </w:pPr>
          </w:p>
          <w:p w14:paraId="03B6C888" w14:textId="77777777" w:rsidR="00731624" w:rsidRPr="00542FE4" w:rsidRDefault="00731624" w:rsidP="00731624">
            <w:pPr>
              <w:rPr>
                <w:szCs w:val="24"/>
              </w:rPr>
            </w:pPr>
          </w:p>
        </w:tc>
      </w:tr>
    </w:tbl>
    <w:p w14:paraId="72534769" w14:textId="77777777" w:rsidR="00731624" w:rsidRDefault="00731624"/>
    <w:p w14:paraId="7FE77A28" w14:textId="77777777" w:rsidR="00731624" w:rsidRDefault="0073162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1624" w:rsidRPr="00B54D74" w14:paraId="198B99F2" w14:textId="77777777" w:rsidTr="00731624">
        <w:trPr>
          <w:trHeight w:val="440"/>
        </w:trPr>
        <w:tc>
          <w:tcPr>
            <w:tcW w:w="9360" w:type="dxa"/>
            <w:shd w:val="clear" w:color="auto" w:fill="0070C0"/>
            <w:vAlign w:val="center"/>
          </w:tcPr>
          <w:p w14:paraId="6E4649D6" w14:textId="77777777" w:rsidR="00731624" w:rsidRPr="00B54D74" w:rsidRDefault="00731624"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B9D8E7E" w14:textId="77777777" w:rsidR="00731624" w:rsidRPr="007B065A" w:rsidRDefault="00731624" w:rsidP="0073162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C372C0" w:rsidRPr="00542FE4" w14:paraId="38B3DF3B" w14:textId="77777777" w:rsidTr="00731624">
        <w:trPr>
          <w:trHeight w:val="561"/>
        </w:trPr>
        <w:tc>
          <w:tcPr>
            <w:tcW w:w="1975" w:type="dxa"/>
            <w:vAlign w:val="center"/>
          </w:tcPr>
          <w:p w14:paraId="06702662" w14:textId="77777777" w:rsidR="00C372C0" w:rsidRPr="00542FE4" w:rsidRDefault="00C372C0" w:rsidP="00C372C0">
            <w:pPr>
              <w:rPr>
                <w:b/>
                <w:szCs w:val="24"/>
              </w:rPr>
            </w:pPr>
            <w:r w:rsidRPr="00542FE4">
              <w:rPr>
                <w:b/>
                <w:szCs w:val="24"/>
              </w:rPr>
              <w:t>Measure # 2.4.1</w:t>
            </w:r>
          </w:p>
        </w:tc>
        <w:tc>
          <w:tcPr>
            <w:tcW w:w="7375" w:type="dxa"/>
            <w:gridSpan w:val="2"/>
            <w:vAlign w:val="center"/>
          </w:tcPr>
          <w:p w14:paraId="177D3055" w14:textId="77777777" w:rsidR="00C372C0" w:rsidRPr="00542FE4" w:rsidRDefault="00C372C0" w:rsidP="00C372C0">
            <w:pPr>
              <w:autoSpaceDE w:val="0"/>
              <w:autoSpaceDN w:val="0"/>
              <w:adjustRightInd w:val="0"/>
              <w:spacing w:line="240" w:lineRule="auto"/>
              <w:rPr>
                <w:i/>
                <w:szCs w:val="24"/>
              </w:rPr>
            </w:pPr>
            <w:r w:rsidRPr="00542FE4">
              <w:rPr>
                <w:rFonts w:cs="HelveticaLTStd-Roman"/>
                <w:szCs w:val="24"/>
              </w:rPr>
              <w:t>Written protocols for urgent 24/7 communications</w:t>
            </w:r>
          </w:p>
        </w:tc>
      </w:tr>
      <w:tr w:rsidR="00731624" w:rsidRPr="00542FE4" w14:paraId="27E67775" w14:textId="77777777" w:rsidTr="00731624">
        <w:trPr>
          <w:trHeight w:val="561"/>
        </w:trPr>
        <w:tc>
          <w:tcPr>
            <w:tcW w:w="1975" w:type="dxa"/>
            <w:vAlign w:val="center"/>
          </w:tcPr>
          <w:p w14:paraId="6787B6AB" w14:textId="77777777" w:rsidR="00731624" w:rsidRPr="00542FE4" w:rsidRDefault="00731624" w:rsidP="00731624">
            <w:pPr>
              <w:rPr>
                <w:szCs w:val="24"/>
              </w:rPr>
            </w:pPr>
            <w:r w:rsidRPr="00542FE4">
              <w:rPr>
                <w:szCs w:val="24"/>
              </w:rPr>
              <w:t>RD #</w:t>
            </w:r>
            <w:r w:rsidR="00C372C0" w:rsidRPr="00542FE4">
              <w:rPr>
                <w:szCs w:val="24"/>
              </w:rPr>
              <w:t xml:space="preserve"> 3 </w:t>
            </w:r>
          </w:p>
        </w:tc>
        <w:tc>
          <w:tcPr>
            <w:tcW w:w="4860" w:type="dxa"/>
            <w:vAlign w:val="center"/>
          </w:tcPr>
          <w:p w14:paraId="5C77AEF6" w14:textId="77777777" w:rsidR="00731624" w:rsidRPr="00542FE4" w:rsidRDefault="00C372C0" w:rsidP="00743705">
            <w:pPr>
              <w:autoSpaceDE w:val="0"/>
              <w:autoSpaceDN w:val="0"/>
              <w:adjustRightInd w:val="0"/>
              <w:spacing w:line="240" w:lineRule="auto"/>
              <w:rPr>
                <w:i/>
                <w:szCs w:val="24"/>
              </w:rPr>
            </w:pPr>
            <w:r w:rsidRPr="00542FE4">
              <w:rPr>
                <w:rFonts w:cs="HelveticaNeueLTStd-Hv"/>
                <w:szCs w:val="24"/>
              </w:rPr>
              <w:t>The method for partners and the public to contact</w:t>
            </w:r>
            <w:r w:rsidR="00743705">
              <w:rPr>
                <w:rFonts w:cs="HelveticaNeueLTStd-Hv"/>
                <w:szCs w:val="24"/>
              </w:rPr>
              <w:t xml:space="preserve"> </w:t>
            </w:r>
            <w:r w:rsidRPr="00542FE4">
              <w:rPr>
                <w:rFonts w:cs="HelveticaNeueLTStd-Hv"/>
                <w:szCs w:val="24"/>
              </w:rPr>
              <w:t>the health department 24/7</w:t>
            </w:r>
          </w:p>
        </w:tc>
        <w:tc>
          <w:tcPr>
            <w:tcW w:w="2515" w:type="dxa"/>
            <w:vAlign w:val="center"/>
          </w:tcPr>
          <w:p w14:paraId="76800255" w14:textId="77777777" w:rsidR="00731624" w:rsidRPr="00542FE4" w:rsidRDefault="00731624" w:rsidP="00731624">
            <w:pPr>
              <w:rPr>
                <w:szCs w:val="24"/>
              </w:rPr>
            </w:pPr>
            <w:r w:rsidRPr="00542FE4">
              <w:rPr>
                <w:szCs w:val="24"/>
              </w:rPr>
              <w:t>Example #</w:t>
            </w:r>
            <w:r w:rsidR="00C372C0" w:rsidRPr="00542FE4">
              <w:rPr>
                <w:szCs w:val="24"/>
              </w:rPr>
              <w:t xml:space="preserve"> 1</w:t>
            </w:r>
          </w:p>
        </w:tc>
      </w:tr>
    </w:tbl>
    <w:p w14:paraId="4F8191A7" w14:textId="77777777" w:rsidR="00731624" w:rsidRPr="00542FE4"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31624" w:rsidRPr="00542FE4" w14:paraId="3C70EDFB" w14:textId="77777777" w:rsidTr="00731624">
        <w:tc>
          <w:tcPr>
            <w:tcW w:w="5485" w:type="dxa"/>
            <w:gridSpan w:val="2"/>
          </w:tcPr>
          <w:p w14:paraId="38BD9ED1" w14:textId="77777777" w:rsidR="00731624" w:rsidRPr="00542FE4" w:rsidRDefault="00731624" w:rsidP="00731624">
            <w:pPr>
              <w:rPr>
                <w:b/>
                <w:szCs w:val="24"/>
              </w:rPr>
            </w:pPr>
            <w:r w:rsidRPr="00542FE4">
              <w:rPr>
                <w:b/>
                <w:szCs w:val="24"/>
              </w:rPr>
              <w:t>Required Elements from Guidance</w:t>
            </w:r>
            <w:r w:rsidRPr="00542FE4">
              <w:rPr>
                <w:szCs w:val="24"/>
              </w:rPr>
              <w:t xml:space="preserve"> (including bulleted items)</w:t>
            </w:r>
          </w:p>
        </w:tc>
        <w:tc>
          <w:tcPr>
            <w:tcW w:w="1362" w:type="dxa"/>
          </w:tcPr>
          <w:p w14:paraId="5D828806" w14:textId="77777777" w:rsidR="00731624" w:rsidRPr="00542FE4" w:rsidRDefault="00731624" w:rsidP="00731624">
            <w:pPr>
              <w:jc w:val="center"/>
              <w:rPr>
                <w:b/>
                <w:szCs w:val="24"/>
              </w:rPr>
            </w:pPr>
            <w:r w:rsidRPr="00542FE4">
              <w:rPr>
                <w:szCs w:val="24"/>
              </w:rPr>
              <w:t xml:space="preserve">PDF Page Number(s) </w:t>
            </w:r>
          </w:p>
        </w:tc>
        <w:tc>
          <w:tcPr>
            <w:tcW w:w="2430" w:type="dxa"/>
          </w:tcPr>
          <w:p w14:paraId="73A92EAF" w14:textId="77777777" w:rsidR="00731624" w:rsidRPr="00542FE4" w:rsidRDefault="00731624" w:rsidP="00731624">
            <w:pPr>
              <w:jc w:val="center"/>
              <w:rPr>
                <w:b/>
                <w:szCs w:val="24"/>
              </w:rPr>
            </w:pPr>
            <w:r w:rsidRPr="00542FE4">
              <w:rPr>
                <w:szCs w:val="24"/>
              </w:rPr>
              <w:t xml:space="preserve">Explanatory Notes </w:t>
            </w:r>
          </w:p>
        </w:tc>
      </w:tr>
      <w:tr w:rsidR="00731624" w:rsidRPr="00542FE4" w14:paraId="7F4CA5D9" w14:textId="77777777" w:rsidTr="00731624">
        <w:trPr>
          <w:trHeight w:val="476"/>
        </w:trPr>
        <w:tc>
          <w:tcPr>
            <w:tcW w:w="625" w:type="dxa"/>
          </w:tcPr>
          <w:p w14:paraId="53667A25" w14:textId="77777777" w:rsidR="00731624" w:rsidRPr="00542FE4" w:rsidRDefault="00C372C0" w:rsidP="00731624">
            <w:pPr>
              <w:rPr>
                <w:szCs w:val="24"/>
              </w:rPr>
            </w:pPr>
            <w:r w:rsidRPr="00542FE4">
              <w:rPr>
                <w:szCs w:val="24"/>
              </w:rPr>
              <w:t>3</w:t>
            </w:r>
          </w:p>
        </w:tc>
        <w:tc>
          <w:tcPr>
            <w:tcW w:w="4860" w:type="dxa"/>
          </w:tcPr>
          <w:p w14:paraId="1D68AD9E" w14:textId="77777777" w:rsidR="00731624" w:rsidRPr="00542FE4" w:rsidRDefault="00C372C0" w:rsidP="00C372C0">
            <w:pPr>
              <w:autoSpaceDE w:val="0"/>
              <w:autoSpaceDN w:val="0"/>
              <w:adjustRightInd w:val="0"/>
              <w:spacing w:line="240" w:lineRule="auto"/>
              <w:rPr>
                <w:szCs w:val="24"/>
              </w:rPr>
            </w:pPr>
            <w:r w:rsidRPr="00542FE4">
              <w:rPr>
                <w:rFonts w:cs="HelveticaNeueLTStd-Hv"/>
                <w:szCs w:val="24"/>
              </w:rPr>
              <w:t>The health department must document how partners and the public contact the health department 24/7.</w:t>
            </w:r>
          </w:p>
        </w:tc>
        <w:tc>
          <w:tcPr>
            <w:tcW w:w="1362" w:type="dxa"/>
          </w:tcPr>
          <w:p w14:paraId="53D94783" w14:textId="77777777" w:rsidR="00731624" w:rsidRPr="00542FE4" w:rsidRDefault="00731624" w:rsidP="00731624">
            <w:pPr>
              <w:rPr>
                <w:szCs w:val="24"/>
              </w:rPr>
            </w:pPr>
          </w:p>
        </w:tc>
        <w:tc>
          <w:tcPr>
            <w:tcW w:w="2430" w:type="dxa"/>
          </w:tcPr>
          <w:p w14:paraId="51994082" w14:textId="77777777" w:rsidR="00731624" w:rsidRPr="00542FE4" w:rsidRDefault="00731624" w:rsidP="00731624">
            <w:pPr>
              <w:rPr>
                <w:szCs w:val="24"/>
              </w:rPr>
            </w:pPr>
          </w:p>
        </w:tc>
      </w:tr>
    </w:tbl>
    <w:p w14:paraId="3A8361E1" w14:textId="77777777" w:rsidR="00731624" w:rsidRPr="00542FE4" w:rsidRDefault="00731624" w:rsidP="0073162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31624" w:rsidRPr="00542FE4" w14:paraId="49BD1F03" w14:textId="77777777" w:rsidTr="00731624">
        <w:trPr>
          <w:trHeight w:val="683"/>
        </w:trPr>
        <w:tc>
          <w:tcPr>
            <w:tcW w:w="9350" w:type="dxa"/>
          </w:tcPr>
          <w:p w14:paraId="5D4ECBE1" w14:textId="77777777" w:rsidR="00731624" w:rsidRPr="00542FE4" w:rsidRDefault="00731624" w:rsidP="00731624">
            <w:pPr>
              <w:rPr>
                <w:szCs w:val="24"/>
                <w:u w:val="single"/>
              </w:rPr>
            </w:pPr>
            <w:r w:rsidRPr="00542FE4">
              <w:rPr>
                <w:szCs w:val="24"/>
                <w:u w:val="single"/>
              </w:rPr>
              <w:t xml:space="preserve">Evidence of Authenticity and Date are required within the documentation itself. </w:t>
            </w:r>
          </w:p>
          <w:p w14:paraId="32F05A18" w14:textId="77777777" w:rsidR="00731624" w:rsidRPr="00542FE4" w:rsidRDefault="00731624" w:rsidP="00731624">
            <w:pPr>
              <w:rPr>
                <w:szCs w:val="24"/>
              </w:rPr>
            </w:pPr>
            <w:r w:rsidRPr="00542FE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1624" w:rsidRPr="00542FE4" w14:paraId="3138E45B" w14:textId="77777777" w:rsidTr="00731624">
        <w:tc>
          <w:tcPr>
            <w:tcW w:w="9350" w:type="dxa"/>
          </w:tcPr>
          <w:p w14:paraId="775B9D30" w14:textId="77777777" w:rsidR="00731624" w:rsidRPr="00542FE4" w:rsidRDefault="00731624" w:rsidP="00731624">
            <w:pPr>
              <w:rPr>
                <w:szCs w:val="24"/>
              </w:rPr>
            </w:pPr>
          </w:p>
          <w:p w14:paraId="10AA383F" w14:textId="77777777" w:rsidR="00731624" w:rsidRPr="00542FE4" w:rsidRDefault="00731624" w:rsidP="00731624">
            <w:pPr>
              <w:rPr>
                <w:szCs w:val="24"/>
              </w:rPr>
            </w:pPr>
          </w:p>
          <w:p w14:paraId="6D3C7B76" w14:textId="77777777" w:rsidR="00731624" w:rsidRPr="00542FE4" w:rsidRDefault="00731624" w:rsidP="00731624">
            <w:pPr>
              <w:rPr>
                <w:szCs w:val="24"/>
              </w:rPr>
            </w:pPr>
          </w:p>
          <w:p w14:paraId="44594F02" w14:textId="77777777" w:rsidR="00731624" w:rsidRPr="00542FE4" w:rsidRDefault="00731624" w:rsidP="00731624">
            <w:pPr>
              <w:rPr>
                <w:szCs w:val="24"/>
              </w:rPr>
            </w:pPr>
          </w:p>
        </w:tc>
      </w:tr>
    </w:tbl>
    <w:p w14:paraId="6E9D4EB9" w14:textId="77777777" w:rsidR="00E5119F" w:rsidRDefault="00E5119F"/>
    <w:p w14:paraId="23E1FCFB" w14:textId="77777777" w:rsidR="00E5119F" w:rsidRDefault="00E5119F">
      <w:pPr>
        <w:spacing w:line="259" w:lineRule="auto"/>
      </w:pPr>
      <w:r>
        <w:br w:type="page"/>
      </w:r>
    </w:p>
    <w:p w14:paraId="2FB2E0B5" w14:textId="77777777" w:rsidR="00731624" w:rsidRDefault="00731624"/>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D0932" w:rsidRPr="00B54D74" w14:paraId="081DE8AA" w14:textId="77777777" w:rsidTr="00731624">
        <w:trPr>
          <w:trHeight w:val="440"/>
        </w:trPr>
        <w:tc>
          <w:tcPr>
            <w:tcW w:w="9360" w:type="dxa"/>
            <w:shd w:val="clear" w:color="auto" w:fill="0070C0"/>
            <w:vAlign w:val="center"/>
          </w:tcPr>
          <w:p w14:paraId="7C634A14" w14:textId="77777777" w:rsidR="00DD0932" w:rsidRPr="00B54D74" w:rsidRDefault="00DD0932" w:rsidP="0073162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7E737DEC" w14:textId="77777777" w:rsidR="00DD0932" w:rsidRPr="007B065A" w:rsidRDefault="00DD0932" w:rsidP="00DD0932">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DD0932" w:rsidRPr="00542FE4" w14:paraId="71137D08" w14:textId="77777777" w:rsidTr="00731624">
        <w:trPr>
          <w:trHeight w:val="561"/>
        </w:trPr>
        <w:tc>
          <w:tcPr>
            <w:tcW w:w="1975" w:type="dxa"/>
            <w:vAlign w:val="center"/>
          </w:tcPr>
          <w:p w14:paraId="2FB2C178" w14:textId="77777777" w:rsidR="00DD0932" w:rsidRPr="00542FE4" w:rsidRDefault="00DD0932" w:rsidP="00731624">
            <w:pPr>
              <w:rPr>
                <w:b/>
                <w:szCs w:val="24"/>
              </w:rPr>
            </w:pPr>
            <w:r w:rsidRPr="00542FE4">
              <w:rPr>
                <w:b/>
                <w:szCs w:val="24"/>
              </w:rPr>
              <w:t>Measure #</w:t>
            </w:r>
            <w:r w:rsidR="00542FE4" w:rsidRPr="00542FE4">
              <w:rPr>
                <w:b/>
                <w:szCs w:val="24"/>
              </w:rPr>
              <w:t xml:space="preserve"> 2.4.2</w:t>
            </w:r>
          </w:p>
        </w:tc>
        <w:tc>
          <w:tcPr>
            <w:tcW w:w="7375" w:type="dxa"/>
            <w:gridSpan w:val="2"/>
            <w:vAlign w:val="center"/>
          </w:tcPr>
          <w:p w14:paraId="77B4E072" w14:textId="77777777" w:rsidR="00DD0932" w:rsidRPr="00542FE4" w:rsidRDefault="00DD0932" w:rsidP="00542FE4">
            <w:pPr>
              <w:autoSpaceDE w:val="0"/>
              <w:autoSpaceDN w:val="0"/>
              <w:adjustRightInd w:val="0"/>
              <w:spacing w:line="240" w:lineRule="auto"/>
              <w:rPr>
                <w:i/>
                <w:szCs w:val="24"/>
              </w:rPr>
            </w:pPr>
            <w:r w:rsidRPr="00542FE4">
              <w:rPr>
                <w:szCs w:val="24"/>
              </w:rPr>
              <w:t xml:space="preserve"> </w:t>
            </w:r>
            <w:r w:rsidR="00542FE4" w:rsidRPr="00542FE4">
              <w:rPr>
                <w:rFonts w:cs="HelveticaLTStd-Roman"/>
                <w:szCs w:val="24"/>
              </w:rPr>
              <w:t>A system to receive and provide urgent and nonurgent health alerts and to</w:t>
            </w:r>
            <w:r w:rsidR="00542FE4">
              <w:rPr>
                <w:rFonts w:cs="HelveticaLTStd-Roman"/>
                <w:szCs w:val="24"/>
              </w:rPr>
              <w:t xml:space="preserve"> </w:t>
            </w:r>
            <w:r w:rsidR="00542FE4" w:rsidRPr="00542FE4">
              <w:rPr>
                <w:rFonts w:cs="HelveticaLTStd-Roman"/>
                <w:szCs w:val="24"/>
              </w:rPr>
              <w:t>coordinate an appropriate public health response</w:t>
            </w:r>
          </w:p>
        </w:tc>
      </w:tr>
      <w:tr w:rsidR="00DD0932" w:rsidRPr="00542FE4" w14:paraId="1D5C3AAB" w14:textId="77777777" w:rsidTr="00731624">
        <w:trPr>
          <w:trHeight w:val="561"/>
        </w:trPr>
        <w:tc>
          <w:tcPr>
            <w:tcW w:w="1975" w:type="dxa"/>
            <w:vAlign w:val="center"/>
          </w:tcPr>
          <w:p w14:paraId="13B0936B" w14:textId="77777777" w:rsidR="00DD0932" w:rsidRPr="00542FE4" w:rsidRDefault="00DD0932" w:rsidP="00731624">
            <w:pPr>
              <w:rPr>
                <w:szCs w:val="24"/>
              </w:rPr>
            </w:pPr>
            <w:r w:rsidRPr="00542FE4">
              <w:rPr>
                <w:szCs w:val="24"/>
              </w:rPr>
              <w:t>RD #</w:t>
            </w:r>
            <w:r w:rsidR="00542FE4" w:rsidRPr="00542FE4">
              <w:rPr>
                <w:szCs w:val="24"/>
              </w:rPr>
              <w:t xml:space="preserve"> 1</w:t>
            </w:r>
          </w:p>
        </w:tc>
        <w:tc>
          <w:tcPr>
            <w:tcW w:w="4860" w:type="dxa"/>
            <w:vAlign w:val="center"/>
          </w:tcPr>
          <w:p w14:paraId="78143EEB" w14:textId="77777777" w:rsidR="00DD0932" w:rsidRPr="00542FE4" w:rsidRDefault="00542FE4" w:rsidP="00556032">
            <w:pPr>
              <w:autoSpaceDE w:val="0"/>
              <w:autoSpaceDN w:val="0"/>
              <w:adjustRightInd w:val="0"/>
              <w:spacing w:line="240" w:lineRule="auto"/>
              <w:rPr>
                <w:i/>
                <w:szCs w:val="24"/>
              </w:rPr>
            </w:pPr>
            <w:r w:rsidRPr="00542FE4">
              <w:rPr>
                <w:rFonts w:cs="HelveticaNeueLTStd-Hv"/>
                <w:szCs w:val="24"/>
              </w:rPr>
              <w:t>A tracking system for the receipt and issuance of</w:t>
            </w:r>
            <w:r w:rsidR="00556032">
              <w:rPr>
                <w:rFonts w:cs="HelveticaNeueLTStd-Hv"/>
                <w:szCs w:val="24"/>
              </w:rPr>
              <w:t xml:space="preserve"> </w:t>
            </w:r>
            <w:r w:rsidRPr="00542FE4">
              <w:rPr>
                <w:rFonts w:cs="HelveticaNeueLTStd-Hv"/>
                <w:szCs w:val="24"/>
              </w:rPr>
              <w:t>urgent and non-urgent health alerts</w:t>
            </w:r>
          </w:p>
        </w:tc>
        <w:tc>
          <w:tcPr>
            <w:tcW w:w="2515" w:type="dxa"/>
            <w:vAlign w:val="center"/>
          </w:tcPr>
          <w:p w14:paraId="3BBEAF6A" w14:textId="77777777" w:rsidR="00DD0932" w:rsidRPr="00542FE4" w:rsidRDefault="00793EA0" w:rsidP="00731624">
            <w:pPr>
              <w:rPr>
                <w:szCs w:val="24"/>
              </w:rPr>
            </w:pPr>
            <w:r>
              <w:rPr>
                <w:szCs w:val="24"/>
              </w:rPr>
              <w:t>1 tracking system or health alert network</w:t>
            </w:r>
          </w:p>
        </w:tc>
      </w:tr>
    </w:tbl>
    <w:p w14:paraId="76437EB2" w14:textId="77777777" w:rsidR="00DD0932" w:rsidRPr="00542FE4" w:rsidRDefault="00DD0932" w:rsidP="00DD093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DD0932" w:rsidRPr="00542FE4" w14:paraId="3D9B0E1D" w14:textId="77777777" w:rsidTr="00731624">
        <w:tc>
          <w:tcPr>
            <w:tcW w:w="5485" w:type="dxa"/>
            <w:gridSpan w:val="2"/>
          </w:tcPr>
          <w:p w14:paraId="166064EF" w14:textId="77777777" w:rsidR="00DD0932" w:rsidRPr="00542FE4" w:rsidRDefault="00DD0932" w:rsidP="00731624">
            <w:pPr>
              <w:rPr>
                <w:b/>
                <w:szCs w:val="24"/>
              </w:rPr>
            </w:pPr>
            <w:r w:rsidRPr="00542FE4">
              <w:rPr>
                <w:b/>
                <w:szCs w:val="24"/>
              </w:rPr>
              <w:t>Required Elements from Guidance</w:t>
            </w:r>
            <w:r w:rsidRPr="00542FE4">
              <w:rPr>
                <w:szCs w:val="24"/>
              </w:rPr>
              <w:t xml:space="preserve"> (including bulleted items)</w:t>
            </w:r>
          </w:p>
        </w:tc>
        <w:tc>
          <w:tcPr>
            <w:tcW w:w="1362" w:type="dxa"/>
          </w:tcPr>
          <w:p w14:paraId="0B0CD874" w14:textId="77777777" w:rsidR="00DD0932" w:rsidRPr="00542FE4" w:rsidRDefault="00DD0932" w:rsidP="00731624">
            <w:pPr>
              <w:jc w:val="center"/>
              <w:rPr>
                <w:b/>
                <w:szCs w:val="24"/>
              </w:rPr>
            </w:pPr>
            <w:r w:rsidRPr="00542FE4">
              <w:rPr>
                <w:szCs w:val="24"/>
              </w:rPr>
              <w:t xml:space="preserve">PDF Page Number(s) </w:t>
            </w:r>
          </w:p>
        </w:tc>
        <w:tc>
          <w:tcPr>
            <w:tcW w:w="2430" w:type="dxa"/>
          </w:tcPr>
          <w:p w14:paraId="06D89364" w14:textId="77777777" w:rsidR="00DD0932" w:rsidRPr="00542FE4" w:rsidRDefault="00DD0932" w:rsidP="00731624">
            <w:pPr>
              <w:jc w:val="center"/>
              <w:rPr>
                <w:b/>
                <w:szCs w:val="24"/>
              </w:rPr>
            </w:pPr>
            <w:r w:rsidRPr="00542FE4">
              <w:rPr>
                <w:szCs w:val="24"/>
              </w:rPr>
              <w:t xml:space="preserve">Explanatory Notes </w:t>
            </w:r>
          </w:p>
        </w:tc>
      </w:tr>
      <w:tr w:rsidR="00DD0932" w:rsidRPr="00542FE4" w14:paraId="4C14D4C8" w14:textId="77777777" w:rsidTr="00731624">
        <w:trPr>
          <w:trHeight w:val="476"/>
        </w:trPr>
        <w:tc>
          <w:tcPr>
            <w:tcW w:w="625" w:type="dxa"/>
          </w:tcPr>
          <w:p w14:paraId="00793D84" w14:textId="77777777" w:rsidR="00DD0932" w:rsidRPr="00542FE4" w:rsidRDefault="00542FE4" w:rsidP="00731624">
            <w:pPr>
              <w:rPr>
                <w:szCs w:val="24"/>
              </w:rPr>
            </w:pPr>
            <w:r w:rsidRPr="00542FE4">
              <w:rPr>
                <w:szCs w:val="24"/>
              </w:rPr>
              <w:t>1</w:t>
            </w:r>
          </w:p>
        </w:tc>
        <w:tc>
          <w:tcPr>
            <w:tcW w:w="4860" w:type="dxa"/>
          </w:tcPr>
          <w:p w14:paraId="67F80C13" w14:textId="77777777" w:rsidR="00DD0932" w:rsidRDefault="00542FE4" w:rsidP="00542FE4">
            <w:pPr>
              <w:autoSpaceDE w:val="0"/>
              <w:autoSpaceDN w:val="0"/>
              <w:adjustRightInd w:val="0"/>
              <w:spacing w:line="240" w:lineRule="auto"/>
              <w:rPr>
                <w:rFonts w:cs="HelveticaNeueLTStd-Hv"/>
                <w:szCs w:val="24"/>
              </w:rPr>
            </w:pPr>
            <w:r w:rsidRPr="00542FE4">
              <w:rPr>
                <w:rFonts w:cs="HelveticaNeueLTStd-Hv"/>
                <w:szCs w:val="24"/>
              </w:rPr>
              <w:t xml:space="preserve">The health department must document that it has established or participates in a Health Alert Network (HAN) or similar system that </w:t>
            </w:r>
            <w:r w:rsidRPr="00793EA0">
              <w:rPr>
                <w:rFonts w:cs="HelveticaNeueLTStd-Hv"/>
                <w:szCs w:val="24"/>
                <w:u w:val="single"/>
              </w:rPr>
              <w:t>receives and issues</w:t>
            </w:r>
            <w:r w:rsidRPr="00542FE4">
              <w:rPr>
                <w:rFonts w:cs="HelveticaNeueLTStd-Hv"/>
                <w:szCs w:val="24"/>
              </w:rPr>
              <w:t xml:space="preserve"> alerts 24/7.</w:t>
            </w:r>
          </w:p>
          <w:p w14:paraId="46398F4D" w14:textId="0F4BBF56" w:rsidR="005F2413" w:rsidRPr="00542FE4" w:rsidRDefault="005F2413" w:rsidP="00542FE4">
            <w:pPr>
              <w:autoSpaceDE w:val="0"/>
              <w:autoSpaceDN w:val="0"/>
              <w:adjustRightInd w:val="0"/>
              <w:spacing w:line="240" w:lineRule="auto"/>
              <w:rPr>
                <w:szCs w:val="24"/>
              </w:rPr>
            </w:pPr>
          </w:p>
        </w:tc>
        <w:tc>
          <w:tcPr>
            <w:tcW w:w="1362" w:type="dxa"/>
          </w:tcPr>
          <w:p w14:paraId="293B461B" w14:textId="77777777" w:rsidR="00DD0932" w:rsidRPr="00542FE4" w:rsidRDefault="00DD0932" w:rsidP="00731624">
            <w:pPr>
              <w:rPr>
                <w:szCs w:val="24"/>
              </w:rPr>
            </w:pPr>
          </w:p>
        </w:tc>
        <w:tc>
          <w:tcPr>
            <w:tcW w:w="2430" w:type="dxa"/>
          </w:tcPr>
          <w:p w14:paraId="61FD4389" w14:textId="77777777" w:rsidR="00DD0932" w:rsidRPr="00542FE4" w:rsidRDefault="00DD0932" w:rsidP="00731624">
            <w:pPr>
              <w:rPr>
                <w:szCs w:val="24"/>
              </w:rPr>
            </w:pPr>
          </w:p>
        </w:tc>
      </w:tr>
    </w:tbl>
    <w:p w14:paraId="5633D9B7" w14:textId="77777777" w:rsidR="00DD0932" w:rsidRPr="00542FE4" w:rsidRDefault="00DD0932" w:rsidP="00DD093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DD0932" w:rsidRPr="00542FE4" w14:paraId="51421CCD" w14:textId="77777777" w:rsidTr="00731624">
        <w:trPr>
          <w:trHeight w:val="683"/>
        </w:trPr>
        <w:tc>
          <w:tcPr>
            <w:tcW w:w="9350" w:type="dxa"/>
          </w:tcPr>
          <w:p w14:paraId="1E343240" w14:textId="77777777" w:rsidR="00DD0932" w:rsidRPr="00542FE4" w:rsidRDefault="00DD0932" w:rsidP="00731624">
            <w:pPr>
              <w:rPr>
                <w:szCs w:val="24"/>
                <w:u w:val="single"/>
              </w:rPr>
            </w:pPr>
            <w:r w:rsidRPr="00542FE4">
              <w:rPr>
                <w:szCs w:val="24"/>
                <w:u w:val="single"/>
              </w:rPr>
              <w:t xml:space="preserve">Evidence of Authenticity and Date are required within the documentation itself. </w:t>
            </w:r>
          </w:p>
          <w:p w14:paraId="537882E3" w14:textId="77777777" w:rsidR="00DD0932" w:rsidRPr="00542FE4" w:rsidRDefault="00DD0932" w:rsidP="00731624">
            <w:pPr>
              <w:rPr>
                <w:szCs w:val="24"/>
              </w:rPr>
            </w:pPr>
            <w:r w:rsidRPr="00542FE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D0932" w:rsidRPr="00542FE4" w14:paraId="5AAAB55D" w14:textId="77777777" w:rsidTr="00731624">
        <w:tc>
          <w:tcPr>
            <w:tcW w:w="9350" w:type="dxa"/>
          </w:tcPr>
          <w:p w14:paraId="7057B23F" w14:textId="77777777" w:rsidR="00DD0932" w:rsidRPr="00542FE4" w:rsidRDefault="00DD0932" w:rsidP="00731624">
            <w:pPr>
              <w:rPr>
                <w:szCs w:val="24"/>
              </w:rPr>
            </w:pPr>
          </w:p>
          <w:p w14:paraId="6F5E098E" w14:textId="77777777" w:rsidR="00DD0932" w:rsidRPr="00542FE4" w:rsidRDefault="00DD0932" w:rsidP="00731624">
            <w:pPr>
              <w:rPr>
                <w:szCs w:val="24"/>
              </w:rPr>
            </w:pPr>
          </w:p>
          <w:p w14:paraId="05A1715E" w14:textId="77777777" w:rsidR="00DD0932" w:rsidRPr="00542FE4" w:rsidRDefault="00DD0932" w:rsidP="00731624">
            <w:pPr>
              <w:rPr>
                <w:szCs w:val="24"/>
              </w:rPr>
            </w:pPr>
          </w:p>
          <w:p w14:paraId="1D86E277" w14:textId="77777777" w:rsidR="00DD0932" w:rsidRPr="00542FE4" w:rsidRDefault="00DD0932" w:rsidP="00731624">
            <w:pPr>
              <w:rPr>
                <w:szCs w:val="24"/>
              </w:rPr>
            </w:pPr>
          </w:p>
        </w:tc>
      </w:tr>
    </w:tbl>
    <w:p w14:paraId="61FC8B39" w14:textId="77777777" w:rsidR="00542FE4" w:rsidRDefault="00542FE4" w:rsidP="00DD0932"/>
    <w:p w14:paraId="3075ECC3" w14:textId="77777777" w:rsidR="00542FE4" w:rsidRDefault="00542F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42FE4" w:rsidRPr="00B54D74" w14:paraId="68AB7258" w14:textId="77777777" w:rsidTr="002D2161">
        <w:trPr>
          <w:trHeight w:val="440"/>
        </w:trPr>
        <w:tc>
          <w:tcPr>
            <w:tcW w:w="9360" w:type="dxa"/>
            <w:shd w:val="clear" w:color="auto" w:fill="0070C0"/>
            <w:vAlign w:val="center"/>
          </w:tcPr>
          <w:p w14:paraId="3708D3A0" w14:textId="77777777" w:rsidR="00542FE4" w:rsidRPr="00B54D74" w:rsidRDefault="00542FE4" w:rsidP="002D216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44E9647" w14:textId="77777777" w:rsidR="00542FE4" w:rsidRPr="007B065A" w:rsidRDefault="00542FE4" w:rsidP="00542FE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3D281C" w:rsidRPr="003D281C" w14:paraId="1AEC53EB" w14:textId="77777777" w:rsidTr="002D2161">
        <w:trPr>
          <w:trHeight w:val="561"/>
        </w:trPr>
        <w:tc>
          <w:tcPr>
            <w:tcW w:w="1975" w:type="dxa"/>
            <w:vAlign w:val="center"/>
          </w:tcPr>
          <w:p w14:paraId="25E7E262" w14:textId="77777777" w:rsidR="003D281C" w:rsidRPr="003D281C" w:rsidRDefault="003D281C" w:rsidP="003D281C">
            <w:pPr>
              <w:rPr>
                <w:b/>
                <w:szCs w:val="24"/>
              </w:rPr>
            </w:pPr>
            <w:r w:rsidRPr="003D281C">
              <w:rPr>
                <w:b/>
                <w:szCs w:val="24"/>
              </w:rPr>
              <w:t>Measure # 2.4.2</w:t>
            </w:r>
          </w:p>
        </w:tc>
        <w:tc>
          <w:tcPr>
            <w:tcW w:w="7375" w:type="dxa"/>
            <w:gridSpan w:val="2"/>
            <w:vAlign w:val="center"/>
          </w:tcPr>
          <w:p w14:paraId="4BE4931B" w14:textId="77777777" w:rsidR="003D281C" w:rsidRPr="003D281C" w:rsidRDefault="003D281C" w:rsidP="003D281C">
            <w:pPr>
              <w:autoSpaceDE w:val="0"/>
              <w:autoSpaceDN w:val="0"/>
              <w:adjustRightInd w:val="0"/>
              <w:spacing w:line="240" w:lineRule="auto"/>
              <w:rPr>
                <w:i/>
                <w:szCs w:val="24"/>
              </w:rPr>
            </w:pPr>
            <w:r w:rsidRPr="003D281C">
              <w:rPr>
                <w:rFonts w:cs="HelveticaLTStd-Roman"/>
                <w:szCs w:val="24"/>
              </w:rPr>
              <w:t>A system to receive and provide urgent and nonurgent health alerts and to coordinate an appropriate public health response</w:t>
            </w:r>
          </w:p>
        </w:tc>
      </w:tr>
      <w:tr w:rsidR="003D281C" w:rsidRPr="003D281C" w14:paraId="28CD06C2" w14:textId="77777777" w:rsidTr="002D2161">
        <w:trPr>
          <w:trHeight w:val="561"/>
        </w:trPr>
        <w:tc>
          <w:tcPr>
            <w:tcW w:w="1975" w:type="dxa"/>
            <w:vAlign w:val="center"/>
          </w:tcPr>
          <w:p w14:paraId="775C216E" w14:textId="77777777" w:rsidR="003D281C" w:rsidRPr="003D281C" w:rsidRDefault="003D281C" w:rsidP="003D281C">
            <w:pPr>
              <w:rPr>
                <w:szCs w:val="24"/>
              </w:rPr>
            </w:pPr>
            <w:r w:rsidRPr="003D281C">
              <w:rPr>
                <w:szCs w:val="24"/>
              </w:rPr>
              <w:t>RD # 2</w:t>
            </w:r>
          </w:p>
        </w:tc>
        <w:tc>
          <w:tcPr>
            <w:tcW w:w="4860" w:type="dxa"/>
            <w:vAlign w:val="center"/>
          </w:tcPr>
          <w:p w14:paraId="247B689B" w14:textId="77777777" w:rsidR="003D281C" w:rsidRPr="00F225EA" w:rsidRDefault="003D281C" w:rsidP="003D281C">
            <w:pPr>
              <w:rPr>
                <w:szCs w:val="24"/>
              </w:rPr>
            </w:pPr>
            <w:r w:rsidRPr="00F225EA">
              <w:rPr>
                <w:szCs w:val="24"/>
              </w:rPr>
              <w:t>Reports of testing 24/7 contact and phone line(s)</w:t>
            </w:r>
          </w:p>
        </w:tc>
        <w:tc>
          <w:tcPr>
            <w:tcW w:w="2515" w:type="dxa"/>
            <w:vAlign w:val="center"/>
          </w:tcPr>
          <w:p w14:paraId="2D68CEA9" w14:textId="77777777" w:rsidR="003D281C" w:rsidRPr="003D281C" w:rsidRDefault="003D281C" w:rsidP="003D281C">
            <w:pPr>
              <w:rPr>
                <w:szCs w:val="24"/>
              </w:rPr>
            </w:pPr>
            <w:r w:rsidRPr="003D281C">
              <w:rPr>
                <w:szCs w:val="24"/>
              </w:rPr>
              <w:t>Example #</w:t>
            </w:r>
            <w:r>
              <w:rPr>
                <w:szCs w:val="24"/>
              </w:rPr>
              <w:t xml:space="preserve"> 1</w:t>
            </w:r>
          </w:p>
        </w:tc>
      </w:tr>
    </w:tbl>
    <w:p w14:paraId="5C890064" w14:textId="77777777" w:rsidR="00542FE4" w:rsidRPr="003D281C" w:rsidRDefault="00542FE4" w:rsidP="00542F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42FE4" w:rsidRPr="003D281C" w14:paraId="6B164C27" w14:textId="77777777" w:rsidTr="002D2161">
        <w:tc>
          <w:tcPr>
            <w:tcW w:w="5485" w:type="dxa"/>
            <w:gridSpan w:val="2"/>
          </w:tcPr>
          <w:p w14:paraId="0EE0D3D9" w14:textId="77777777" w:rsidR="00542FE4" w:rsidRPr="003D281C" w:rsidRDefault="00542FE4" w:rsidP="002D2161">
            <w:pPr>
              <w:rPr>
                <w:b/>
                <w:szCs w:val="24"/>
              </w:rPr>
            </w:pPr>
            <w:r w:rsidRPr="003D281C">
              <w:rPr>
                <w:b/>
                <w:szCs w:val="24"/>
              </w:rPr>
              <w:t>Required Elements from Guidance</w:t>
            </w:r>
            <w:r w:rsidRPr="003D281C">
              <w:rPr>
                <w:szCs w:val="24"/>
              </w:rPr>
              <w:t xml:space="preserve"> (including bulleted items)</w:t>
            </w:r>
          </w:p>
        </w:tc>
        <w:tc>
          <w:tcPr>
            <w:tcW w:w="1362" w:type="dxa"/>
          </w:tcPr>
          <w:p w14:paraId="622BE54D" w14:textId="77777777" w:rsidR="00542FE4" w:rsidRPr="003D281C" w:rsidRDefault="00542FE4" w:rsidP="002D2161">
            <w:pPr>
              <w:jc w:val="center"/>
              <w:rPr>
                <w:b/>
                <w:szCs w:val="24"/>
              </w:rPr>
            </w:pPr>
            <w:r w:rsidRPr="003D281C">
              <w:rPr>
                <w:szCs w:val="24"/>
              </w:rPr>
              <w:t xml:space="preserve">PDF Page Number(s) </w:t>
            </w:r>
          </w:p>
        </w:tc>
        <w:tc>
          <w:tcPr>
            <w:tcW w:w="2430" w:type="dxa"/>
          </w:tcPr>
          <w:p w14:paraId="4908A106" w14:textId="77777777" w:rsidR="00542FE4" w:rsidRPr="003D281C" w:rsidRDefault="00542FE4" w:rsidP="002D2161">
            <w:pPr>
              <w:jc w:val="center"/>
              <w:rPr>
                <w:b/>
                <w:szCs w:val="24"/>
              </w:rPr>
            </w:pPr>
            <w:r w:rsidRPr="003D281C">
              <w:rPr>
                <w:szCs w:val="24"/>
              </w:rPr>
              <w:t xml:space="preserve">Explanatory Notes </w:t>
            </w:r>
          </w:p>
        </w:tc>
      </w:tr>
      <w:tr w:rsidR="00793EA0" w:rsidRPr="003D281C" w14:paraId="34DEA98D" w14:textId="77777777" w:rsidTr="002D2161">
        <w:trPr>
          <w:trHeight w:val="476"/>
        </w:trPr>
        <w:tc>
          <w:tcPr>
            <w:tcW w:w="625" w:type="dxa"/>
            <w:vMerge w:val="restart"/>
          </w:tcPr>
          <w:p w14:paraId="5174605D" w14:textId="77777777" w:rsidR="00793EA0" w:rsidRPr="003D281C" w:rsidRDefault="00793EA0" w:rsidP="002D2161">
            <w:pPr>
              <w:rPr>
                <w:szCs w:val="24"/>
              </w:rPr>
            </w:pPr>
            <w:r w:rsidRPr="003D281C">
              <w:rPr>
                <w:szCs w:val="24"/>
              </w:rPr>
              <w:t>2</w:t>
            </w:r>
          </w:p>
        </w:tc>
        <w:tc>
          <w:tcPr>
            <w:tcW w:w="4860" w:type="dxa"/>
          </w:tcPr>
          <w:p w14:paraId="78A1B4B6" w14:textId="77777777" w:rsidR="00793EA0" w:rsidRPr="003D281C" w:rsidRDefault="00793EA0" w:rsidP="003D281C">
            <w:pPr>
              <w:autoSpaceDE w:val="0"/>
              <w:autoSpaceDN w:val="0"/>
              <w:adjustRightInd w:val="0"/>
              <w:spacing w:line="240" w:lineRule="auto"/>
              <w:rPr>
                <w:szCs w:val="24"/>
              </w:rPr>
            </w:pPr>
            <w:r w:rsidRPr="003D281C">
              <w:rPr>
                <w:rFonts w:cs="HelveticaNeueLTStd-Hv"/>
                <w:szCs w:val="24"/>
              </w:rPr>
              <w:t>The health department must provide reports of testing the 24/7 contact procedure.</w:t>
            </w:r>
          </w:p>
        </w:tc>
        <w:tc>
          <w:tcPr>
            <w:tcW w:w="1362" w:type="dxa"/>
          </w:tcPr>
          <w:p w14:paraId="6E9E9DA7" w14:textId="77777777" w:rsidR="00793EA0" w:rsidRPr="003D281C" w:rsidRDefault="00793EA0" w:rsidP="002D2161">
            <w:pPr>
              <w:rPr>
                <w:szCs w:val="24"/>
              </w:rPr>
            </w:pPr>
          </w:p>
        </w:tc>
        <w:tc>
          <w:tcPr>
            <w:tcW w:w="2430" w:type="dxa"/>
          </w:tcPr>
          <w:p w14:paraId="56131377" w14:textId="77777777" w:rsidR="00793EA0" w:rsidRPr="003D281C" w:rsidRDefault="00793EA0" w:rsidP="002D2161">
            <w:pPr>
              <w:rPr>
                <w:szCs w:val="24"/>
              </w:rPr>
            </w:pPr>
          </w:p>
        </w:tc>
      </w:tr>
      <w:tr w:rsidR="00793EA0" w:rsidRPr="003D281C" w14:paraId="5FBA0F57" w14:textId="77777777" w:rsidTr="002D2161">
        <w:trPr>
          <w:trHeight w:val="440"/>
        </w:trPr>
        <w:tc>
          <w:tcPr>
            <w:tcW w:w="625" w:type="dxa"/>
            <w:vMerge/>
          </w:tcPr>
          <w:p w14:paraId="5D1B6096" w14:textId="77777777" w:rsidR="00793EA0" w:rsidRPr="003D281C" w:rsidRDefault="00793EA0" w:rsidP="002D2161">
            <w:pPr>
              <w:rPr>
                <w:szCs w:val="24"/>
              </w:rPr>
            </w:pPr>
          </w:p>
        </w:tc>
        <w:tc>
          <w:tcPr>
            <w:tcW w:w="4860" w:type="dxa"/>
          </w:tcPr>
          <w:p w14:paraId="7E553693" w14:textId="77777777" w:rsidR="00793EA0" w:rsidRPr="00F225EA" w:rsidRDefault="00793EA0" w:rsidP="003D281C">
            <w:pPr>
              <w:autoSpaceDE w:val="0"/>
              <w:autoSpaceDN w:val="0"/>
              <w:adjustRightInd w:val="0"/>
              <w:spacing w:line="240" w:lineRule="auto"/>
              <w:rPr>
                <w:rFonts w:cs="HelveticaLTStd-Roman"/>
                <w:szCs w:val="24"/>
              </w:rPr>
            </w:pPr>
            <w:r w:rsidRPr="003D281C">
              <w:rPr>
                <w:rFonts w:cs="HelveticaLTStd-Roman"/>
                <w:szCs w:val="24"/>
              </w:rPr>
              <w:t>This testing must include normal work hours and after hours.</w:t>
            </w:r>
          </w:p>
        </w:tc>
        <w:tc>
          <w:tcPr>
            <w:tcW w:w="1362" w:type="dxa"/>
          </w:tcPr>
          <w:p w14:paraId="261BAEAC" w14:textId="77777777" w:rsidR="00793EA0" w:rsidRPr="003D281C" w:rsidRDefault="00793EA0" w:rsidP="002D2161">
            <w:pPr>
              <w:rPr>
                <w:szCs w:val="24"/>
              </w:rPr>
            </w:pPr>
          </w:p>
        </w:tc>
        <w:tc>
          <w:tcPr>
            <w:tcW w:w="2430" w:type="dxa"/>
          </w:tcPr>
          <w:p w14:paraId="0F08CD56" w14:textId="77777777" w:rsidR="00793EA0" w:rsidRPr="003D281C" w:rsidRDefault="00793EA0" w:rsidP="002D2161">
            <w:pPr>
              <w:rPr>
                <w:szCs w:val="24"/>
              </w:rPr>
            </w:pPr>
          </w:p>
        </w:tc>
      </w:tr>
      <w:tr w:rsidR="00793EA0" w:rsidRPr="003D281C" w14:paraId="1D3853D2" w14:textId="77777777" w:rsidTr="002D2161">
        <w:trPr>
          <w:trHeight w:val="440"/>
        </w:trPr>
        <w:tc>
          <w:tcPr>
            <w:tcW w:w="625" w:type="dxa"/>
            <w:vMerge/>
          </w:tcPr>
          <w:p w14:paraId="7FEB7829" w14:textId="77777777" w:rsidR="00793EA0" w:rsidRPr="003D281C" w:rsidRDefault="00793EA0" w:rsidP="002D2161">
            <w:pPr>
              <w:rPr>
                <w:szCs w:val="24"/>
              </w:rPr>
            </w:pPr>
          </w:p>
        </w:tc>
        <w:tc>
          <w:tcPr>
            <w:tcW w:w="4860" w:type="dxa"/>
          </w:tcPr>
          <w:p w14:paraId="722E5365" w14:textId="77777777" w:rsidR="00793EA0" w:rsidRDefault="00793EA0" w:rsidP="003D281C">
            <w:pPr>
              <w:autoSpaceDE w:val="0"/>
              <w:autoSpaceDN w:val="0"/>
              <w:adjustRightInd w:val="0"/>
              <w:spacing w:line="240" w:lineRule="auto"/>
              <w:rPr>
                <w:rFonts w:cs="HelveticaLTStd-Roman"/>
                <w:szCs w:val="24"/>
              </w:rPr>
            </w:pPr>
            <w:r>
              <w:rPr>
                <w:rFonts w:cs="HelveticaLTStd-Roman"/>
                <w:szCs w:val="24"/>
              </w:rPr>
              <w:t xml:space="preserve">Email, contact, phone lines, pager, website and other </w:t>
            </w:r>
            <w:r w:rsidRPr="00793EA0">
              <w:rPr>
                <w:rFonts w:cs="HelveticaLTStd-Roman"/>
                <w:szCs w:val="24"/>
                <w:u w:val="single"/>
              </w:rPr>
              <w:t>contact points with the department must be tested</w:t>
            </w:r>
            <w:r>
              <w:rPr>
                <w:rFonts w:cs="HelveticaLTStd-Roman"/>
                <w:szCs w:val="24"/>
              </w:rPr>
              <w:t xml:space="preserve"> where applicable. </w:t>
            </w:r>
          </w:p>
          <w:p w14:paraId="63AA3AF2" w14:textId="77777777" w:rsidR="005F2413" w:rsidRDefault="005F2413" w:rsidP="003D281C">
            <w:pPr>
              <w:autoSpaceDE w:val="0"/>
              <w:autoSpaceDN w:val="0"/>
              <w:adjustRightInd w:val="0"/>
              <w:spacing w:line="240" w:lineRule="auto"/>
              <w:rPr>
                <w:rFonts w:cs="HelveticaLTStd-Roman"/>
                <w:szCs w:val="24"/>
              </w:rPr>
            </w:pPr>
          </w:p>
          <w:p w14:paraId="076DAAE5" w14:textId="7C35B4D9" w:rsidR="005F2413" w:rsidRPr="005F2413" w:rsidRDefault="005F2413" w:rsidP="00B51212">
            <w:pPr>
              <w:rPr>
                <w:szCs w:val="24"/>
              </w:rPr>
            </w:pPr>
            <w:r w:rsidRPr="00313FC1">
              <w:rPr>
                <w:szCs w:val="24"/>
              </w:rPr>
              <w:t xml:space="preserve">Note: Examples of testing must relate to system in RD1 and demonstrate all contact points of the system have been tested. </w:t>
            </w:r>
          </w:p>
        </w:tc>
        <w:tc>
          <w:tcPr>
            <w:tcW w:w="1362" w:type="dxa"/>
          </w:tcPr>
          <w:p w14:paraId="1541B92F" w14:textId="77777777" w:rsidR="00793EA0" w:rsidRPr="003D281C" w:rsidRDefault="00793EA0" w:rsidP="002D2161">
            <w:pPr>
              <w:rPr>
                <w:szCs w:val="24"/>
              </w:rPr>
            </w:pPr>
          </w:p>
        </w:tc>
        <w:tc>
          <w:tcPr>
            <w:tcW w:w="2430" w:type="dxa"/>
          </w:tcPr>
          <w:p w14:paraId="1569F713" w14:textId="77777777" w:rsidR="00793EA0" w:rsidRPr="003D281C" w:rsidRDefault="00793EA0" w:rsidP="002D2161">
            <w:pPr>
              <w:rPr>
                <w:szCs w:val="24"/>
              </w:rPr>
            </w:pPr>
          </w:p>
        </w:tc>
      </w:tr>
    </w:tbl>
    <w:p w14:paraId="14F45072" w14:textId="77777777" w:rsidR="00542FE4" w:rsidRPr="003D281C" w:rsidRDefault="00542FE4" w:rsidP="00542F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42FE4" w:rsidRPr="003D281C" w14:paraId="20EA434B" w14:textId="77777777" w:rsidTr="002D2161">
        <w:trPr>
          <w:trHeight w:val="683"/>
        </w:trPr>
        <w:tc>
          <w:tcPr>
            <w:tcW w:w="9350" w:type="dxa"/>
          </w:tcPr>
          <w:p w14:paraId="7BBEDEE1" w14:textId="77777777" w:rsidR="00542FE4" w:rsidRPr="003D281C" w:rsidRDefault="00542FE4" w:rsidP="002D2161">
            <w:pPr>
              <w:rPr>
                <w:szCs w:val="24"/>
                <w:u w:val="single"/>
              </w:rPr>
            </w:pPr>
            <w:r w:rsidRPr="003D281C">
              <w:rPr>
                <w:szCs w:val="24"/>
                <w:u w:val="single"/>
              </w:rPr>
              <w:t xml:space="preserve">Evidence of Authenticity and Date are required within the documentation itself. </w:t>
            </w:r>
          </w:p>
          <w:p w14:paraId="64796A27" w14:textId="77777777" w:rsidR="00542FE4" w:rsidRPr="003D281C" w:rsidRDefault="00542FE4" w:rsidP="002D2161">
            <w:pPr>
              <w:rPr>
                <w:szCs w:val="24"/>
              </w:rPr>
            </w:pPr>
            <w:r w:rsidRPr="003D281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42FE4" w:rsidRPr="003D281C" w14:paraId="6138E3C5" w14:textId="77777777" w:rsidTr="002D2161">
        <w:tc>
          <w:tcPr>
            <w:tcW w:w="9350" w:type="dxa"/>
          </w:tcPr>
          <w:p w14:paraId="56246804" w14:textId="77777777" w:rsidR="00542FE4" w:rsidRPr="003D281C" w:rsidRDefault="00542FE4" w:rsidP="002D2161">
            <w:pPr>
              <w:rPr>
                <w:szCs w:val="24"/>
              </w:rPr>
            </w:pPr>
          </w:p>
          <w:p w14:paraId="4DB73E24" w14:textId="77777777" w:rsidR="00542FE4" w:rsidRPr="003D281C" w:rsidRDefault="00542FE4" w:rsidP="002D2161">
            <w:pPr>
              <w:rPr>
                <w:szCs w:val="24"/>
              </w:rPr>
            </w:pPr>
          </w:p>
          <w:p w14:paraId="09D7B902" w14:textId="77777777" w:rsidR="00542FE4" w:rsidRPr="003D281C" w:rsidRDefault="00542FE4" w:rsidP="002D2161">
            <w:pPr>
              <w:rPr>
                <w:szCs w:val="24"/>
              </w:rPr>
            </w:pPr>
          </w:p>
          <w:p w14:paraId="33E1319B" w14:textId="77777777" w:rsidR="00542FE4" w:rsidRPr="003D281C" w:rsidRDefault="00542FE4" w:rsidP="002D2161">
            <w:pPr>
              <w:rPr>
                <w:szCs w:val="24"/>
              </w:rPr>
            </w:pPr>
          </w:p>
        </w:tc>
      </w:tr>
    </w:tbl>
    <w:p w14:paraId="5E86DBF3" w14:textId="77777777" w:rsidR="003D281C" w:rsidRDefault="003D281C" w:rsidP="00DD0932"/>
    <w:p w14:paraId="76B0DBE1" w14:textId="77777777" w:rsidR="003D281C" w:rsidRDefault="003D281C">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D281C" w:rsidRPr="00B54D74" w14:paraId="1217DAB7" w14:textId="77777777" w:rsidTr="002D2161">
        <w:trPr>
          <w:trHeight w:val="440"/>
        </w:trPr>
        <w:tc>
          <w:tcPr>
            <w:tcW w:w="9360" w:type="dxa"/>
            <w:shd w:val="clear" w:color="auto" w:fill="0070C0"/>
            <w:vAlign w:val="center"/>
          </w:tcPr>
          <w:p w14:paraId="79F04870" w14:textId="77777777" w:rsidR="003D281C" w:rsidRPr="00B54D74" w:rsidRDefault="003D281C" w:rsidP="002D216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82E52DB" w14:textId="77777777" w:rsidR="003D281C" w:rsidRPr="007B065A" w:rsidRDefault="003D281C" w:rsidP="003D281C">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3D281C" w:rsidRPr="003D281C" w14:paraId="4F9EFFD1" w14:textId="77777777" w:rsidTr="002D2161">
        <w:trPr>
          <w:trHeight w:val="561"/>
        </w:trPr>
        <w:tc>
          <w:tcPr>
            <w:tcW w:w="1975" w:type="dxa"/>
            <w:vAlign w:val="center"/>
          </w:tcPr>
          <w:p w14:paraId="642D741F" w14:textId="77777777" w:rsidR="003D281C" w:rsidRPr="003D281C" w:rsidRDefault="003D281C" w:rsidP="002D2161">
            <w:pPr>
              <w:rPr>
                <w:b/>
                <w:szCs w:val="24"/>
              </w:rPr>
            </w:pPr>
            <w:r w:rsidRPr="003D281C">
              <w:rPr>
                <w:b/>
                <w:szCs w:val="24"/>
              </w:rPr>
              <w:t>Measure # 2.4.2</w:t>
            </w:r>
          </w:p>
        </w:tc>
        <w:tc>
          <w:tcPr>
            <w:tcW w:w="7375" w:type="dxa"/>
            <w:gridSpan w:val="2"/>
            <w:vAlign w:val="center"/>
          </w:tcPr>
          <w:p w14:paraId="3ECCBDED" w14:textId="77777777" w:rsidR="003D281C" w:rsidRPr="003D281C" w:rsidRDefault="003D281C" w:rsidP="002D2161">
            <w:pPr>
              <w:autoSpaceDE w:val="0"/>
              <w:autoSpaceDN w:val="0"/>
              <w:adjustRightInd w:val="0"/>
              <w:spacing w:line="240" w:lineRule="auto"/>
              <w:rPr>
                <w:i/>
                <w:szCs w:val="24"/>
              </w:rPr>
            </w:pPr>
            <w:r w:rsidRPr="003D281C">
              <w:rPr>
                <w:rFonts w:cs="HelveticaLTStd-Roman"/>
                <w:szCs w:val="24"/>
              </w:rPr>
              <w:t>A system to receive and provide urgent and nonurgent health alerts and to coordinate an appropriate public health response</w:t>
            </w:r>
          </w:p>
        </w:tc>
      </w:tr>
      <w:tr w:rsidR="003D281C" w:rsidRPr="003D281C" w14:paraId="7D439C94" w14:textId="77777777" w:rsidTr="002D2161">
        <w:trPr>
          <w:trHeight w:val="561"/>
        </w:trPr>
        <w:tc>
          <w:tcPr>
            <w:tcW w:w="1975" w:type="dxa"/>
            <w:vAlign w:val="center"/>
          </w:tcPr>
          <w:p w14:paraId="21C8E326" w14:textId="77777777" w:rsidR="003D281C" w:rsidRPr="003D281C" w:rsidRDefault="003D281C" w:rsidP="002D2161">
            <w:pPr>
              <w:rPr>
                <w:szCs w:val="24"/>
              </w:rPr>
            </w:pPr>
            <w:r w:rsidRPr="003D281C">
              <w:rPr>
                <w:szCs w:val="24"/>
              </w:rPr>
              <w:t>RD # 2</w:t>
            </w:r>
          </w:p>
        </w:tc>
        <w:tc>
          <w:tcPr>
            <w:tcW w:w="4860" w:type="dxa"/>
            <w:vAlign w:val="center"/>
          </w:tcPr>
          <w:p w14:paraId="32BEE3B3" w14:textId="77777777" w:rsidR="003D281C" w:rsidRPr="00F225EA" w:rsidRDefault="003D281C" w:rsidP="002D2161">
            <w:pPr>
              <w:rPr>
                <w:szCs w:val="24"/>
              </w:rPr>
            </w:pPr>
            <w:r w:rsidRPr="00F225EA">
              <w:rPr>
                <w:szCs w:val="24"/>
              </w:rPr>
              <w:t>Reports of testing 24/7 contact and phone line(s)</w:t>
            </w:r>
          </w:p>
        </w:tc>
        <w:tc>
          <w:tcPr>
            <w:tcW w:w="2515" w:type="dxa"/>
            <w:vAlign w:val="center"/>
          </w:tcPr>
          <w:p w14:paraId="60321B06" w14:textId="77777777" w:rsidR="003D281C" w:rsidRPr="003D281C" w:rsidRDefault="003D281C" w:rsidP="002D2161">
            <w:pPr>
              <w:rPr>
                <w:szCs w:val="24"/>
              </w:rPr>
            </w:pPr>
            <w:r w:rsidRPr="003D281C">
              <w:rPr>
                <w:szCs w:val="24"/>
              </w:rPr>
              <w:t>Example #</w:t>
            </w:r>
            <w:r>
              <w:rPr>
                <w:szCs w:val="24"/>
              </w:rPr>
              <w:t xml:space="preserve"> 2</w:t>
            </w:r>
          </w:p>
        </w:tc>
      </w:tr>
    </w:tbl>
    <w:p w14:paraId="25DACD15" w14:textId="77777777" w:rsidR="003D281C" w:rsidRPr="003D281C" w:rsidRDefault="003D281C" w:rsidP="003D281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3D281C" w:rsidRPr="003D281C" w14:paraId="1FEEA6E8" w14:textId="77777777" w:rsidTr="002D2161">
        <w:tc>
          <w:tcPr>
            <w:tcW w:w="5485" w:type="dxa"/>
            <w:gridSpan w:val="2"/>
          </w:tcPr>
          <w:p w14:paraId="55FA6715" w14:textId="77777777" w:rsidR="003D281C" w:rsidRPr="003D281C" w:rsidRDefault="003D281C" w:rsidP="002D2161">
            <w:pPr>
              <w:rPr>
                <w:b/>
                <w:szCs w:val="24"/>
              </w:rPr>
            </w:pPr>
            <w:r w:rsidRPr="003D281C">
              <w:rPr>
                <w:b/>
                <w:szCs w:val="24"/>
              </w:rPr>
              <w:t>Required Elements from Guidance</w:t>
            </w:r>
            <w:r w:rsidRPr="003D281C">
              <w:rPr>
                <w:szCs w:val="24"/>
              </w:rPr>
              <w:t xml:space="preserve"> (including bulleted items)</w:t>
            </w:r>
          </w:p>
        </w:tc>
        <w:tc>
          <w:tcPr>
            <w:tcW w:w="1362" w:type="dxa"/>
          </w:tcPr>
          <w:p w14:paraId="02518346" w14:textId="77777777" w:rsidR="003D281C" w:rsidRPr="003D281C" w:rsidRDefault="003D281C" w:rsidP="002D2161">
            <w:pPr>
              <w:jc w:val="center"/>
              <w:rPr>
                <w:b/>
                <w:szCs w:val="24"/>
              </w:rPr>
            </w:pPr>
            <w:r w:rsidRPr="003D281C">
              <w:rPr>
                <w:szCs w:val="24"/>
              </w:rPr>
              <w:t xml:space="preserve">PDF Page Number(s) </w:t>
            </w:r>
          </w:p>
        </w:tc>
        <w:tc>
          <w:tcPr>
            <w:tcW w:w="2430" w:type="dxa"/>
          </w:tcPr>
          <w:p w14:paraId="0C25C476" w14:textId="77777777" w:rsidR="003D281C" w:rsidRPr="003D281C" w:rsidRDefault="003D281C" w:rsidP="002D2161">
            <w:pPr>
              <w:jc w:val="center"/>
              <w:rPr>
                <w:b/>
                <w:szCs w:val="24"/>
              </w:rPr>
            </w:pPr>
            <w:r w:rsidRPr="003D281C">
              <w:rPr>
                <w:szCs w:val="24"/>
              </w:rPr>
              <w:t xml:space="preserve">Explanatory Notes </w:t>
            </w:r>
          </w:p>
        </w:tc>
      </w:tr>
      <w:tr w:rsidR="00793EA0" w:rsidRPr="003D281C" w14:paraId="0E353C39" w14:textId="77777777" w:rsidTr="002D2161">
        <w:trPr>
          <w:trHeight w:val="476"/>
        </w:trPr>
        <w:tc>
          <w:tcPr>
            <w:tcW w:w="625" w:type="dxa"/>
            <w:vMerge w:val="restart"/>
          </w:tcPr>
          <w:p w14:paraId="2185DA0E" w14:textId="77777777" w:rsidR="00793EA0" w:rsidRPr="003D281C" w:rsidRDefault="00793EA0" w:rsidP="002D2161">
            <w:pPr>
              <w:rPr>
                <w:szCs w:val="24"/>
              </w:rPr>
            </w:pPr>
            <w:r w:rsidRPr="003D281C">
              <w:rPr>
                <w:szCs w:val="24"/>
              </w:rPr>
              <w:t>2</w:t>
            </w:r>
          </w:p>
        </w:tc>
        <w:tc>
          <w:tcPr>
            <w:tcW w:w="4860" w:type="dxa"/>
          </w:tcPr>
          <w:p w14:paraId="270B1621" w14:textId="77777777" w:rsidR="00793EA0" w:rsidRPr="003D281C" w:rsidRDefault="00793EA0" w:rsidP="002D2161">
            <w:pPr>
              <w:autoSpaceDE w:val="0"/>
              <w:autoSpaceDN w:val="0"/>
              <w:adjustRightInd w:val="0"/>
              <w:spacing w:line="240" w:lineRule="auto"/>
              <w:rPr>
                <w:szCs w:val="24"/>
              </w:rPr>
            </w:pPr>
            <w:r w:rsidRPr="003D281C">
              <w:rPr>
                <w:rFonts w:cs="HelveticaNeueLTStd-Hv"/>
                <w:szCs w:val="24"/>
              </w:rPr>
              <w:t>The health department must provide reports of testing the 24/7 contact procedure.</w:t>
            </w:r>
          </w:p>
        </w:tc>
        <w:tc>
          <w:tcPr>
            <w:tcW w:w="1362" w:type="dxa"/>
          </w:tcPr>
          <w:p w14:paraId="6F5CB34F" w14:textId="77777777" w:rsidR="00793EA0" w:rsidRPr="003D281C" w:rsidRDefault="00793EA0" w:rsidP="002D2161">
            <w:pPr>
              <w:rPr>
                <w:szCs w:val="24"/>
              </w:rPr>
            </w:pPr>
          </w:p>
        </w:tc>
        <w:tc>
          <w:tcPr>
            <w:tcW w:w="2430" w:type="dxa"/>
          </w:tcPr>
          <w:p w14:paraId="5257D28D" w14:textId="77777777" w:rsidR="00793EA0" w:rsidRPr="003D281C" w:rsidRDefault="00793EA0" w:rsidP="002D2161">
            <w:pPr>
              <w:rPr>
                <w:szCs w:val="24"/>
              </w:rPr>
            </w:pPr>
          </w:p>
        </w:tc>
      </w:tr>
      <w:tr w:rsidR="00793EA0" w:rsidRPr="003D281C" w14:paraId="4521CDDB" w14:textId="77777777" w:rsidTr="002D2161">
        <w:trPr>
          <w:trHeight w:val="440"/>
        </w:trPr>
        <w:tc>
          <w:tcPr>
            <w:tcW w:w="625" w:type="dxa"/>
            <w:vMerge/>
          </w:tcPr>
          <w:p w14:paraId="2B5417BF" w14:textId="77777777" w:rsidR="00793EA0" w:rsidRPr="003D281C" w:rsidRDefault="00793EA0" w:rsidP="002D2161">
            <w:pPr>
              <w:rPr>
                <w:szCs w:val="24"/>
              </w:rPr>
            </w:pPr>
          </w:p>
        </w:tc>
        <w:tc>
          <w:tcPr>
            <w:tcW w:w="4860" w:type="dxa"/>
          </w:tcPr>
          <w:p w14:paraId="541FC756" w14:textId="77777777" w:rsidR="00793EA0" w:rsidRPr="003D281C" w:rsidRDefault="00793EA0" w:rsidP="002D2161">
            <w:pPr>
              <w:autoSpaceDE w:val="0"/>
              <w:autoSpaceDN w:val="0"/>
              <w:adjustRightInd w:val="0"/>
              <w:spacing w:line="240" w:lineRule="auto"/>
              <w:rPr>
                <w:szCs w:val="24"/>
              </w:rPr>
            </w:pPr>
            <w:r w:rsidRPr="003D281C">
              <w:rPr>
                <w:rFonts w:cs="HelveticaLTStd-Roman"/>
                <w:szCs w:val="24"/>
              </w:rPr>
              <w:t>This testing must include normal work hours and after hours.</w:t>
            </w:r>
          </w:p>
        </w:tc>
        <w:tc>
          <w:tcPr>
            <w:tcW w:w="1362" w:type="dxa"/>
          </w:tcPr>
          <w:p w14:paraId="622F1CFC" w14:textId="77777777" w:rsidR="00793EA0" w:rsidRPr="003D281C" w:rsidRDefault="00793EA0" w:rsidP="002D2161">
            <w:pPr>
              <w:rPr>
                <w:szCs w:val="24"/>
              </w:rPr>
            </w:pPr>
          </w:p>
        </w:tc>
        <w:tc>
          <w:tcPr>
            <w:tcW w:w="2430" w:type="dxa"/>
          </w:tcPr>
          <w:p w14:paraId="4477DB38" w14:textId="77777777" w:rsidR="00793EA0" w:rsidRPr="003D281C" w:rsidRDefault="00793EA0" w:rsidP="002D2161">
            <w:pPr>
              <w:rPr>
                <w:szCs w:val="24"/>
              </w:rPr>
            </w:pPr>
          </w:p>
        </w:tc>
      </w:tr>
      <w:tr w:rsidR="00793EA0" w:rsidRPr="003D281C" w14:paraId="20E2A78C" w14:textId="77777777" w:rsidTr="002D2161">
        <w:trPr>
          <w:trHeight w:val="440"/>
        </w:trPr>
        <w:tc>
          <w:tcPr>
            <w:tcW w:w="625" w:type="dxa"/>
            <w:vMerge/>
          </w:tcPr>
          <w:p w14:paraId="3CE33495" w14:textId="77777777" w:rsidR="00793EA0" w:rsidRPr="003D281C" w:rsidRDefault="00793EA0" w:rsidP="002D2161">
            <w:pPr>
              <w:rPr>
                <w:szCs w:val="24"/>
              </w:rPr>
            </w:pPr>
          </w:p>
        </w:tc>
        <w:tc>
          <w:tcPr>
            <w:tcW w:w="4860" w:type="dxa"/>
          </w:tcPr>
          <w:p w14:paraId="33279E3E" w14:textId="77777777" w:rsidR="00793EA0" w:rsidRDefault="00793EA0" w:rsidP="002D2161">
            <w:pPr>
              <w:autoSpaceDE w:val="0"/>
              <w:autoSpaceDN w:val="0"/>
              <w:adjustRightInd w:val="0"/>
              <w:spacing w:line="240" w:lineRule="auto"/>
              <w:rPr>
                <w:rFonts w:cs="HelveticaLTStd-Roman"/>
                <w:szCs w:val="24"/>
              </w:rPr>
            </w:pPr>
            <w:r>
              <w:rPr>
                <w:rFonts w:cs="HelveticaLTStd-Roman"/>
                <w:szCs w:val="24"/>
              </w:rPr>
              <w:t xml:space="preserve">Email, contact, phone lines, pager, website and other </w:t>
            </w:r>
            <w:r w:rsidRPr="00793EA0">
              <w:rPr>
                <w:rFonts w:cs="HelveticaLTStd-Roman"/>
                <w:szCs w:val="24"/>
                <w:u w:val="single"/>
              </w:rPr>
              <w:t>contact points with the department must be tested</w:t>
            </w:r>
            <w:r>
              <w:rPr>
                <w:rFonts w:cs="HelveticaLTStd-Roman"/>
                <w:szCs w:val="24"/>
              </w:rPr>
              <w:t xml:space="preserve"> where applicable.</w:t>
            </w:r>
          </w:p>
          <w:p w14:paraId="072AC45E" w14:textId="77777777" w:rsidR="005F2413" w:rsidRDefault="005F2413" w:rsidP="002D2161">
            <w:pPr>
              <w:autoSpaceDE w:val="0"/>
              <w:autoSpaceDN w:val="0"/>
              <w:adjustRightInd w:val="0"/>
              <w:spacing w:line="240" w:lineRule="auto"/>
              <w:rPr>
                <w:rFonts w:cs="HelveticaLTStd-Roman"/>
                <w:szCs w:val="24"/>
              </w:rPr>
            </w:pPr>
          </w:p>
          <w:p w14:paraId="736512CA" w14:textId="5B7F65FF" w:rsidR="005F2413" w:rsidRPr="005F2413" w:rsidRDefault="005F2413" w:rsidP="00B51212">
            <w:pPr>
              <w:rPr>
                <w:szCs w:val="24"/>
              </w:rPr>
            </w:pPr>
            <w:r w:rsidRPr="00313FC1">
              <w:rPr>
                <w:szCs w:val="24"/>
              </w:rPr>
              <w:t xml:space="preserve">Note: Examples of testing must relate to system in RD1 and demonstrate all contact points of the system have been tested. </w:t>
            </w:r>
          </w:p>
        </w:tc>
        <w:tc>
          <w:tcPr>
            <w:tcW w:w="1362" w:type="dxa"/>
          </w:tcPr>
          <w:p w14:paraId="078EC759" w14:textId="77777777" w:rsidR="00793EA0" w:rsidRPr="003D281C" w:rsidRDefault="00793EA0" w:rsidP="002D2161">
            <w:pPr>
              <w:rPr>
                <w:szCs w:val="24"/>
              </w:rPr>
            </w:pPr>
          </w:p>
        </w:tc>
        <w:tc>
          <w:tcPr>
            <w:tcW w:w="2430" w:type="dxa"/>
          </w:tcPr>
          <w:p w14:paraId="0B824D78" w14:textId="77777777" w:rsidR="00793EA0" w:rsidRPr="003D281C" w:rsidRDefault="00793EA0" w:rsidP="002D2161">
            <w:pPr>
              <w:rPr>
                <w:szCs w:val="24"/>
              </w:rPr>
            </w:pPr>
          </w:p>
        </w:tc>
      </w:tr>
    </w:tbl>
    <w:p w14:paraId="32426D1E" w14:textId="77777777" w:rsidR="003D281C" w:rsidRPr="003D281C" w:rsidRDefault="003D281C" w:rsidP="003D281C">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3D281C" w:rsidRPr="003D281C" w14:paraId="37D8DFD0" w14:textId="77777777" w:rsidTr="002D2161">
        <w:trPr>
          <w:trHeight w:val="683"/>
        </w:trPr>
        <w:tc>
          <w:tcPr>
            <w:tcW w:w="9350" w:type="dxa"/>
          </w:tcPr>
          <w:p w14:paraId="3960E7C6" w14:textId="77777777" w:rsidR="003D281C" w:rsidRPr="003D281C" w:rsidRDefault="003D281C" w:rsidP="002D2161">
            <w:pPr>
              <w:rPr>
                <w:szCs w:val="24"/>
                <w:u w:val="single"/>
              </w:rPr>
            </w:pPr>
            <w:r w:rsidRPr="003D281C">
              <w:rPr>
                <w:szCs w:val="24"/>
                <w:u w:val="single"/>
              </w:rPr>
              <w:t xml:space="preserve">Evidence of Authenticity and Date are required within the documentation itself. </w:t>
            </w:r>
          </w:p>
          <w:p w14:paraId="55A86288" w14:textId="77777777" w:rsidR="003D281C" w:rsidRPr="003D281C" w:rsidRDefault="003D281C" w:rsidP="002D2161">
            <w:pPr>
              <w:rPr>
                <w:szCs w:val="24"/>
              </w:rPr>
            </w:pPr>
            <w:r w:rsidRPr="003D281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D281C" w:rsidRPr="003D281C" w14:paraId="1DD87E24" w14:textId="77777777" w:rsidTr="002D2161">
        <w:tc>
          <w:tcPr>
            <w:tcW w:w="9350" w:type="dxa"/>
          </w:tcPr>
          <w:p w14:paraId="160EF154" w14:textId="77777777" w:rsidR="003D281C" w:rsidRPr="003D281C" w:rsidRDefault="003D281C" w:rsidP="002D2161">
            <w:pPr>
              <w:rPr>
                <w:szCs w:val="24"/>
              </w:rPr>
            </w:pPr>
          </w:p>
          <w:p w14:paraId="564CD0EC" w14:textId="77777777" w:rsidR="003D281C" w:rsidRPr="003D281C" w:rsidRDefault="003D281C" w:rsidP="002D2161">
            <w:pPr>
              <w:rPr>
                <w:szCs w:val="24"/>
              </w:rPr>
            </w:pPr>
          </w:p>
          <w:p w14:paraId="5BF7CA6B" w14:textId="77777777" w:rsidR="003D281C" w:rsidRPr="003D281C" w:rsidRDefault="003D281C" w:rsidP="002D2161">
            <w:pPr>
              <w:rPr>
                <w:szCs w:val="24"/>
              </w:rPr>
            </w:pPr>
          </w:p>
          <w:p w14:paraId="4C1D5F29" w14:textId="77777777" w:rsidR="003D281C" w:rsidRPr="003D281C" w:rsidRDefault="003D281C" w:rsidP="002D2161">
            <w:pPr>
              <w:rPr>
                <w:szCs w:val="24"/>
              </w:rPr>
            </w:pPr>
          </w:p>
        </w:tc>
      </w:tr>
    </w:tbl>
    <w:p w14:paraId="156BE12E" w14:textId="77777777" w:rsidR="00542FE4" w:rsidRDefault="00542FE4" w:rsidP="00DD0932"/>
    <w:p w14:paraId="66AA5ABB" w14:textId="77777777" w:rsidR="00542FE4" w:rsidRDefault="00542F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42FE4" w:rsidRPr="00B54D74" w14:paraId="11A07B79" w14:textId="77777777" w:rsidTr="002D2161">
        <w:trPr>
          <w:trHeight w:val="440"/>
        </w:trPr>
        <w:tc>
          <w:tcPr>
            <w:tcW w:w="9360" w:type="dxa"/>
            <w:shd w:val="clear" w:color="auto" w:fill="0070C0"/>
            <w:vAlign w:val="center"/>
          </w:tcPr>
          <w:p w14:paraId="30679A8A" w14:textId="77777777" w:rsidR="00542FE4" w:rsidRPr="00B54D74" w:rsidRDefault="00542FE4" w:rsidP="002D216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4AD948B" w14:textId="77777777" w:rsidR="00542FE4" w:rsidRPr="007B065A" w:rsidRDefault="00542FE4" w:rsidP="00542FE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42FE4" w:rsidRPr="003D281C" w14:paraId="2D9BE55D" w14:textId="77777777" w:rsidTr="002D2161">
        <w:trPr>
          <w:trHeight w:val="561"/>
        </w:trPr>
        <w:tc>
          <w:tcPr>
            <w:tcW w:w="1975" w:type="dxa"/>
            <w:vAlign w:val="center"/>
          </w:tcPr>
          <w:p w14:paraId="22286C31" w14:textId="77777777" w:rsidR="00542FE4" w:rsidRPr="003D281C" w:rsidRDefault="00542FE4" w:rsidP="002D2161">
            <w:pPr>
              <w:rPr>
                <w:b/>
                <w:szCs w:val="24"/>
              </w:rPr>
            </w:pPr>
            <w:r w:rsidRPr="003D281C">
              <w:rPr>
                <w:b/>
                <w:szCs w:val="24"/>
              </w:rPr>
              <w:t>Measure #</w:t>
            </w:r>
            <w:r w:rsidR="003D281C" w:rsidRPr="003D281C">
              <w:rPr>
                <w:b/>
                <w:szCs w:val="24"/>
              </w:rPr>
              <w:t xml:space="preserve"> 2.4.3</w:t>
            </w:r>
          </w:p>
        </w:tc>
        <w:tc>
          <w:tcPr>
            <w:tcW w:w="7375" w:type="dxa"/>
            <w:gridSpan w:val="2"/>
            <w:vAlign w:val="center"/>
          </w:tcPr>
          <w:p w14:paraId="03CB6986" w14:textId="77777777" w:rsidR="00542FE4" w:rsidRPr="003D281C" w:rsidRDefault="003D281C" w:rsidP="00BC14BD">
            <w:pPr>
              <w:autoSpaceDE w:val="0"/>
              <w:autoSpaceDN w:val="0"/>
              <w:adjustRightInd w:val="0"/>
              <w:spacing w:line="240" w:lineRule="auto"/>
              <w:rPr>
                <w:i/>
                <w:szCs w:val="24"/>
              </w:rPr>
            </w:pPr>
            <w:r w:rsidRPr="003D281C">
              <w:rPr>
                <w:rFonts w:cs="HelveticaLTStd-Roman"/>
                <w:szCs w:val="24"/>
              </w:rPr>
              <w:t>Timely communication provided to the general public during public health</w:t>
            </w:r>
            <w:r w:rsidR="00BC14BD">
              <w:rPr>
                <w:rFonts w:cs="HelveticaLTStd-Roman"/>
                <w:szCs w:val="24"/>
              </w:rPr>
              <w:t xml:space="preserve"> </w:t>
            </w:r>
            <w:r w:rsidRPr="003D281C">
              <w:rPr>
                <w:rFonts w:cs="HelveticaLTStd-Roman"/>
                <w:szCs w:val="24"/>
              </w:rPr>
              <w:t>emergencies</w:t>
            </w:r>
          </w:p>
        </w:tc>
      </w:tr>
      <w:tr w:rsidR="00542FE4" w:rsidRPr="003D281C" w14:paraId="60B485FA" w14:textId="77777777" w:rsidTr="002D2161">
        <w:trPr>
          <w:trHeight w:val="561"/>
        </w:trPr>
        <w:tc>
          <w:tcPr>
            <w:tcW w:w="1975" w:type="dxa"/>
            <w:vAlign w:val="center"/>
          </w:tcPr>
          <w:p w14:paraId="50BAF6A7" w14:textId="77777777" w:rsidR="00542FE4" w:rsidRPr="003D281C" w:rsidRDefault="00542FE4" w:rsidP="002D2161">
            <w:pPr>
              <w:rPr>
                <w:szCs w:val="24"/>
              </w:rPr>
            </w:pPr>
            <w:r w:rsidRPr="003D281C">
              <w:rPr>
                <w:szCs w:val="24"/>
              </w:rPr>
              <w:t>RD #</w:t>
            </w:r>
            <w:r w:rsidR="003D281C" w:rsidRPr="003D281C">
              <w:rPr>
                <w:szCs w:val="24"/>
              </w:rPr>
              <w:t xml:space="preserve"> 1</w:t>
            </w:r>
          </w:p>
        </w:tc>
        <w:tc>
          <w:tcPr>
            <w:tcW w:w="4860" w:type="dxa"/>
            <w:vAlign w:val="center"/>
          </w:tcPr>
          <w:p w14:paraId="2F9544A7" w14:textId="77777777" w:rsidR="00542FE4" w:rsidRPr="003D281C" w:rsidRDefault="003D281C" w:rsidP="00BC14BD">
            <w:pPr>
              <w:autoSpaceDE w:val="0"/>
              <w:autoSpaceDN w:val="0"/>
              <w:adjustRightInd w:val="0"/>
              <w:spacing w:line="240" w:lineRule="auto"/>
              <w:rPr>
                <w:i/>
                <w:szCs w:val="24"/>
              </w:rPr>
            </w:pPr>
            <w:r w:rsidRPr="00793EA0">
              <w:rPr>
                <w:rFonts w:cs="HelveticaNeueLTStd-Hv"/>
                <w:szCs w:val="24"/>
                <w:u w:val="single"/>
              </w:rPr>
              <w:t>Communications plan, procedure, or process</w:t>
            </w:r>
            <w:r w:rsidRPr="003D281C">
              <w:rPr>
                <w:rFonts w:cs="HelveticaNeueLTStd-Hv"/>
                <w:szCs w:val="24"/>
              </w:rPr>
              <w:t xml:space="preserve"> to</w:t>
            </w:r>
            <w:r w:rsidR="00BC14BD">
              <w:rPr>
                <w:rFonts w:cs="HelveticaNeueLTStd-Hv"/>
                <w:szCs w:val="24"/>
              </w:rPr>
              <w:t xml:space="preserve"> </w:t>
            </w:r>
            <w:r w:rsidRPr="003D281C">
              <w:rPr>
                <w:rFonts w:cs="HelveticaNeueLTStd-Hv"/>
                <w:szCs w:val="24"/>
              </w:rPr>
              <w:t>provide emergency information to the public</w:t>
            </w:r>
          </w:p>
        </w:tc>
        <w:tc>
          <w:tcPr>
            <w:tcW w:w="2515" w:type="dxa"/>
            <w:vAlign w:val="center"/>
          </w:tcPr>
          <w:p w14:paraId="5FB2C80D" w14:textId="77777777" w:rsidR="00542FE4" w:rsidRDefault="00793EA0" w:rsidP="002D2161">
            <w:pPr>
              <w:rPr>
                <w:szCs w:val="24"/>
              </w:rPr>
            </w:pPr>
            <w:bookmarkStart w:id="0" w:name="_Hlk36024615"/>
            <w:r>
              <w:rPr>
                <w:szCs w:val="24"/>
              </w:rPr>
              <w:t>1 comprehensive plan, procedure, or process or set of plans, procedures, or processes</w:t>
            </w:r>
            <w:bookmarkEnd w:id="0"/>
          </w:p>
          <w:p w14:paraId="0C77884C" w14:textId="5631C3B3" w:rsidR="002372ED" w:rsidRPr="003D281C" w:rsidRDefault="002372ED" w:rsidP="002D2161">
            <w:pPr>
              <w:rPr>
                <w:szCs w:val="24"/>
              </w:rPr>
            </w:pPr>
            <w:r>
              <w:t>(</w:t>
            </w:r>
            <w:r>
              <w:t>“2 examples” is a typo</w:t>
            </w:r>
            <w:r>
              <w:t>)</w:t>
            </w:r>
            <w:bookmarkStart w:id="1" w:name="_GoBack"/>
            <w:bookmarkEnd w:id="1"/>
          </w:p>
        </w:tc>
      </w:tr>
    </w:tbl>
    <w:p w14:paraId="0884B4C5" w14:textId="77777777" w:rsidR="00542FE4" w:rsidRPr="003D281C" w:rsidRDefault="00542FE4" w:rsidP="00542F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42FE4" w:rsidRPr="003D281C" w14:paraId="6D7DCFC3" w14:textId="77777777" w:rsidTr="002D2161">
        <w:tc>
          <w:tcPr>
            <w:tcW w:w="5485" w:type="dxa"/>
            <w:gridSpan w:val="2"/>
          </w:tcPr>
          <w:p w14:paraId="6617A116" w14:textId="77777777" w:rsidR="00542FE4" w:rsidRPr="003D281C" w:rsidRDefault="00542FE4" w:rsidP="002D2161">
            <w:pPr>
              <w:rPr>
                <w:b/>
                <w:szCs w:val="24"/>
              </w:rPr>
            </w:pPr>
            <w:r w:rsidRPr="003D281C">
              <w:rPr>
                <w:b/>
                <w:szCs w:val="24"/>
              </w:rPr>
              <w:t>Required Elements from Guidance</w:t>
            </w:r>
            <w:r w:rsidRPr="003D281C">
              <w:rPr>
                <w:szCs w:val="24"/>
              </w:rPr>
              <w:t xml:space="preserve"> (including bulleted items)</w:t>
            </w:r>
          </w:p>
        </w:tc>
        <w:tc>
          <w:tcPr>
            <w:tcW w:w="1362" w:type="dxa"/>
          </w:tcPr>
          <w:p w14:paraId="338BB9AF" w14:textId="77777777" w:rsidR="00542FE4" w:rsidRPr="003D281C" w:rsidRDefault="00542FE4" w:rsidP="002D2161">
            <w:pPr>
              <w:jc w:val="center"/>
              <w:rPr>
                <w:b/>
                <w:szCs w:val="24"/>
              </w:rPr>
            </w:pPr>
            <w:r w:rsidRPr="003D281C">
              <w:rPr>
                <w:szCs w:val="24"/>
              </w:rPr>
              <w:t xml:space="preserve">PDF Page Number(s) </w:t>
            </w:r>
          </w:p>
        </w:tc>
        <w:tc>
          <w:tcPr>
            <w:tcW w:w="2430" w:type="dxa"/>
          </w:tcPr>
          <w:p w14:paraId="125F4F9C" w14:textId="77777777" w:rsidR="00542FE4" w:rsidRPr="003D281C" w:rsidRDefault="00542FE4" w:rsidP="002D2161">
            <w:pPr>
              <w:jc w:val="center"/>
              <w:rPr>
                <w:b/>
                <w:szCs w:val="24"/>
              </w:rPr>
            </w:pPr>
            <w:r w:rsidRPr="003D281C">
              <w:rPr>
                <w:szCs w:val="24"/>
              </w:rPr>
              <w:t xml:space="preserve">Explanatory Notes </w:t>
            </w:r>
          </w:p>
        </w:tc>
      </w:tr>
      <w:tr w:rsidR="003D281C" w:rsidRPr="003D281C" w14:paraId="241D99A1" w14:textId="77777777" w:rsidTr="002D2161">
        <w:trPr>
          <w:trHeight w:val="476"/>
        </w:trPr>
        <w:tc>
          <w:tcPr>
            <w:tcW w:w="625" w:type="dxa"/>
            <w:vMerge w:val="restart"/>
          </w:tcPr>
          <w:p w14:paraId="0E985F9B" w14:textId="77777777" w:rsidR="003D281C" w:rsidRPr="003D281C" w:rsidRDefault="003D281C" w:rsidP="002D2161">
            <w:pPr>
              <w:rPr>
                <w:szCs w:val="24"/>
              </w:rPr>
            </w:pPr>
            <w:r w:rsidRPr="003D281C">
              <w:rPr>
                <w:szCs w:val="24"/>
              </w:rPr>
              <w:t>1</w:t>
            </w:r>
          </w:p>
        </w:tc>
        <w:tc>
          <w:tcPr>
            <w:tcW w:w="4860" w:type="dxa"/>
          </w:tcPr>
          <w:p w14:paraId="06988937" w14:textId="77777777" w:rsidR="003D281C" w:rsidRPr="003D281C" w:rsidRDefault="003D281C" w:rsidP="003D281C">
            <w:pPr>
              <w:autoSpaceDE w:val="0"/>
              <w:autoSpaceDN w:val="0"/>
              <w:adjustRightInd w:val="0"/>
              <w:spacing w:line="240" w:lineRule="auto"/>
              <w:rPr>
                <w:szCs w:val="24"/>
              </w:rPr>
            </w:pPr>
            <w:r w:rsidRPr="003D281C">
              <w:rPr>
                <w:rFonts w:cs="HelveticaNeueLTStd-Hv"/>
                <w:szCs w:val="24"/>
              </w:rPr>
              <w:t xml:space="preserve">The department must demonstrate how it communicates with and provides </w:t>
            </w:r>
            <w:r w:rsidR="00743705">
              <w:rPr>
                <w:rFonts w:cs="HelveticaNeueLTStd-Hv"/>
                <w:szCs w:val="24"/>
              </w:rPr>
              <w:t>I</w:t>
            </w:r>
            <w:r w:rsidRPr="003D281C">
              <w:rPr>
                <w:rFonts w:cs="HelveticaNeueLTStd-Hv"/>
                <w:szCs w:val="24"/>
              </w:rPr>
              <w:t>nformation to the public.</w:t>
            </w:r>
          </w:p>
        </w:tc>
        <w:tc>
          <w:tcPr>
            <w:tcW w:w="1362" w:type="dxa"/>
          </w:tcPr>
          <w:p w14:paraId="24D4B688" w14:textId="77777777" w:rsidR="003D281C" w:rsidRPr="003D281C" w:rsidRDefault="003D281C" w:rsidP="002D2161">
            <w:pPr>
              <w:rPr>
                <w:szCs w:val="24"/>
              </w:rPr>
            </w:pPr>
          </w:p>
        </w:tc>
        <w:tc>
          <w:tcPr>
            <w:tcW w:w="2430" w:type="dxa"/>
          </w:tcPr>
          <w:p w14:paraId="0F6B580D" w14:textId="77777777" w:rsidR="003D281C" w:rsidRPr="003D281C" w:rsidRDefault="003D281C" w:rsidP="002D2161">
            <w:pPr>
              <w:rPr>
                <w:szCs w:val="24"/>
              </w:rPr>
            </w:pPr>
          </w:p>
        </w:tc>
      </w:tr>
      <w:tr w:rsidR="003D281C" w:rsidRPr="003D281C" w14:paraId="4640ECED" w14:textId="77777777" w:rsidTr="002D2161">
        <w:trPr>
          <w:trHeight w:val="440"/>
        </w:trPr>
        <w:tc>
          <w:tcPr>
            <w:tcW w:w="625" w:type="dxa"/>
            <w:vMerge/>
          </w:tcPr>
          <w:p w14:paraId="1E9B8417" w14:textId="77777777" w:rsidR="003D281C" w:rsidRPr="003D281C" w:rsidRDefault="003D281C" w:rsidP="002D2161">
            <w:pPr>
              <w:rPr>
                <w:szCs w:val="24"/>
              </w:rPr>
            </w:pPr>
          </w:p>
        </w:tc>
        <w:tc>
          <w:tcPr>
            <w:tcW w:w="4860" w:type="dxa"/>
          </w:tcPr>
          <w:p w14:paraId="523884C2" w14:textId="77777777" w:rsidR="003D281C" w:rsidRDefault="003D281C" w:rsidP="00BC14BD">
            <w:pPr>
              <w:autoSpaceDE w:val="0"/>
              <w:autoSpaceDN w:val="0"/>
              <w:adjustRightInd w:val="0"/>
              <w:spacing w:line="240" w:lineRule="auto"/>
              <w:rPr>
                <w:rFonts w:cs="HelveticaLTStd-Roman"/>
                <w:szCs w:val="24"/>
              </w:rPr>
            </w:pPr>
            <w:r w:rsidRPr="003D281C">
              <w:rPr>
                <w:rFonts w:cs="HelveticaLTStd-Roman"/>
                <w:szCs w:val="24"/>
              </w:rPr>
              <w:t xml:space="preserve">Documentation must provide evidence of outreach and communication </w:t>
            </w:r>
            <w:r w:rsidRPr="00793EA0">
              <w:rPr>
                <w:rFonts w:cs="HelveticaLTStd-Roman"/>
                <w:szCs w:val="24"/>
                <w:u w:val="single"/>
              </w:rPr>
              <w:t>methods designed specifically to communicate with the disabled,</w:t>
            </w:r>
            <w:r w:rsidR="00BC14BD" w:rsidRPr="00793EA0">
              <w:rPr>
                <w:rFonts w:cs="HelveticaLTStd-Roman"/>
                <w:szCs w:val="24"/>
                <w:u w:val="single"/>
              </w:rPr>
              <w:t xml:space="preserve"> </w:t>
            </w:r>
            <w:r w:rsidRPr="00793EA0">
              <w:rPr>
                <w:rFonts w:cs="HelveticaLTStd-Roman"/>
                <w:szCs w:val="24"/>
                <w:u w:val="single"/>
              </w:rPr>
              <w:t>linguistically challenged, and other members of the public that require particular communication considerations</w:t>
            </w:r>
            <w:r w:rsidRPr="003D281C">
              <w:rPr>
                <w:rFonts w:cs="HelveticaLTStd-Roman"/>
                <w:szCs w:val="24"/>
              </w:rPr>
              <w:t>.</w:t>
            </w:r>
          </w:p>
          <w:p w14:paraId="4F272E96" w14:textId="4178CC0A" w:rsidR="005F2413" w:rsidRPr="003D281C" w:rsidRDefault="005F2413" w:rsidP="00BC14BD">
            <w:pPr>
              <w:autoSpaceDE w:val="0"/>
              <w:autoSpaceDN w:val="0"/>
              <w:adjustRightInd w:val="0"/>
              <w:spacing w:line="240" w:lineRule="auto"/>
              <w:rPr>
                <w:szCs w:val="24"/>
              </w:rPr>
            </w:pPr>
          </w:p>
        </w:tc>
        <w:tc>
          <w:tcPr>
            <w:tcW w:w="1362" w:type="dxa"/>
          </w:tcPr>
          <w:p w14:paraId="2D330E3B" w14:textId="77777777" w:rsidR="003D281C" w:rsidRPr="003D281C" w:rsidRDefault="003D281C" w:rsidP="002D2161">
            <w:pPr>
              <w:rPr>
                <w:szCs w:val="24"/>
              </w:rPr>
            </w:pPr>
          </w:p>
        </w:tc>
        <w:tc>
          <w:tcPr>
            <w:tcW w:w="2430" w:type="dxa"/>
          </w:tcPr>
          <w:p w14:paraId="1AB5A9D4" w14:textId="77777777" w:rsidR="003D281C" w:rsidRPr="003D281C" w:rsidRDefault="003D281C" w:rsidP="002D2161">
            <w:pPr>
              <w:rPr>
                <w:szCs w:val="24"/>
              </w:rPr>
            </w:pPr>
          </w:p>
        </w:tc>
      </w:tr>
      <w:tr w:rsidR="003D281C" w:rsidRPr="003D281C" w14:paraId="55FF6161" w14:textId="77777777" w:rsidTr="002D2161">
        <w:trPr>
          <w:trHeight w:val="449"/>
        </w:trPr>
        <w:tc>
          <w:tcPr>
            <w:tcW w:w="625" w:type="dxa"/>
            <w:vMerge/>
          </w:tcPr>
          <w:p w14:paraId="43CE21CE" w14:textId="77777777" w:rsidR="003D281C" w:rsidRPr="003D281C" w:rsidRDefault="003D281C" w:rsidP="002D2161">
            <w:pPr>
              <w:rPr>
                <w:szCs w:val="24"/>
              </w:rPr>
            </w:pPr>
          </w:p>
        </w:tc>
        <w:tc>
          <w:tcPr>
            <w:tcW w:w="4860" w:type="dxa"/>
          </w:tcPr>
          <w:p w14:paraId="75467F92" w14:textId="77777777" w:rsidR="003D281C" w:rsidRDefault="00793EA0" w:rsidP="003D281C">
            <w:pPr>
              <w:autoSpaceDE w:val="0"/>
              <w:autoSpaceDN w:val="0"/>
              <w:adjustRightInd w:val="0"/>
              <w:spacing w:line="240" w:lineRule="auto"/>
              <w:rPr>
                <w:rFonts w:cs="HelveticaLTStd-Roman"/>
                <w:szCs w:val="24"/>
              </w:rPr>
            </w:pPr>
            <w:r>
              <w:rPr>
                <w:rFonts w:cs="HelveticaLTStd-Roman"/>
                <w:szCs w:val="24"/>
              </w:rPr>
              <w:t>D</w:t>
            </w:r>
            <w:r w:rsidR="003D281C" w:rsidRPr="003D281C">
              <w:rPr>
                <w:rFonts w:cs="HelveticaLTStd-Roman"/>
                <w:szCs w:val="24"/>
              </w:rPr>
              <w:t>ocumentation must demonstrate processes to ensure</w:t>
            </w:r>
            <w:r w:rsidR="00BC14BD">
              <w:rPr>
                <w:rFonts w:cs="HelveticaLTStd-Roman"/>
                <w:szCs w:val="24"/>
              </w:rPr>
              <w:t xml:space="preserve"> </w:t>
            </w:r>
            <w:r w:rsidR="003D281C" w:rsidRPr="003D281C">
              <w:rPr>
                <w:rFonts w:cs="HelveticaLTStd-Roman"/>
                <w:szCs w:val="24"/>
              </w:rPr>
              <w:t xml:space="preserve">timely communication with the public </w:t>
            </w:r>
            <w:r w:rsidR="003D281C" w:rsidRPr="005F2413">
              <w:rPr>
                <w:rFonts w:cs="HelveticaLTStd-Roman"/>
                <w:szCs w:val="24"/>
              </w:rPr>
              <w:t>during an emergency</w:t>
            </w:r>
            <w:r w:rsidR="003D281C" w:rsidRPr="003D281C">
              <w:rPr>
                <w:rFonts w:cs="HelveticaLTStd-Roman"/>
                <w:szCs w:val="24"/>
              </w:rPr>
              <w:t>.</w:t>
            </w:r>
          </w:p>
          <w:p w14:paraId="55F3B047" w14:textId="5D49DA3F" w:rsidR="005F2413" w:rsidRPr="003D281C" w:rsidRDefault="005F2413" w:rsidP="003D281C">
            <w:pPr>
              <w:autoSpaceDE w:val="0"/>
              <w:autoSpaceDN w:val="0"/>
              <w:adjustRightInd w:val="0"/>
              <w:spacing w:line="240" w:lineRule="auto"/>
              <w:rPr>
                <w:szCs w:val="24"/>
              </w:rPr>
            </w:pPr>
          </w:p>
        </w:tc>
        <w:tc>
          <w:tcPr>
            <w:tcW w:w="1362" w:type="dxa"/>
          </w:tcPr>
          <w:p w14:paraId="00BE88D6" w14:textId="77777777" w:rsidR="003D281C" w:rsidRPr="003D281C" w:rsidRDefault="003D281C" w:rsidP="002D2161">
            <w:pPr>
              <w:rPr>
                <w:szCs w:val="24"/>
              </w:rPr>
            </w:pPr>
          </w:p>
        </w:tc>
        <w:tc>
          <w:tcPr>
            <w:tcW w:w="2430" w:type="dxa"/>
          </w:tcPr>
          <w:p w14:paraId="28942294" w14:textId="77777777" w:rsidR="003D281C" w:rsidRPr="003D281C" w:rsidRDefault="003D281C" w:rsidP="002D2161">
            <w:pPr>
              <w:rPr>
                <w:szCs w:val="24"/>
              </w:rPr>
            </w:pPr>
          </w:p>
        </w:tc>
      </w:tr>
      <w:tr w:rsidR="003D281C" w:rsidRPr="003D281C" w14:paraId="1AB887E6" w14:textId="77777777" w:rsidTr="002D2161">
        <w:trPr>
          <w:trHeight w:val="449"/>
        </w:trPr>
        <w:tc>
          <w:tcPr>
            <w:tcW w:w="625" w:type="dxa"/>
            <w:vMerge/>
          </w:tcPr>
          <w:p w14:paraId="4147B4DF" w14:textId="77777777" w:rsidR="003D281C" w:rsidRPr="003D281C" w:rsidRDefault="003D281C" w:rsidP="002D2161">
            <w:pPr>
              <w:rPr>
                <w:szCs w:val="24"/>
              </w:rPr>
            </w:pPr>
          </w:p>
        </w:tc>
        <w:tc>
          <w:tcPr>
            <w:tcW w:w="4860" w:type="dxa"/>
          </w:tcPr>
          <w:p w14:paraId="76F29D15" w14:textId="77777777" w:rsidR="003D281C" w:rsidRPr="003D281C" w:rsidRDefault="003D281C" w:rsidP="003D281C">
            <w:pPr>
              <w:autoSpaceDE w:val="0"/>
              <w:autoSpaceDN w:val="0"/>
              <w:adjustRightInd w:val="0"/>
              <w:spacing w:line="240" w:lineRule="auto"/>
              <w:rPr>
                <w:szCs w:val="24"/>
              </w:rPr>
            </w:pPr>
            <w:r w:rsidRPr="003D281C">
              <w:rPr>
                <w:rFonts w:cs="HelveticaLTStd-Roman"/>
                <w:szCs w:val="24"/>
              </w:rPr>
              <w:t xml:space="preserve">The process must include a </w:t>
            </w:r>
            <w:r w:rsidRPr="00B51212">
              <w:rPr>
                <w:rFonts w:cs="HelveticaLTStd-Roman"/>
                <w:szCs w:val="24"/>
                <w:u w:val="single"/>
              </w:rPr>
              <w:t>variety of means</w:t>
            </w:r>
            <w:r w:rsidRPr="003D281C">
              <w:rPr>
                <w:rFonts w:cs="HelveticaLTStd-Roman"/>
                <w:szCs w:val="24"/>
              </w:rPr>
              <w:t xml:space="preserve"> to commun</w:t>
            </w:r>
            <w:r w:rsidR="00793EA0">
              <w:rPr>
                <w:rFonts w:cs="HelveticaLTStd-Roman"/>
                <w:szCs w:val="24"/>
              </w:rPr>
              <w:t>icate information to the public</w:t>
            </w:r>
          </w:p>
        </w:tc>
        <w:tc>
          <w:tcPr>
            <w:tcW w:w="1362" w:type="dxa"/>
          </w:tcPr>
          <w:p w14:paraId="5481392C" w14:textId="77777777" w:rsidR="003D281C" w:rsidRPr="003D281C" w:rsidRDefault="003D281C" w:rsidP="002D2161">
            <w:pPr>
              <w:rPr>
                <w:szCs w:val="24"/>
              </w:rPr>
            </w:pPr>
          </w:p>
        </w:tc>
        <w:tc>
          <w:tcPr>
            <w:tcW w:w="2430" w:type="dxa"/>
          </w:tcPr>
          <w:p w14:paraId="7C7B2146" w14:textId="77777777" w:rsidR="003D281C" w:rsidRPr="003D281C" w:rsidRDefault="003D281C" w:rsidP="002D2161">
            <w:pPr>
              <w:rPr>
                <w:szCs w:val="24"/>
              </w:rPr>
            </w:pPr>
          </w:p>
        </w:tc>
      </w:tr>
    </w:tbl>
    <w:p w14:paraId="344233A2" w14:textId="77777777" w:rsidR="00542FE4" w:rsidRPr="003D281C" w:rsidRDefault="00542FE4" w:rsidP="00542F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42FE4" w:rsidRPr="003D281C" w14:paraId="14BC8345" w14:textId="77777777" w:rsidTr="002D2161">
        <w:trPr>
          <w:trHeight w:val="683"/>
        </w:trPr>
        <w:tc>
          <w:tcPr>
            <w:tcW w:w="9350" w:type="dxa"/>
          </w:tcPr>
          <w:p w14:paraId="6AC3A6B7" w14:textId="77777777" w:rsidR="00542FE4" w:rsidRPr="003D281C" w:rsidRDefault="00542FE4" w:rsidP="002D2161">
            <w:pPr>
              <w:rPr>
                <w:szCs w:val="24"/>
                <w:u w:val="single"/>
              </w:rPr>
            </w:pPr>
            <w:r w:rsidRPr="003D281C">
              <w:rPr>
                <w:szCs w:val="24"/>
                <w:u w:val="single"/>
              </w:rPr>
              <w:t xml:space="preserve">Evidence of Authenticity and Date are required within the documentation itself. </w:t>
            </w:r>
          </w:p>
          <w:p w14:paraId="6EDFA4A7" w14:textId="77777777" w:rsidR="00542FE4" w:rsidRPr="003D281C" w:rsidRDefault="00542FE4" w:rsidP="002D2161">
            <w:pPr>
              <w:rPr>
                <w:szCs w:val="24"/>
              </w:rPr>
            </w:pPr>
            <w:r w:rsidRPr="003D281C">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42FE4" w:rsidRPr="003D281C" w14:paraId="5E70C5EC" w14:textId="77777777" w:rsidTr="002D2161">
        <w:tc>
          <w:tcPr>
            <w:tcW w:w="9350" w:type="dxa"/>
          </w:tcPr>
          <w:p w14:paraId="1F04B76C" w14:textId="77777777" w:rsidR="00542FE4" w:rsidRPr="003D281C" w:rsidRDefault="00542FE4" w:rsidP="002D2161">
            <w:pPr>
              <w:rPr>
                <w:szCs w:val="24"/>
              </w:rPr>
            </w:pPr>
          </w:p>
          <w:p w14:paraId="12FD7D68" w14:textId="77777777" w:rsidR="00542FE4" w:rsidRPr="003D281C" w:rsidRDefault="00542FE4" w:rsidP="002D2161">
            <w:pPr>
              <w:rPr>
                <w:szCs w:val="24"/>
              </w:rPr>
            </w:pPr>
          </w:p>
          <w:p w14:paraId="21C0CA16" w14:textId="77777777" w:rsidR="00542FE4" w:rsidRPr="003D281C" w:rsidRDefault="00542FE4" w:rsidP="002D2161">
            <w:pPr>
              <w:rPr>
                <w:szCs w:val="24"/>
              </w:rPr>
            </w:pPr>
          </w:p>
          <w:p w14:paraId="7C157685" w14:textId="77777777" w:rsidR="00542FE4" w:rsidRPr="003D281C" w:rsidRDefault="00542FE4" w:rsidP="002D2161">
            <w:pPr>
              <w:rPr>
                <w:szCs w:val="24"/>
              </w:rPr>
            </w:pPr>
          </w:p>
        </w:tc>
      </w:tr>
    </w:tbl>
    <w:p w14:paraId="2765E772" w14:textId="77777777" w:rsidR="00BC14BD" w:rsidRDefault="00BC14BD" w:rsidP="00DD0932"/>
    <w:p w14:paraId="0B6CCBCC" w14:textId="77777777" w:rsidR="00BC14BD" w:rsidRDefault="00BC14BD">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42FE4" w:rsidRPr="00B54D74" w14:paraId="6EAFCED0" w14:textId="77777777" w:rsidTr="002D2161">
        <w:trPr>
          <w:trHeight w:val="440"/>
        </w:trPr>
        <w:tc>
          <w:tcPr>
            <w:tcW w:w="9360" w:type="dxa"/>
            <w:shd w:val="clear" w:color="auto" w:fill="0070C0"/>
            <w:vAlign w:val="center"/>
          </w:tcPr>
          <w:p w14:paraId="17B3FAF9" w14:textId="77777777" w:rsidR="00542FE4" w:rsidRPr="00B54D74" w:rsidRDefault="00542FE4" w:rsidP="002D216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99DEFC8" w14:textId="77777777" w:rsidR="00542FE4" w:rsidRPr="007B065A" w:rsidRDefault="00542FE4" w:rsidP="00542FE4">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542FE4" w:rsidRPr="00993DDA" w14:paraId="52EB9DCE" w14:textId="77777777" w:rsidTr="002D2161">
        <w:trPr>
          <w:trHeight w:val="561"/>
        </w:trPr>
        <w:tc>
          <w:tcPr>
            <w:tcW w:w="1975" w:type="dxa"/>
            <w:vAlign w:val="center"/>
          </w:tcPr>
          <w:p w14:paraId="6B04ACFC" w14:textId="77777777" w:rsidR="00542FE4" w:rsidRPr="00993DDA" w:rsidRDefault="00542FE4" w:rsidP="002D2161">
            <w:pPr>
              <w:rPr>
                <w:b/>
                <w:szCs w:val="24"/>
              </w:rPr>
            </w:pPr>
            <w:r w:rsidRPr="00993DDA">
              <w:rPr>
                <w:b/>
                <w:szCs w:val="24"/>
              </w:rPr>
              <w:t>Measure #</w:t>
            </w:r>
            <w:r w:rsidR="006D530D" w:rsidRPr="00993DDA">
              <w:rPr>
                <w:b/>
                <w:szCs w:val="24"/>
              </w:rPr>
              <w:t xml:space="preserve"> 2.4.3</w:t>
            </w:r>
          </w:p>
        </w:tc>
        <w:tc>
          <w:tcPr>
            <w:tcW w:w="7375" w:type="dxa"/>
            <w:gridSpan w:val="2"/>
            <w:vAlign w:val="center"/>
          </w:tcPr>
          <w:p w14:paraId="2D6D3DE1" w14:textId="77777777" w:rsidR="00542FE4" w:rsidRPr="00993DDA" w:rsidRDefault="006D530D" w:rsidP="002D2161">
            <w:pPr>
              <w:rPr>
                <w:i/>
                <w:szCs w:val="24"/>
              </w:rPr>
            </w:pPr>
            <w:r w:rsidRPr="00993DDA">
              <w:rPr>
                <w:rFonts w:cs="HelveticaLTStd-Roman"/>
                <w:szCs w:val="24"/>
              </w:rPr>
              <w:t>Timely communication provided to the general public during public health emergencies</w:t>
            </w:r>
          </w:p>
        </w:tc>
      </w:tr>
      <w:tr w:rsidR="00542FE4" w:rsidRPr="00993DDA" w14:paraId="36161FD5" w14:textId="77777777" w:rsidTr="002D2161">
        <w:trPr>
          <w:trHeight w:val="561"/>
        </w:trPr>
        <w:tc>
          <w:tcPr>
            <w:tcW w:w="1975" w:type="dxa"/>
            <w:vAlign w:val="center"/>
          </w:tcPr>
          <w:p w14:paraId="3411C31A" w14:textId="77777777" w:rsidR="00542FE4" w:rsidRPr="00993DDA" w:rsidRDefault="00542FE4" w:rsidP="002D2161">
            <w:pPr>
              <w:rPr>
                <w:szCs w:val="24"/>
              </w:rPr>
            </w:pPr>
            <w:r w:rsidRPr="00993DDA">
              <w:rPr>
                <w:szCs w:val="24"/>
              </w:rPr>
              <w:t>RD #</w:t>
            </w:r>
            <w:r w:rsidR="006D530D" w:rsidRPr="00993DDA">
              <w:rPr>
                <w:szCs w:val="24"/>
              </w:rPr>
              <w:t xml:space="preserve"> 2</w:t>
            </w:r>
          </w:p>
        </w:tc>
        <w:tc>
          <w:tcPr>
            <w:tcW w:w="4860" w:type="dxa"/>
            <w:vAlign w:val="center"/>
          </w:tcPr>
          <w:p w14:paraId="28767910" w14:textId="77777777" w:rsidR="00542FE4" w:rsidRPr="00993DDA" w:rsidRDefault="006D530D" w:rsidP="00B21209">
            <w:pPr>
              <w:autoSpaceDE w:val="0"/>
              <w:autoSpaceDN w:val="0"/>
              <w:adjustRightInd w:val="0"/>
              <w:spacing w:line="240" w:lineRule="auto"/>
              <w:rPr>
                <w:i/>
                <w:szCs w:val="24"/>
              </w:rPr>
            </w:pPr>
            <w:r w:rsidRPr="00993DDA">
              <w:rPr>
                <w:rFonts w:cs="HelveticaNeueLTStd-Hv"/>
                <w:szCs w:val="24"/>
              </w:rPr>
              <w:t>Communications through the media to provide</w:t>
            </w:r>
            <w:r w:rsidR="00B21209">
              <w:rPr>
                <w:rFonts w:cs="HelveticaNeueLTStd-Hv"/>
                <w:szCs w:val="24"/>
              </w:rPr>
              <w:t xml:space="preserve"> </w:t>
            </w:r>
            <w:r w:rsidRPr="00993DDA">
              <w:rPr>
                <w:rFonts w:cs="HelveticaNeueLTStd-Hv"/>
                <w:szCs w:val="24"/>
              </w:rPr>
              <w:t>information during a public health emergency</w:t>
            </w:r>
          </w:p>
        </w:tc>
        <w:tc>
          <w:tcPr>
            <w:tcW w:w="2515" w:type="dxa"/>
            <w:vAlign w:val="center"/>
          </w:tcPr>
          <w:p w14:paraId="640F32A0" w14:textId="77777777" w:rsidR="00542FE4" w:rsidRPr="00993DDA" w:rsidRDefault="00542FE4" w:rsidP="002D2161">
            <w:pPr>
              <w:rPr>
                <w:szCs w:val="24"/>
              </w:rPr>
            </w:pPr>
            <w:r w:rsidRPr="00993DDA">
              <w:rPr>
                <w:szCs w:val="24"/>
              </w:rPr>
              <w:t>Example #</w:t>
            </w:r>
            <w:r w:rsidR="00CC0A23">
              <w:rPr>
                <w:szCs w:val="24"/>
              </w:rPr>
              <w:t xml:space="preserve"> 1</w:t>
            </w:r>
          </w:p>
        </w:tc>
      </w:tr>
    </w:tbl>
    <w:p w14:paraId="09D003F3" w14:textId="77777777" w:rsidR="00542FE4" w:rsidRPr="00993DDA" w:rsidRDefault="00542FE4" w:rsidP="00542F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542FE4" w:rsidRPr="00993DDA" w14:paraId="3FA99862" w14:textId="77777777" w:rsidTr="002D2161">
        <w:tc>
          <w:tcPr>
            <w:tcW w:w="5485" w:type="dxa"/>
            <w:gridSpan w:val="2"/>
          </w:tcPr>
          <w:p w14:paraId="0C344564" w14:textId="77777777" w:rsidR="00542FE4" w:rsidRPr="00993DDA" w:rsidRDefault="00542FE4" w:rsidP="002D2161">
            <w:pPr>
              <w:rPr>
                <w:b/>
                <w:szCs w:val="24"/>
              </w:rPr>
            </w:pPr>
            <w:r w:rsidRPr="00993DDA">
              <w:rPr>
                <w:b/>
                <w:szCs w:val="24"/>
              </w:rPr>
              <w:t>Required Elements from Guidance</w:t>
            </w:r>
            <w:r w:rsidRPr="00993DDA">
              <w:rPr>
                <w:szCs w:val="24"/>
              </w:rPr>
              <w:t xml:space="preserve"> (including bulleted items)</w:t>
            </w:r>
          </w:p>
        </w:tc>
        <w:tc>
          <w:tcPr>
            <w:tcW w:w="1362" w:type="dxa"/>
          </w:tcPr>
          <w:p w14:paraId="4C56C513" w14:textId="77777777" w:rsidR="00542FE4" w:rsidRPr="00993DDA" w:rsidRDefault="00542FE4" w:rsidP="002D2161">
            <w:pPr>
              <w:jc w:val="center"/>
              <w:rPr>
                <w:b/>
                <w:szCs w:val="24"/>
              </w:rPr>
            </w:pPr>
            <w:r w:rsidRPr="00993DDA">
              <w:rPr>
                <w:szCs w:val="24"/>
              </w:rPr>
              <w:t xml:space="preserve">PDF Page Number(s) </w:t>
            </w:r>
          </w:p>
        </w:tc>
        <w:tc>
          <w:tcPr>
            <w:tcW w:w="2430" w:type="dxa"/>
          </w:tcPr>
          <w:p w14:paraId="37D34923" w14:textId="77777777" w:rsidR="00542FE4" w:rsidRPr="00993DDA" w:rsidRDefault="00542FE4" w:rsidP="002D2161">
            <w:pPr>
              <w:jc w:val="center"/>
              <w:rPr>
                <w:b/>
                <w:szCs w:val="24"/>
              </w:rPr>
            </w:pPr>
            <w:r w:rsidRPr="00993DDA">
              <w:rPr>
                <w:szCs w:val="24"/>
              </w:rPr>
              <w:t xml:space="preserve">Explanatory Notes </w:t>
            </w:r>
          </w:p>
        </w:tc>
      </w:tr>
      <w:tr w:rsidR="004F720C" w:rsidRPr="00993DDA" w14:paraId="7E0B10EB" w14:textId="77777777" w:rsidTr="002D2161">
        <w:trPr>
          <w:trHeight w:val="476"/>
        </w:trPr>
        <w:tc>
          <w:tcPr>
            <w:tcW w:w="625" w:type="dxa"/>
            <w:vMerge w:val="restart"/>
          </w:tcPr>
          <w:p w14:paraId="6847CB2E" w14:textId="77777777" w:rsidR="004F720C" w:rsidRPr="00993DDA" w:rsidRDefault="004F720C" w:rsidP="002D2161">
            <w:pPr>
              <w:rPr>
                <w:szCs w:val="24"/>
              </w:rPr>
            </w:pPr>
            <w:r w:rsidRPr="00993DDA">
              <w:rPr>
                <w:szCs w:val="24"/>
              </w:rPr>
              <w:t>2</w:t>
            </w:r>
          </w:p>
        </w:tc>
        <w:tc>
          <w:tcPr>
            <w:tcW w:w="4860" w:type="dxa"/>
          </w:tcPr>
          <w:p w14:paraId="254A8CEA" w14:textId="77777777" w:rsidR="004F720C" w:rsidRPr="00993DDA" w:rsidRDefault="004F720C" w:rsidP="006D530D">
            <w:pPr>
              <w:autoSpaceDE w:val="0"/>
              <w:autoSpaceDN w:val="0"/>
              <w:adjustRightInd w:val="0"/>
              <w:spacing w:line="240" w:lineRule="auto"/>
              <w:rPr>
                <w:szCs w:val="24"/>
              </w:rPr>
            </w:pPr>
            <w:r w:rsidRPr="00993DDA">
              <w:rPr>
                <w:rFonts w:cs="HelveticaNeueLTStd-Hv"/>
                <w:szCs w:val="24"/>
              </w:rPr>
              <w:t xml:space="preserve">The department must demonstrate the use of the </w:t>
            </w:r>
            <w:r w:rsidRPr="005F2413">
              <w:rPr>
                <w:rFonts w:cs="HelveticaNeueLTStd-Hv"/>
                <w:szCs w:val="24"/>
                <w:u w:val="single"/>
              </w:rPr>
              <w:t>media</w:t>
            </w:r>
            <w:r w:rsidRPr="00993DDA">
              <w:rPr>
                <w:rFonts w:cs="HelveticaNeueLTStd-Hv"/>
                <w:szCs w:val="24"/>
              </w:rPr>
              <w:t xml:space="preserve"> to communicate information to the public during a public health emergency.</w:t>
            </w:r>
          </w:p>
        </w:tc>
        <w:tc>
          <w:tcPr>
            <w:tcW w:w="1362" w:type="dxa"/>
          </w:tcPr>
          <w:p w14:paraId="380CA162" w14:textId="77777777" w:rsidR="004F720C" w:rsidRPr="00993DDA" w:rsidRDefault="004F720C" w:rsidP="002D2161">
            <w:pPr>
              <w:rPr>
                <w:szCs w:val="24"/>
              </w:rPr>
            </w:pPr>
          </w:p>
        </w:tc>
        <w:tc>
          <w:tcPr>
            <w:tcW w:w="2430" w:type="dxa"/>
          </w:tcPr>
          <w:p w14:paraId="5798052A" w14:textId="77777777" w:rsidR="004F720C" w:rsidRPr="00993DDA" w:rsidRDefault="004F720C" w:rsidP="002D2161">
            <w:pPr>
              <w:rPr>
                <w:szCs w:val="24"/>
              </w:rPr>
            </w:pPr>
          </w:p>
        </w:tc>
      </w:tr>
      <w:tr w:rsidR="004F720C" w:rsidRPr="00993DDA" w14:paraId="773BB6BA" w14:textId="77777777" w:rsidTr="002D2161">
        <w:trPr>
          <w:trHeight w:val="440"/>
        </w:trPr>
        <w:tc>
          <w:tcPr>
            <w:tcW w:w="625" w:type="dxa"/>
            <w:vMerge/>
          </w:tcPr>
          <w:p w14:paraId="09950075" w14:textId="77777777" w:rsidR="004F720C" w:rsidRPr="00993DDA" w:rsidRDefault="004F720C" w:rsidP="002D2161">
            <w:pPr>
              <w:rPr>
                <w:szCs w:val="24"/>
              </w:rPr>
            </w:pPr>
          </w:p>
        </w:tc>
        <w:tc>
          <w:tcPr>
            <w:tcW w:w="4860" w:type="dxa"/>
          </w:tcPr>
          <w:p w14:paraId="343F505C" w14:textId="77777777" w:rsidR="004F720C" w:rsidRPr="00993DDA" w:rsidRDefault="004F720C" w:rsidP="00CC0A23">
            <w:pPr>
              <w:autoSpaceDE w:val="0"/>
              <w:autoSpaceDN w:val="0"/>
              <w:adjustRightInd w:val="0"/>
              <w:spacing w:line="240" w:lineRule="auto"/>
              <w:rPr>
                <w:szCs w:val="24"/>
              </w:rPr>
            </w:pPr>
            <w:r w:rsidRPr="00993DDA">
              <w:rPr>
                <w:rFonts w:cs="HelveticaLTStd-Roman"/>
                <w:szCs w:val="24"/>
              </w:rPr>
              <w:t>Documentation must provide evidence of relationships with media, organizations, and outlets for reaching the disabled, the non-English</w:t>
            </w:r>
            <w:r>
              <w:rPr>
                <w:rFonts w:cs="HelveticaLTStd-Roman"/>
                <w:szCs w:val="24"/>
              </w:rPr>
              <w:t xml:space="preserve"> </w:t>
            </w:r>
            <w:r w:rsidRPr="00993DDA">
              <w:rPr>
                <w:rFonts w:cs="HelveticaLTStd-Roman"/>
                <w:szCs w:val="24"/>
              </w:rPr>
              <w:t xml:space="preserve">speaking public, and other members of the public that require </w:t>
            </w:r>
            <w:r w:rsidR="00CB2F94" w:rsidRPr="00993DDA">
              <w:rPr>
                <w:rFonts w:cs="HelveticaLTStd-Roman"/>
                <w:szCs w:val="24"/>
              </w:rPr>
              <w:t>communication</w:t>
            </w:r>
            <w:r w:rsidRPr="00993DDA">
              <w:rPr>
                <w:rFonts w:cs="HelveticaLTStd-Roman"/>
                <w:szCs w:val="24"/>
              </w:rPr>
              <w:t xml:space="preserve"> considerations.</w:t>
            </w:r>
          </w:p>
        </w:tc>
        <w:tc>
          <w:tcPr>
            <w:tcW w:w="1362" w:type="dxa"/>
          </w:tcPr>
          <w:p w14:paraId="7BFABAAD" w14:textId="77777777" w:rsidR="004F720C" w:rsidRPr="00993DDA" w:rsidRDefault="004F720C" w:rsidP="002D2161">
            <w:pPr>
              <w:rPr>
                <w:szCs w:val="24"/>
              </w:rPr>
            </w:pPr>
          </w:p>
        </w:tc>
        <w:tc>
          <w:tcPr>
            <w:tcW w:w="2430" w:type="dxa"/>
          </w:tcPr>
          <w:p w14:paraId="5CD87635" w14:textId="77777777" w:rsidR="004F720C" w:rsidRPr="00993DDA" w:rsidRDefault="004F720C" w:rsidP="002D2161">
            <w:pPr>
              <w:rPr>
                <w:szCs w:val="24"/>
              </w:rPr>
            </w:pPr>
          </w:p>
        </w:tc>
      </w:tr>
      <w:tr w:rsidR="004F720C" w:rsidRPr="00993DDA" w14:paraId="0EC8B133" w14:textId="77777777" w:rsidTr="002D2161">
        <w:trPr>
          <w:trHeight w:val="440"/>
        </w:trPr>
        <w:tc>
          <w:tcPr>
            <w:tcW w:w="625" w:type="dxa"/>
            <w:vMerge/>
          </w:tcPr>
          <w:p w14:paraId="48DDF7DA" w14:textId="77777777" w:rsidR="004F720C" w:rsidRPr="00993DDA" w:rsidRDefault="004F720C" w:rsidP="002D2161">
            <w:pPr>
              <w:rPr>
                <w:szCs w:val="24"/>
              </w:rPr>
            </w:pPr>
          </w:p>
        </w:tc>
        <w:tc>
          <w:tcPr>
            <w:tcW w:w="4860" w:type="dxa"/>
          </w:tcPr>
          <w:p w14:paraId="067A50D2" w14:textId="77777777" w:rsidR="004F720C" w:rsidRPr="00993DDA" w:rsidRDefault="004F720C" w:rsidP="004F720C">
            <w:pPr>
              <w:autoSpaceDE w:val="0"/>
              <w:autoSpaceDN w:val="0"/>
              <w:adjustRightInd w:val="0"/>
              <w:spacing w:line="240" w:lineRule="auto"/>
              <w:rPr>
                <w:rFonts w:cs="HelveticaLTStd-Roman"/>
                <w:szCs w:val="24"/>
              </w:rPr>
            </w:pPr>
            <w:r w:rsidRPr="004F720C">
              <w:rPr>
                <w:rFonts w:cs="HelveticaLTStd-Roman"/>
                <w:szCs w:val="24"/>
              </w:rPr>
              <w:t>The measure deals with public health emergencies and the</w:t>
            </w:r>
            <w:r>
              <w:rPr>
                <w:rFonts w:cs="HelveticaLTStd-Roman"/>
                <w:szCs w:val="24"/>
              </w:rPr>
              <w:t xml:space="preserve"> </w:t>
            </w:r>
            <w:r w:rsidRPr="004F720C">
              <w:rPr>
                <w:rFonts w:cs="HelveticaLTStd-Roman"/>
                <w:szCs w:val="24"/>
              </w:rPr>
              <w:t>documentation must demonstrate timely communication with the media</w:t>
            </w:r>
            <w:r>
              <w:rPr>
                <w:rFonts w:cs="HelveticaLTStd-Roman"/>
                <w:szCs w:val="24"/>
              </w:rPr>
              <w:t xml:space="preserve"> </w:t>
            </w:r>
            <w:r w:rsidRPr="00B51212">
              <w:rPr>
                <w:rFonts w:cs="HelveticaLTStd-Roman"/>
                <w:szCs w:val="24"/>
                <w:u w:val="single"/>
              </w:rPr>
              <w:t>during an emergency</w:t>
            </w:r>
            <w:r w:rsidR="00980ECB">
              <w:rPr>
                <w:rFonts w:cs="HelveticaLTStd-Roman"/>
                <w:szCs w:val="24"/>
              </w:rPr>
              <w:t>.</w:t>
            </w:r>
          </w:p>
        </w:tc>
        <w:tc>
          <w:tcPr>
            <w:tcW w:w="1362" w:type="dxa"/>
          </w:tcPr>
          <w:p w14:paraId="1D7B4DFA" w14:textId="77777777" w:rsidR="004F720C" w:rsidRPr="00993DDA" w:rsidRDefault="004F720C" w:rsidP="002D2161">
            <w:pPr>
              <w:rPr>
                <w:szCs w:val="24"/>
              </w:rPr>
            </w:pPr>
          </w:p>
        </w:tc>
        <w:tc>
          <w:tcPr>
            <w:tcW w:w="2430" w:type="dxa"/>
          </w:tcPr>
          <w:p w14:paraId="1E6B2073" w14:textId="77777777" w:rsidR="004F720C" w:rsidRPr="00993DDA" w:rsidRDefault="004F720C" w:rsidP="002D2161">
            <w:pPr>
              <w:rPr>
                <w:szCs w:val="24"/>
              </w:rPr>
            </w:pPr>
          </w:p>
        </w:tc>
      </w:tr>
    </w:tbl>
    <w:p w14:paraId="4442A7B3" w14:textId="77777777" w:rsidR="00542FE4" w:rsidRPr="00993DDA" w:rsidRDefault="00542FE4" w:rsidP="00542F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542FE4" w:rsidRPr="00993DDA" w14:paraId="3EF183EB" w14:textId="77777777" w:rsidTr="002D2161">
        <w:trPr>
          <w:trHeight w:val="683"/>
        </w:trPr>
        <w:tc>
          <w:tcPr>
            <w:tcW w:w="9350" w:type="dxa"/>
          </w:tcPr>
          <w:p w14:paraId="4C286461" w14:textId="77777777" w:rsidR="00542FE4" w:rsidRPr="00993DDA" w:rsidRDefault="00542FE4" w:rsidP="002D2161">
            <w:pPr>
              <w:rPr>
                <w:szCs w:val="24"/>
                <w:u w:val="single"/>
              </w:rPr>
            </w:pPr>
            <w:r w:rsidRPr="00993DDA">
              <w:rPr>
                <w:szCs w:val="24"/>
                <w:u w:val="single"/>
              </w:rPr>
              <w:t xml:space="preserve">Evidence of Authenticity and Date are required within the documentation itself. </w:t>
            </w:r>
          </w:p>
          <w:p w14:paraId="449FBBB9" w14:textId="77777777" w:rsidR="00542FE4" w:rsidRPr="00993DDA" w:rsidRDefault="00542FE4" w:rsidP="002D2161">
            <w:pPr>
              <w:rPr>
                <w:szCs w:val="24"/>
              </w:rPr>
            </w:pPr>
            <w:r w:rsidRPr="00993DD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42FE4" w:rsidRPr="00993DDA" w14:paraId="0096B2C7" w14:textId="77777777" w:rsidTr="002D2161">
        <w:tc>
          <w:tcPr>
            <w:tcW w:w="9350" w:type="dxa"/>
          </w:tcPr>
          <w:p w14:paraId="525EB4CC" w14:textId="77777777" w:rsidR="00542FE4" w:rsidRPr="00993DDA" w:rsidRDefault="00542FE4" w:rsidP="002D2161">
            <w:pPr>
              <w:rPr>
                <w:szCs w:val="24"/>
              </w:rPr>
            </w:pPr>
          </w:p>
          <w:p w14:paraId="164ADB91" w14:textId="77777777" w:rsidR="00542FE4" w:rsidRPr="00993DDA" w:rsidRDefault="00542FE4" w:rsidP="002D2161">
            <w:pPr>
              <w:rPr>
                <w:szCs w:val="24"/>
              </w:rPr>
            </w:pPr>
          </w:p>
          <w:p w14:paraId="50D5FAE7" w14:textId="77777777" w:rsidR="00542FE4" w:rsidRPr="00993DDA" w:rsidRDefault="00542FE4" w:rsidP="002D2161">
            <w:pPr>
              <w:rPr>
                <w:szCs w:val="24"/>
              </w:rPr>
            </w:pPr>
          </w:p>
          <w:p w14:paraId="3C0756B8" w14:textId="77777777" w:rsidR="00542FE4" w:rsidRPr="00993DDA" w:rsidRDefault="00542FE4" w:rsidP="002D2161">
            <w:pPr>
              <w:rPr>
                <w:szCs w:val="24"/>
              </w:rPr>
            </w:pPr>
          </w:p>
        </w:tc>
      </w:tr>
    </w:tbl>
    <w:p w14:paraId="30553F48" w14:textId="77777777" w:rsidR="00993DDA" w:rsidRDefault="00993DDA" w:rsidP="00DD0932"/>
    <w:p w14:paraId="51696F78" w14:textId="77777777" w:rsidR="00993DDA" w:rsidRDefault="00993DDA">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93DDA" w:rsidRPr="00B54D74" w14:paraId="1CF62889" w14:textId="77777777" w:rsidTr="002D2161">
        <w:trPr>
          <w:trHeight w:val="440"/>
        </w:trPr>
        <w:tc>
          <w:tcPr>
            <w:tcW w:w="9360" w:type="dxa"/>
            <w:shd w:val="clear" w:color="auto" w:fill="0070C0"/>
            <w:vAlign w:val="center"/>
          </w:tcPr>
          <w:p w14:paraId="54E62A6B" w14:textId="77777777" w:rsidR="00993DDA" w:rsidRPr="00B54D74" w:rsidRDefault="00993DDA" w:rsidP="002D216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A7DC532" w14:textId="77777777" w:rsidR="00993DDA" w:rsidRPr="007B065A" w:rsidRDefault="00993DDA" w:rsidP="00993DDA">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993DDA" w:rsidRPr="00993DDA" w14:paraId="21D8691B" w14:textId="77777777" w:rsidTr="002D2161">
        <w:trPr>
          <w:trHeight w:val="561"/>
        </w:trPr>
        <w:tc>
          <w:tcPr>
            <w:tcW w:w="1975" w:type="dxa"/>
            <w:vAlign w:val="center"/>
          </w:tcPr>
          <w:p w14:paraId="3602D632" w14:textId="77777777" w:rsidR="00993DDA" w:rsidRPr="00993DDA" w:rsidRDefault="00993DDA" w:rsidP="002D2161">
            <w:pPr>
              <w:rPr>
                <w:b/>
                <w:szCs w:val="24"/>
              </w:rPr>
            </w:pPr>
            <w:r w:rsidRPr="00993DDA">
              <w:rPr>
                <w:b/>
                <w:szCs w:val="24"/>
              </w:rPr>
              <w:t>Measure # 2.4.3</w:t>
            </w:r>
          </w:p>
        </w:tc>
        <w:tc>
          <w:tcPr>
            <w:tcW w:w="7375" w:type="dxa"/>
            <w:gridSpan w:val="2"/>
            <w:vAlign w:val="center"/>
          </w:tcPr>
          <w:p w14:paraId="25E01D7F" w14:textId="77777777" w:rsidR="00993DDA" w:rsidRPr="00993DDA" w:rsidRDefault="00993DDA" w:rsidP="002D2161">
            <w:pPr>
              <w:rPr>
                <w:i/>
                <w:szCs w:val="24"/>
              </w:rPr>
            </w:pPr>
            <w:r w:rsidRPr="00993DDA">
              <w:rPr>
                <w:rFonts w:cs="HelveticaLTStd-Roman"/>
                <w:szCs w:val="24"/>
              </w:rPr>
              <w:t>Timely communication provided to the general public during public health emergencies</w:t>
            </w:r>
          </w:p>
        </w:tc>
      </w:tr>
      <w:tr w:rsidR="00993DDA" w:rsidRPr="00993DDA" w14:paraId="7B993292" w14:textId="77777777" w:rsidTr="002D2161">
        <w:trPr>
          <w:trHeight w:val="561"/>
        </w:trPr>
        <w:tc>
          <w:tcPr>
            <w:tcW w:w="1975" w:type="dxa"/>
            <w:vAlign w:val="center"/>
          </w:tcPr>
          <w:p w14:paraId="0644EDBB" w14:textId="77777777" w:rsidR="00993DDA" w:rsidRPr="00993DDA" w:rsidRDefault="00993DDA" w:rsidP="002D2161">
            <w:pPr>
              <w:rPr>
                <w:szCs w:val="24"/>
              </w:rPr>
            </w:pPr>
            <w:r w:rsidRPr="00993DDA">
              <w:rPr>
                <w:szCs w:val="24"/>
              </w:rPr>
              <w:t>RD # 2</w:t>
            </w:r>
          </w:p>
        </w:tc>
        <w:tc>
          <w:tcPr>
            <w:tcW w:w="4860" w:type="dxa"/>
            <w:vAlign w:val="center"/>
          </w:tcPr>
          <w:p w14:paraId="1D60C5E6" w14:textId="77777777" w:rsidR="00993DDA" w:rsidRPr="00993DDA" w:rsidRDefault="00993DDA" w:rsidP="00B21209">
            <w:pPr>
              <w:autoSpaceDE w:val="0"/>
              <w:autoSpaceDN w:val="0"/>
              <w:adjustRightInd w:val="0"/>
              <w:spacing w:line="240" w:lineRule="auto"/>
              <w:rPr>
                <w:i/>
                <w:szCs w:val="24"/>
              </w:rPr>
            </w:pPr>
            <w:r w:rsidRPr="00993DDA">
              <w:rPr>
                <w:rFonts w:cs="HelveticaNeueLTStd-Hv"/>
                <w:szCs w:val="24"/>
              </w:rPr>
              <w:t>Communications through the media to provide</w:t>
            </w:r>
            <w:r w:rsidR="00B21209">
              <w:rPr>
                <w:rFonts w:cs="HelveticaNeueLTStd-Hv"/>
                <w:szCs w:val="24"/>
              </w:rPr>
              <w:t xml:space="preserve"> </w:t>
            </w:r>
            <w:r w:rsidRPr="00993DDA">
              <w:rPr>
                <w:rFonts w:cs="HelveticaNeueLTStd-Hv"/>
                <w:szCs w:val="24"/>
              </w:rPr>
              <w:t>information during a public health emergency</w:t>
            </w:r>
          </w:p>
        </w:tc>
        <w:tc>
          <w:tcPr>
            <w:tcW w:w="2515" w:type="dxa"/>
            <w:vAlign w:val="center"/>
          </w:tcPr>
          <w:p w14:paraId="2494CD6A" w14:textId="77777777" w:rsidR="00993DDA" w:rsidRPr="00993DDA" w:rsidRDefault="00993DDA" w:rsidP="002D2161">
            <w:pPr>
              <w:rPr>
                <w:szCs w:val="24"/>
              </w:rPr>
            </w:pPr>
            <w:r w:rsidRPr="00993DDA">
              <w:rPr>
                <w:szCs w:val="24"/>
              </w:rPr>
              <w:t>Example #</w:t>
            </w:r>
            <w:r w:rsidR="00CC0A23">
              <w:rPr>
                <w:szCs w:val="24"/>
              </w:rPr>
              <w:t xml:space="preserve"> 2</w:t>
            </w:r>
          </w:p>
        </w:tc>
      </w:tr>
    </w:tbl>
    <w:p w14:paraId="3F360DCA" w14:textId="77777777" w:rsidR="00993DDA" w:rsidRPr="00993DDA" w:rsidRDefault="00993DDA" w:rsidP="00993DDA">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993DDA" w:rsidRPr="00993DDA" w14:paraId="35625911" w14:textId="77777777" w:rsidTr="002D2161">
        <w:tc>
          <w:tcPr>
            <w:tcW w:w="5485" w:type="dxa"/>
            <w:gridSpan w:val="2"/>
          </w:tcPr>
          <w:p w14:paraId="17BBD6E0" w14:textId="77777777" w:rsidR="00993DDA" w:rsidRPr="00993DDA" w:rsidRDefault="00993DDA" w:rsidP="002D2161">
            <w:pPr>
              <w:rPr>
                <w:b/>
                <w:szCs w:val="24"/>
              </w:rPr>
            </w:pPr>
            <w:r w:rsidRPr="00993DDA">
              <w:rPr>
                <w:b/>
                <w:szCs w:val="24"/>
              </w:rPr>
              <w:t>Required Elements from Guidance</w:t>
            </w:r>
            <w:r w:rsidRPr="00993DDA">
              <w:rPr>
                <w:szCs w:val="24"/>
              </w:rPr>
              <w:t xml:space="preserve"> (including bulleted items)</w:t>
            </w:r>
          </w:p>
        </w:tc>
        <w:tc>
          <w:tcPr>
            <w:tcW w:w="1362" w:type="dxa"/>
          </w:tcPr>
          <w:p w14:paraId="1C2F16B6" w14:textId="77777777" w:rsidR="00993DDA" w:rsidRPr="00993DDA" w:rsidRDefault="00993DDA" w:rsidP="002D2161">
            <w:pPr>
              <w:jc w:val="center"/>
              <w:rPr>
                <w:b/>
                <w:szCs w:val="24"/>
              </w:rPr>
            </w:pPr>
            <w:r w:rsidRPr="00993DDA">
              <w:rPr>
                <w:szCs w:val="24"/>
              </w:rPr>
              <w:t xml:space="preserve">PDF Page Number(s) </w:t>
            </w:r>
          </w:p>
        </w:tc>
        <w:tc>
          <w:tcPr>
            <w:tcW w:w="2430" w:type="dxa"/>
          </w:tcPr>
          <w:p w14:paraId="5586F498" w14:textId="77777777" w:rsidR="00993DDA" w:rsidRPr="00993DDA" w:rsidRDefault="00993DDA" w:rsidP="002D2161">
            <w:pPr>
              <w:jc w:val="center"/>
              <w:rPr>
                <w:b/>
                <w:szCs w:val="24"/>
              </w:rPr>
            </w:pPr>
            <w:r w:rsidRPr="00993DDA">
              <w:rPr>
                <w:szCs w:val="24"/>
              </w:rPr>
              <w:t xml:space="preserve">Explanatory Notes </w:t>
            </w:r>
          </w:p>
        </w:tc>
      </w:tr>
      <w:tr w:rsidR="004F720C" w:rsidRPr="00993DDA" w14:paraId="35E6AFE9" w14:textId="77777777" w:rsidTr="002D2161">
        <w:trPr>
          <w:trHeight w:val="476"/>
        </w:trPr>
        <w:tc>
          <w:tcPr>
            <w:tcW w:w="625" w:type="dxa"/>
            <w:vMerge w:val="restart"/>
          </w:tcPr>
          <w:p w14:paraId="18FF9F98" w14:textId="77777777" w:rsidR="004F720C" w:rsidRPr="00993DDA" w:rsidRDefault="004F720C" w:rsidP="002D2161">
            <w:pPr>
              <w:rPr>
                <w:szCs w:val="24"/>
              </w:rPr>
            </w:pPr>
            <w:r w:rsidRPr="00993DDA">
              <w:rPr>
                <w:szCs w:val="24"/>
              </w:rPr>
              <w:t>2</w:t>
            </w:r>
          </w:p>
        </w:tc>
        <w:tc>
          <w:tcPr>
            <w:tcW w:w="4860" w:type="dxa"/>
          </w:tcPr>
          <w:p w14:paraId="219A4976" w14:textId="77777777" w:rsidR="004F720C" w:rsidRPr="00993DDA" w:rsidRDefault="004F720C" w:rsidP="002D2161">
            <w:pPr>
              <w:autoSpaceDE w:val="0"/>
              <w:autoSpaceDN w:val="0"/>
              <w:adjustRightInd w:val="0"/>
              <w:spacing w:line="240" w:lineRule="auto"/>
              <w:rPr>
                <w:szCs w:val="24"/>
              </w:rPr>
            </w:pPr>
            <w:r w:rsidRPr="00993DDA">
              <w:rPr>
                <w:rFonts w:cs="HelveticaNeueLTStd-Hv"/>
                <w:szCs w:val="24"/>
              </w:rPr>
              <w:t xml:space="preserve">The department must demonstrate the use of the </w:t>
            </w:r>
            <w:r w:rsidRPr="005F2413">
              <w:rPr>
                <w:rFonts w:cs="HelveticaNeueLTStd-Hv"/>
                <w:szCs w:val="24"/>
                <w:u w:val="single"/>
              </w:rPr>
              <w:t>media</w:t>
            </w:r>
            <w:r w:rsidRPr="00993DDA">
              <w:rPr>
                <w:rFonts w:cs="HelveticaNeueLTStd-Hv"/>
                <w:szCs w:val="24"/>
              </w:rPr>
              <w:t xml:space="preserve"> to communicate information to the public during a public health emergency.</w:t>
            </w:r>
          </w:p>
        </w:tc>
        <w:tc>
          <w:tcPr>
            <w:tcW w:w="1362" w:type="dxa"/>
          </w:tcPr>
          <w:p w14:paraId="3700F308" w14:textId="77777777" w:rsidR="004F720C" w:rsidRPr="00993DDA" w:rsidRDefault="004F720C" w:rsidP="002D2161">
            <w:pPr>
              <w:rPr>
                <w:szCs w:val="24"/>
              </w:rPr>
            </w:pPr>
          </w:p>
        </w:tc>
        <w:tc>
          <w:tcPr>
            <w:tcW w:w="2430" w:type="dxa"/>
          </w:tcPr>
          <w:p w14:paraId="3A785877" w14:textId="77777777" w:rsidR="004F720C" w:rsidRPr="00993DDA" w:rsidRDefault="004F720C" w:rsidP="002D2161">
            <w:pPr>
              <w:rPr>
                <w:szCs w:val="24"/>
              </w:rPr>
            </w:pPr>
          </w:p>
        </w:tc>
      </w:tr>
      <w:tr w:rsidR="004F720C" w:rsidRPr="00993DDA" w14:paraId="143B1986" w14:textId="77777777" w:rsidTr="002D2161">
        <w:trPr>
          <w:trHeight w:val="440"/>
        </w:trPr>
        <w:tc>
          <w:tcPr>
            <w:tcW w:w="625" w:type="dxa"/>
            <w:vMerge/>
          </w:tcPr>
          <w:p w14:paraId="6DF75FF3" w14:textId="77777777" w:rsidR="004F720C" w:rsidRPr="00993DDA" w:rsidRDefault="004F720C" w:rsidP="002D2161">
            <w:pPr>
              <w:rPr>
                <w:szCs w:val="24"/>
              </w:rPr>
            </w:pPr>
          </w:p>
        </w:tc>
        <w:tc>
          <w:tcPr>
            <w:tcW w:w="4860" w:type="dxa"/>
          </w:tcPr>
          <w:p w14:paraId="4628D31B" w14:textId="77777777" w:rsidR="004F720C" w:rsidRPr="00993DDA" w:rsidRDefault="004F720C" w:rsidP="00CC0A23">
            <w:pPr>
              <w:autoSpaceDE w:val="0"/>
              <w:autoSpaceDN w:val="0"/>
              <w:adjustRightInd w:val="0"/>
              <w:spacing w:line="240" w:lineRule="auto"/>
              <w:rPr>
                <w:szCs w:val="24"/>
              </w:rPr>
            </w:pPr>
            <w:r w:rsidRPr="00993DDA">
              <w:rPr>
                <w:rFonts w:cs="HelveticaLTStd-Roman"/>
                <w:szCs w:val="24"/>
              </w:rPr>
              <w:t>Documentation must provide evidence of relationships with media, organizations, and outlets for reaching the disabled, the non-English</w:t>
            </w:r>
            <w:r>
              <w:rPr>
                <w:rFonts w:cs="HelveticaLTStd-Roman"/>
                <w:szCs w:val="24"/>
              </w:rPr>
              <w:t xml:space="preserve"> </w:t>
            </w:r>
            <w:r w:rsidRPr="00993DDA">
              <w:rPr>
                <w:rFonts w:cs="HelveticaLTStd-Roman"/>
                <w:szCs w:val="24"/>
              </w:rPr>
              <w:t xml:space="preserve">speaking public, and other members of the public that require </w:t>
            </w:r>
            <w:r w:rsidR="00CB2F94" w:rsidRPr="00993DDA">
              <w:rPr>
                <w:rFonts w:cs="HelveticaLTStd-Roman"/>
                <w:szCs w:val="24"/>
              </w:rPr>
              <w:t>communication</w:t>
            </w:r>
            <w:r w:rsidRPr="00993DDA">
              <w:rPr>
                <w:rFonts w:cs="HelveticaLTStd-Roman"/>
                <w:szCs w:val="24"/>
              </w:rPr>
              <w:t xml:space="preserve"> considerations.</w:t>
            </w:r>
          </w:p>
        </w:tc>
        <w:tc>
          <w:tcPr>
            <w:tcW w:w="1362" w:type="dxa"/>
          </w:tcPr>
          <w:p w14:paraId="273786F4" w14:textId="77777777" w:rsidR="004F720C" w:rsidRPr="00993DDA" w:rsidRDefault="004F720C" w:rsidP="002D2161">
            <w:pPr>
              <w:rPr>
                <w:szCs w:val="24"/>
              </w:rPr>
            </w:pPr>
          </w:p>
        </w:tc>
        <w:tc>
          <w:tcPr>
            <w:tcW w:w="2430" w:type="dxa"/>
          </w:tcPr>
          <w:p w14:paraId="184117CF" w14:textId="77777777" w:rsidR="004F720C" w:rsidRPr="00993DDA" w:rsidRDefault="004F720C" w:rsidP="002D2161">
            <w:pPr>
              <w:rPr>
                <w:szCs w:val="24"/>
              </w:rPr>
            </w:pPr>
          </w:p>
        </w:tc>
      </w:tr>
      <w:tr w:rsidR="004F720C" w:rsidRPr="00993DDA" w14:paraId="56445A9C" w14:textId="77777777" w:rsidTr="002D2161">
        <w:trPr>
          <w:trHeight w:val="440"/>
        </w:trPr>
        <w:tc>
          <w:tcPr>
            <w:tcW w:w="625" w:type="dxa"/>
            <w:vMerge/>
          </w:tcPr>
          <w:p w14:paraId="3A4EDB6F" w14:textId="77777777" w:rsidR="004F720C" w:rsidRPr="00993DDA" w:rsidRDefault="004F720C" w:rsidP="002D2161">
            <w:pPr>
              <w:rPr>
                <w:szCs w:val="24"/>
              </w:rPr>
            </w:pPr>
          </w:p>
        </w:tc>
        <w:tc>
          <w:tcPr>
            <w:tcW w:w="4860" w:type="dxa"/>
          </w:tcPr>
          <w:p w14:paraId="037B84C3" w14:textId="77777777" w:rsidR="004F720C" w:rsidRDefault="004F720C" w:rsidP="004F720C">
            <w:pPr>
              <w:autoSpaceDE w:val="0"/>
              <w:autoSpaceDN w:val="0"/>
              <w:adjustRightInd w:val="0"/>
              <w:spacing w:line="240" w:lineRule="auto"/>
              <w:rPr>
                <w:rFonts w:cs="HelveticaLTStd-Roman"/>
                <w:szCs w:val="24"/>
              </w:rPr>
            </w:pPr>
            <w:r w:rsidRPr="004F720C">
              <w:rPr>
                <w:rFonts w:cs="HelveticaLTStd-Roman"/>
                <w:szCs w:val="24"/>
              </w:rPr>
              <w:t>The measure deals with public health emergencies and the</w:t>
            </w:r>
            <w:r>
              <w:rPr>
                <w:rFonts w:cs="HelveticaLTStd-Roman"/>
                <w:szCs w:val="24"/>
              </w:rPr>
              <w:t xml:space="preserve"> </w:t>
            </w:r>
            <w:r w:rsidRPr="004F720C">
              <w:rPr>
                <w:rFonts w:cs="HelveticaLTStd-Roman"/>
                <w:szCs w:val="24"/>
              </w:rPr>
              <w:t>documentation must demonstrate timely communication with the media</w:t>
            </w:r>
            <w:r>
              <w:rPr>
                <w:rFonts w:cs="HelveticaLTStd-Roman"/>
                <w:szCs w:val="24"/>
              </w:rPr>
              <w:t xml:space="preserve"> </w:t>
            </w:r>
            <w:r w:rsidRPr="00B51212">
              <w:rPr>
                <w:rFonts w:cs="HelveticaLTStd-Roman"/>
                <w:szCs w:val="24"/>
                <w:u w:val="single"/>
              </w:rPr>
              <w:t>during an emergency</w:t>
            </w:r>
            <w:r w:rsidR="00980ECB">
              <w:rPr>
                <w:rFonts w:cs="HelveticaLTStd-Roman"/>
                <w:szCs w:val="24"/>
              </w:rPr>
              <w:t>.</w:t>
            </w:r>
          </w:p>
          <w:p w14:paraId="7E44FC2D" w14:textId="2C98F854" w:rsidR="005F2413" w:rsidRPr="00993DDA" w:rsidRDefault="005F2413" w:rsidP="004F720C">
            <w:pPr>
              <w:autoSpaceDE w:val="0"/>
              <w:autoSpaceDN w:val="0"/>
              <w:adjustRightInd w:val="0"/>
              <w:spacing w:line="240" w:lineRule="auto"/>
              <w:rPr>
                <w:rFonts w:cs="HelveticaLTStd-Roman"/>
                <w:szCs w:val="24"/>
              </w:rPr>
            </w:pPr>
          </w:p>
        </w:tc>
        <w:tc>
          <w:tcPr>
            <w:tcW w:w="1362" w:type="dxa"/>
          </w:tcPr>
          <w:p w14:paraId="378B35CC" w14:textId="77777777" w:rsidR="004F720C" w:rsidRPr="00993DDA" w:rsidRDefault="004F720C" w:rsidP="002D2161">
            <w:pPr>
              <w:rPr>
                <w:szCs w:val="24"/>
              </w:rPr>
            </w:pPr>
          </w:p>
        </w:tc>
        <w:tc>
          <w:tcPr>
            <w:tcW w:w="2430" w:type="dxa"/>
          </w:tcPr>
          <w:p w14:paraId="729B98DD" w14:textId="77777777" w:rsidR="004F720C" w:rsidRPr="00993DDA" w:rsidRDefault="004F720C" w:rsidP="002D2161">
            <w:pPr>
              <w:rPr>
                <w:szCs w:val="24"/>
              </w:rPr>
            </w:pPr>
          </w:p>
        </w:tc>
      </w:tr>
    </w:tbl>
    <w:p w14:paraId="1754E41F" w14:textId="77777777" w:rsidR="00993DDA" w:rsidRPr="00993DDA" w:rsidRDefault="00993DDA" w:rsidP="00993DDA">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993DDA" w:rsidRPr="00993DDA" w14:paraId="46321B73" w14:textId="77777777" w:rsidTr="002D2161">
        <w:trPr>
          <w:trHeight w:val="683"/>
        </w:trPr>
        <w:tc>
          <w:tcPr>
            <w:tcW w:w="9350" w:type="dxa"/>
          </w:tcPr>
          <w:p w14:paraId="2EC03DBF" w14:textId="77777777" w:rsidR="00993DDA" w:rsidRPr="00993DDA" w:rsidRDefault="00993DDA" w:rsidP="002D2161">
            <w:pPr>
              <w:rPr>
                <w:szCs w:val="24"/>
                <w:u w:val="single"/>
              </w:rPr>
            </w:pPr>
            <w:r w:rsidRPr="00993DDA">
              <w:rPr>
                <w:szCs w:val="24"/>
                <w:u w:val="single"/>
              </w:rPr>
              <w:t xml:space="preserve">Evidence of Authenticity and Date are required within the documentation itself. </w:t>
            </w:r>
          </w:p>
          <w:p w14:paraId="200DA2FA" w14:textId="77777777" w:rsidR="00993DDA" w:rsidRPr="00993DDA" w:rsidRDefault="00993DDA" w:rsidP="002D2161">
            <w:pPr>
              <w:rPr>
                <w:szCs w:val="24"/>
              </w:rPr>
            </w:pPr>
            <w:r w:rsidRPr="00993DD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93DDA" w:rsidRPr="00993DDA" w14:paraId="2FE88175" w14:textId="77777777" w:rsidTr="002D2161">
        <w:tc>
          <w:tcPr>
            <w:tcW w:w="9350" w:type="dxa"/>
          </w:tcPr>
          <w:p w14:paraId="0B53E153" w14:textId="77777777" w:rsidR="00993DDA" w:rsidRPr="00993DDA" w:rsidRDefault="00993DDA" w:rsidP="002D2161">
            <w:pPr>
              <w:rPr>
                <w:szCs w:val="24"/>
              </w:rPr>
            </w:pPr>
          </w:p>
          <w:p w14:paraId="2BF7D8C3" w14:textId="77777777" w:rsidR="00993DDA" w:rsidRPr="00993DDA" w:rsidRDefault="00993DDA" w:rsidP="002D2161">
            <w:pPr>
              <w:rPr>
                <w:szCs w:val="24"/>
              </w:rPr>
            </w:pPr>
          </w:p>
          <w:p w14:paraId="5E437FBD" w14:textId="77777777" w:rsidR="00993DDA" w:rsidRPr="00993DDA" w:rsidRDefault="00993DDA" w:rsidP="002D2161">
            <w:pPr>
              <w:rPr>
                <w:szCs w:val="24"/>
              </w:rPr>
            </w:pPr>
          </w:p>
          <w:p w14:paraId="5E8859C3" w14:textId="77777777" w:rsidR="00993DDA" w:rsidRPr="00993DDA" w:rsidRDefault="00993DDA" w:rsidP="002D2161">
            <w:pPr>
              <w:rPr>
                <w:szCs w:val="24"/>
              </w:rPr>
            </w:pPr>
          </w:p>
        </w:tc>
      </w:tr>
    </w:tbl>
    <w:p w14:paraId="05BB2366" w14:textId="77777777" w:rsidR="00793EA0" w:rsidRDefault="00793EA0" w:rsidP="00DD0932"/>
    <w:p w14:paraId="7749B4E0" w14:textId="77777777" w:rsidR="00793EA0" w:rsidRDefault="00793EA0">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93EA0" w:rsidRPr="00B54D74" w14:paraId="43A95CB0" w14:textId="77777777" w:rsidTr="00B51212">
        <w:trPr>
          <w:trHeight w:val="440"/>
        </w:trPr>
        <w:tc>
          <w:tcPr>
            <w:tcW w:w="9360" w:type="dxa"/>
            <w:shd w:val="clear" w:color="auto" w:fill="0070C0"/>
            <w:vAlign w:val="center"/>
          </w:tcPr>
          <w:p w14:paraId="61ACF7C0" w14:textId="77777777" w:rsidR="00793EA0" w:rsidRPr="00B54D74" w:rsidRDefault="00793EA0" w:rsidP="00B5121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355A0E8" w14:textId="77777777" w:rsidR="00793EA0" w:rsidRPr="007B065A" w:rsidRDefault="00793EA0" w:rsidP="00793EA0">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793EA0" w:rsidRPr="00993DDA" w14:paraId="01019350" w14:textId="77777777" w:rsidTr="00793EA0">
        <w:trPr>
          <w:trHeight w:val="561"/>
        </w:trPr>
        <w:tc>
          <w:tcPr>
            <w:tcW w:w="2065" w:type="dxa"/>
            <w:vAlign w:val="center"/>
          </w:tcPr>
          <w:p w14:paraId="170ABD60" w14:textId="77777777" w:rsidR="00793EA0" w:rsidRPr="00993DDA" w:rsidRDefault="00793EA0" w:rsidP="00B51212">
            <w:pPr>
              <w:rPr>
                <w:b/>
                <w:szCs w:val="24"/>
              </w:rPr>
            </w:pPr>
            <w:r>
              <w:rPr>
                <w:b/>
                <w:szCs w:val="24"/>
              </w:rPr>
              <w:t>Measure # 2.4.4 S (State only)</w:t>
            </w:r>
          </w:p>
        </w:tc>
        <w:tc>
          <w:tcPr>
            <w:tcW w:w="7285" w:type="dxa"/>
            <w:gridSpan w:val="2"/>
            <w:vAlign w:val="center"/>
          </w:tcPr>
          <w:p w14:paraId="120FBE3B" w14:textId="77777777" w:rsidR="00793EA0" w:rsidRPr="00993DDA" w:rsidRDefault="00793EA0" w:rsidP="00B51212">
            <w:pPr>
              <w:rPr>
                <w:i/>
                <w:szCs w:val="24"/>
              </w:rPr>
            </w:pPr>
            <w:r>
              <w:rPr>
                <w:rFonts w:cs="HelveticaLTStd-Roman"/>
                <w:szCs w:val="24"/>
              </w:rPr>
              <w:t>Consultation and technical assistance provided to Tribal and local health departments on the accuracy and clarity of public health information associated with a public health emergency</w:t>
            </w:r>
          </w:p>
        </w:tc>
      </w:tr>
      <w:tr w:rsidR="00793EA0" w:rsidRPr="00993DDA" w14:paraId="535D83D7" w14:textId="77777777" w:rsidTr="00793EA0">
        <w:trPr>
          <w:trHeight w:val="561"/>
        </w:trPr>
        <w:tc>
          <w:tcPr>
            <w:tcW w:w="2065" w:type="dxa"/>
            <w:vAlign w:val="center"/>
          </w:tcPr>
          <w:p w14:paraId="347D082E" w14:textId="77777777" w:rsidR="00793EA0" w:rsidRPr="00993DDA" w:rsidRDefault="00FB3E60" w:rsidP="00B51212">
            <w:pPr>
              <w:rPr>
                <w:szCs w:val="24"/>
              </w:rPr>
            </w:pPr>
            <w:r>
              <w:rPr>
                <w:szCs w:val="24"/>
              </w:rPr>
              <w:t>RD # 1</w:t>
            </w:r>
          </w:p>
        </w:tc>
        <w:tc>
          <w:tcPr>
            <w:tcW w:w="4770" w:type="dxa"/>
            <w:vAlign w:val="center"/>
          </w:tcPr>
          <w:p w14:paraId="3BAF9551" w14:textId="77777777" w:rsidR="00793EA0" w:rsidRPr="00993DDA" w:rsidRDefault="00FB3E60" w:rsidP="00B51212">
            <w:pPr>
              <w:autoSpaceDE w:val="0"/>
              <w:autoSpaceDN w:val="0"/>
              <w:adjustRightInd w:val="0"/>
              <w:spacing w:line="240" w:lineRule="auto"/>
              <w:rPr>
                <w:i/>
                <w:szCs w:val="24"/>
              </w:rPr>
            </w:pPr>
            <w:r>
              <w:rPr>
                <w:rFonts w:cs="HelveticaNeueLTStd-Hv"/>
                <w:szCs w:val="24"/>
              </w:rPr>
              <w:t>Consultation, technical assistance, or guidance provided to Tribal and local health departments</w:t>
            </w:r>
          </w:p>
        </w:tc>
        <w:tc>
          <w:tcPr>
            <w:tcW w:w="2515" w:type="dxa"/>
            <w:vAlign w:val="center"/>
          </w:tcPr>
          <w:p w14:paraId="5A002A24" w14:textId="77777777" w:rsidR="00793EA0" w:rsidRPr="00993DDA" w:rsidRDefault="00793EA0" w:rsidP="00B51212">
            <w:pPr>
              <w:rPr>
                <w:szCs w:val="24"/>
              </w:rPr>
            </w:pPr>
            <w:r w:rsidRPr="00993DDA">
              <w:rPr>
                <w:szCs w:val="24"/>
              </w:rPr>
              <w:t>Example #</w:t>
            </w:r>
            <w:r w:rsidR="00FB3E60">
              <w:rPr>
                <w:szCs w:val="24"/>
              </w:rPr>
              <w:t xml:space="preserve"> 1</w:t>
            </w:r>
          </w:p>
        </w:tc>
      </w:tr>
    </w:tbl>
    <w:p w14:paraId="4597A400" w14:textId="77777777" w:rsidR="00793EA0" w:rsidRPr="00993DDA" w:rsidRDefault="00793EA0" w:rsidP="00793EA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93EA0" w:rsidRPr="00993DDA" w14:paraId="07E713EB" w14:textId="77777777" w:rsidTr="00B51212">
        <w:tc>
          <w:tcPr>
            <w:tcW w:w="5485" w:type="dxa"/>
            <w:gridSpan w:val="2"/>
          </w:tcPr>
          <w:p w14:paraId="657B661F" w14:textId="77777777" w:rsidR="00793EA0" w:rsidRPr="00993DDA" w:rsidRDefault="00793EA0" w:rsidP="00B51212">
            <w:pPr>
              <w:rPr>
                <w:b/>
                <w:szCs w:val="24"/>
              </w:rPr>
            </w:pPr>
            <w:r w:rsidRPr="00993DDA">
              <w:rPr>
                <w:b/>
                <w:szCs w:val="24"/>
              </w:rPr>
              <w:t>Required Elements from Guidance</w:t>
            </w:r>
            <w:r w:rsidRPr="00993DDA">
              <w:rPr>
                <w:szCs w:val="24"/>
              </w:rPr>
              <w:t xml:space="preserve"> (including bulleted items)</w:t>
            </w:r>
          </w:p>
        </w:tc>
        <w:tc>
          <w:tcPr>
            <w:tcW w:w="1362" w:type="dxa"/>
          </w:tcPr>
          <w:p w14:paraId="4A099019" w14:textId="77777777" w:rsidR="00793EA0" w:rsidRPr="00993DDA" w:rsidRDefault="00793EA0" w:rsidP="00B51212">
            <w:pPr>
              <w:jc w:val="center"/>
              <w:rPr>
                <w:b/>
                <w:szCs w:val="24"/>
              </w:rPr>
            </w:pPr>
            <w:r w:rsidRPr="00993DDA">
              <w:rPr>
                <w:szCs w:val="24"/>
              </w:rPr>
              <w:t xml:space="preserve">PDF Page Number(s) </w:t>
            </w:r>
          </w:p>
        </w:tc>
        <w:tc>
          <w:tcPr>
            <w:tcW w:w="2430" w:type="dxa"/>
          </w:tcPr>
          <w:p w14:paraId="6BE9EAF1" w14:textId="77777777" w:rsidR="00793EA0" w:rsidRPr="00993DDA" w:rsidRDefault="00793EA0" w:rsidP="00B51212">
            <w:pPr>
              <w:jc w:val="center"/>
              <w:rPr>
                <w:b/>
                <w:szCs w:val="24"/>
              </w:rPr>
            </w:pPr>
            <w:r w:rsidRPr="00993DDA">
              <w:rPr>
                <w:szCs w:val="24"/>
              </w:rPr>
              <w:t xml:space="preserve">Explanatory Notes </w:t>
            </w:r>
          </w:p>
        </w:tc>
      </w:tr>
      <w:tr w:rsidR="00793EA0" w:rsidRPr="00993DDA" w14:paraId="5757A2D5" w14:textId="77777777" w:rsidTr="00B51212">
        <w:trPr>
          <w:trHeight w:val="476"/>
        </w:trPr>
        <w:tc>
          <w:tcPr>
            <w:tcW w:w="625" w:type="dxa"/>
            <w:vMerge w:val="restart"/>
          </w:tcPr>
          <w:p w14:paraId="46F3D54B" w14:textId="77777777" w:rsidR="00793EA0" w:rsidRPr="00993DDA" w:rsidRDefault="00FB3E60" w:rsidP="00B51212">
            <w:pPr>
              <w:rPr>
                <w:szCs w:val="24"/>
              </w:rPr>
            </w:pPr>
            <w:r>
              <w:rPr>
                <w:szCs w:val="24"/>
              </w:rPr>
              <w:t>1</w:t>
            </w:r>
          </w:p>
        </w:tc>
        <w:tc>
          <w:tcPr>
            <w:tcW w:w="4860" w:type="dxa"/>
          </w:tcPr>
          <w:p w14:paraId="134A7D8F" w14:textId="77777777" w:rsidR="00793EA0" w:rsidRPr="00993DDA" w:rsidRDefault="00FB3E60" w:rsidP="00B51212">
            <w:pPr>
              <w:autoSpaceDE w:val="0"/>
              <w:autoSpaceDN w:val="0"/>
              <w:adjustRightInd w:val="0"/>
              <w:spacing w:line="240" w:lineRule="auto"/>
              <w:rPr>
                <w:szCs w:val="24"/>
              </w:rPr>
            </w:pPr>
            <w:r>
              <w:rPr>
                <w:rFonts w:cs="HelveticaNeueLTStd-Hv"/>
                <w:szCs w:val="24"/>
              </w:rPr>
              <w:t>The state health department must document the provision of consultation, technical assistance, or guidance provided to Tribal and local health departments.</w:t>
            </w:r>
          </w:p>
        </w:tc>
        <w:tc>
          <w:tcPr>
            <w:tcW w:w="1362" w:type="dxa"/>
          </w:tcPr>
          <w:p w14:paraId="2BBF8C3A" w14:textId="77777777" w:rsidR="00793EA0" w:rsidRPr="00993DDA" w:rsidRDefault="00793EA0" w:rsidP="00B51212">
            <w:pPr>
              <w:rPr>
                <w:szCs w:val="24"/>
              </w:rPr>
            </w:pPr>
          </w:p>
        </w:tc>
        <w:tc>
          <w:tcPr>
            <w:tcW w:w="2430" w:type="dxa"/>
          </w:tcPr>
          <w:p w14:paraId="6E73462A" w14:textId="77777777" w:rsidR="00793EA0" w:rsidRPr="00993DDA" w:rsidRDefault="00793EA0" w:rsidP="00B51212">
            <w:pPr>
              <w:rPr>
                <w:szCs w:val="24"/>
              </w:rPr>
            </w:pPr>
          </w:p>
        </w:tc>
      </w:tr>
      <w:tr w:rsidR="00793EA0" w:rsidRPr="00993DDA" w14:paraId="47F738DF" w14:textId="77777777" w:rsidTr="00B51212">
        <w:trPr>
          <w:trHeight w:val="440"/>
        </w:trPr>
        <w:tc>
          <w:tcPr>
            <w:tcW w:w="625" w:type="dxa"/>
            <w:vMerge/>
          </w:tcPr>
          <w:p w14:paraId="580E9CAB" w14:textId="77777777" w:rsidR="00793EA0" w:rsidRPr="00993DDA" w:rsidRDefault="00793EA0" w:rsidP="00B51212">
            <w:pPr>
              <w:rPr>
                <w:szCs w:val="24"/>
              </w:rPr>
            </w:pPr>
          </w:p>
        </w:tc>
        <w:tc>
          <w:tcPr>
            <w:tcW w:w="4860" w:type="dxa"/>
          </w:tcPr>
          <w:p w14:paraId="439D3D6A" w14:textId="77777777" w:rsidR="00793EA0" w:rsidRPr="00993DDA" w:rsidRDefault="00FB3E60" w:rsidP="00B51212">
            <w:pPr>
              <w:autoSpaceDE w:val="0"/>
              <w:autoSpaceDN w:val="0"/>
              <w:adjustRightInd w:val="0"/>
              <w:spacing w:line="240" w:lineRule="auto"/>
              <w:rPr>
                <w:szCs w:val="24"/>
              </w:rPr>
            </w:pPr>
            <w:r>
              <w:rPr>
                <w:rFonts w:cs="HelveticaLTStd-Roman"/>
                <w:szCs w:val="24"/>
              </w:rPr>
              <w:t>One example must include a Tribe, if one exists in the health department’s jurisdiction.</w:t>
            </w:r>
          </w:p>
        </w:tc>
        <w:tc>
          <w:tcPr>
            <w:tcW w:w="1362" w:type="dxa"/>
          </w:tcPr>
          <w:p w14:paraId="0249D790" w14:textId="77777777" w:rsidR="00793EA0" w:rsidRPr="00993DDA" w:rsidRDefault="00793EA0" w:rsidP="00B51212">
            <w:pPr>
              <w:rPr>
                <w:szCs w:val="24"/>
              </w:rPr>
            </w:pPr>
          </w:p>
        </w:tc>
        <w:tc>
          <w:tcPr>
            <w:tcW w:w="2430" w:type="dxa"/>
          </w:tcPr>
          <w:p w14:paraId="65DF70CC" w14:textId="77777777" w:rsidR="00793EA0" w:rsidRPr="00993DDA" w:rsidRDefault="00793EA0" w:rsidP="00B51212">
            <w:pPr>
              <w:rPr>
                <w:szCs w:val="24"/>
              </w:rPr>
            </w:pPr>
          </w:p>
        </w:tc>
      </w:tr>
    </w:tbl>
    <w:p w14:paraId="724DB008" w14:textId="77777777" w:rsidR="00793EA0" w:rsidRPr="00993DDA" w:rsidRDefault="00793EA0" w:rsidP="00793EA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93EA0" w:rsidRPr="00993DDA" w14:paraId="003F8F83" w14:textId="77777777" w:rsidTr="00B51212">
        <w:trPr>
          <w:trHeight w:val="683"/>
        </w:trPr>
        <w:tc>
          <w:tcPr>
            <w:tcW w:w="9350" w:type="dxa"/>
          </w:tcPr>
          <w:p w14:paraId="296707C3" w14:textId="77777777" w:rsidR="00793EA0" w:rsidRPr="00993DDA" w:rsidRDefault="00793EA0" w:rsidP="00B51212">
            <w:pPr>
              <w:rPr>
                <w:szCs w:val="24"/>
                <w:u w:val="single"/>
              </w:rPr>
            </w:pPr>
            <w:r w:rsidRPr="00993DDA">
              <w:rPr>
                <w:szCs w:val="24"/>
                <w:u w:val="single"/>
              </w:rPr>
              <w:t xml:space="preserve">Evidence of Authenticity and Date are required within the documentation itself. </w:t>
            </w:r>
          </w:p>
          <w:p w14:paraId="70A18A32" w14:textId="77777777" w:rsidR="00793EA0" w:rsidRPr="00993DDA" w:rsidRDefault="00793EA0" w:rsidP="00B51212">
            <w:pPr>
              <w:rPr>
                <w:szCs w:val="24"/>
              </w:rPr>
            </w:pPr>
            <w:r w:rsidRPr="00993DD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93EA0" w:rsidRPr="00993DDA" w14:paraId="501CBFD3" w14:textId="77777777" w:rsidTr="00B51212">
        <w:tc>
          <w:tcPr>
            <w:tcW w:w="9350" w:type="dxa"/>
          </w:tcPr>
          <w:p w14:paraId="21714512" w14:textId="77777777" w:rsidR="00793EA0" w:rsidRPr="00993DDA" w:rsidRDefault="00793EA0" w:rsidP="00B51212">
            <w:pPr>
              <w:rPr>
                <w:szCs w:val="24"/>
              </w:rPr>
            </w:pPr>
          </w:p>
          <w:p w14:paraId="11738B06" w14:textId="77777777" w:rsidR="00793EA0" w:rsidRPr="00993DDA" w:rsidRDefault="00793EA0" w:rsidP="00B51212">
            <w:pPr>
              <w:rPr>
                <w:szCs w:val="24"/>
              </w:rPr>
            </w:pPr>
          </w:p>
          <w:p w14:paraId="18A931FC" w14:textId="77777777" w:rsidR="00793EA0" w:rsidRPr="00993DDA" w:rsidRDefault="00793EA0" w:rsidP="00B51212">
            <w:pPr>
              <w:rPr>
                <w:szCs w:val="24"/>
              </w:rPr>
            </w:pPr>
          </w:p>
          <w:p w14:paraId="2DEF4AFE" w14:textId="77777777" w:rsidR="00793EA0" w:rsidRPr="00993DDA" w:rsidRDefault="00793EA0" w:rsidP="00B51212">
            <w:pPr>
              <w:rPr>
                <w:szCs w:val="24"/>
              </w:rPr>
            </w:pPr>
          </w:p>
        </w:tc>
      </w:tr>
    </w:tbl>
    <w:p w14:paraId="79F7DB6A" w14:textId="77777777" w:rsidR="00793EA0" w:rsidRDefault="00793EA0" w:rsidP="00793EA0"/>
    <w:p w14:paraId="34A96293" w14:textId="77777777" w:rsidR="00FB3E60" w:rsidRDefault="00FB3E60">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B3E60" w:rsidRPr="00B54D74" w14:paraId="290F84BB" w14:textId="77777777" w:rsidTr="00B51212">
        <w:trPr>
          <w:trHeight w:val="440"/>
        </w:trPr>
        <w:tc>
          <w:tcPr>
            <w:tcW w:w="9360" w:type="dxa"/>
            <w:shd w:val="clear" w:color="auto" w:fill="0070C0"/>
            <w:vAlign w:val="center"/>
          </w:tcPr>
          <w:p w14:paraId="61377EFC" w14:textId="77777777" w:rsidR="00FB3E60" w:rsidRPr="00B54D74" w:rsidRDefault="00FB3E60" w:rsidP="00B5121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363C516" w14:textId="77777777" w:rsidR="00FB3E60" w:rsidRPr="007B065A" w:rsidRDefault="00FB3E60" w:rsidP="00FB3E60">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FB3E60" w:rsidRPr="00993DDA" w14:paraId="4257A6BA" w14:textId="77777777" w:rsidTr="00B51212">
        <w:trPr>
          <w:trHeight w:val="561"/>
        </w:trPr>
        <w:tc>
          <w:tcPr>
            <w:tcW w:w="2065" w:type="dxa"/>
            <w:vAlign w:val="center"/>
          </w:tcPr>
          <w:p w14:paraId="358CBDF3" w14:textId="77777777" w:rsidR="00FB3E60" w:rsidRPr="00993DDA" w:rsidRDefault="00FB3E60" w:rsidP="00B51212">
            <w:pPr>
              <w:rPr>
                <w:b/>
                <w:szCs w:val="24"/>
              </w:rPr>
            </w:pPr>
            <w:r>
              <w:rPr>
                <w:b/>
                <w:szCs w:val="24"/>
              </w:rPr>
              <w:t>Measure # 2.4.4 S (State only)</w:t>
            </w:r>
          </w:p>
        </w:tc>
        <w:tc>
          <w:tcPr>
            <w:tcW w:w="7285" w:type="dxa"/>
            <w:gridSpan w:val="2"/>
            <w:vAlign w:val="center"/>
          </w:tcPr>
          <w:p w14:paraId="735FEEC3" w14:textId="77777777" w:rsidR="00FB3E60" w:rsidRPr="00993DDA" w:rsidRDefault="00FB3E60" w:rsidP="00B51212">
            <w:pPr>
              <w:rPr>
                <w:i/>
                <w:szCs w:val="24"/>
              </w:rPr>
            </w:pPr>
            <w:r>
              <w:rPr>
                <w:rFonts w:cs="HelveticaLTStd-Roman"/>
                <w:szCs w:val="24"/>
              </w:rPr>
              <w:t>Consultation and technical assistance provided to Tribal and local health departments on the accuracy and clarity of public health information associated with a public health emergency</w:t>
            </w:r>
          </w:p>
        </w:tc>
      </w:tr>
      <w:tr w:rsidR="00FB3E60" w:rsidRPr="00993DDA" w14:paraId="207A41B9" w14:textId="77777777" w:rsidTr="00B51212">
        <w:trPr>
          <w:trHeight w:val="561"/>
        </w:trPr>
        <w:tc>
          <w:tcPr>
            <w:tcW w:w="2065" w:type="dxa"/>
            <w:vAlign w:val="center"/>
          </w:tcPr>
          <w:p w14:paraId="37A3F906" w14:textId="77777777" w:rsidR="00FB3E60" w:rsidRPr="00993DDA" w:rsidRDefault="00FB3E60" w:rsidP="00B51212">
            <w:pPr>
              <w:rPr>
                <w:szCs w:val="24"/>
              </w:rPr>
            </w:pPr>
            <w:r>
              <w:rPr>
                <w:szCs w:val="24"/>
              </w:rPr>
              <w:t>RD # 1</w:t>
            </w:r>
          </w:p>
        </w:tc>
        <w:tc>
          <w:tcPr>
            <w:tcW w:w="4770" w:type="dxa"/>
            <w:vAlign w:val="center"/>
          </w:tcPr>
          <w:p w14:paraId="289531A6" w14:textId="77777777" w:rsidR="00FB3E60" w:rsidRPr="00993DDA" w:rsidRDefault="00FB3E60" w:rsidP="00B51212">
            <w:pPr>
              <w:autoSpaceDE w:val="0"/>
              <w:autoSpaceDN w:val="0"/>
              <w:adjustRightInd w:val="0"/>
              <w:spacing w:line="240" w:lineRule="auto"/>
              <w:rPr>
                <w:i/>
                <w:szCs w:val="24"/>
              </w:rPr>
            </w:pPr>
            <w:r>
              <w:rPr>
                <w:rFonts w:cs="HelveticaNeueLTStd-Hv"/>
                <w:szCs w:val="24"/>
              </w:rPr>
              <w:t>Consultation, technical assistance, or guidance provided to Tribal and local health departments</w:t>
            </w:r>
          </w:p>
        </w:tc>
        <w:tc>
          <w:tcPr>
            <w:tcW w:w="2515" w:type="dxa"/>
            <w:vAlign w:val="center"/>
          </w:tcPr>
          <w:p w14:paraId="7E9E784E" w14:textId="77777777" w:rsidR="00FB3E60" w:rsidRPr="00993DDA" w:rsidRDefault="00FB3E60" w:rsidP="00B51212">
            <w:pPr>
              <w:rPr>
                <w:szCs w:val="24"/>
              </w:rPr>
            </w:pPr>
            <w:r w:rsidRPr="00993DDA">
              <w:rPr>
                <w:szCs w:val="24"/>
              </w:rPr>
              <w:t>Example #</w:t>
            </w:r>
            <w:r>
              <w:rPr>
                <w:szCs w:val="24"/>
              </w:rPr>
              <w:t xml:space="preserve"> 2</w:t>
            </w:r>
          </w:p>
        </w:tc>
      </w:tr>
    </w:tbl>
    <w:p w14:paraId="0D381394" w14:textId="77777777" w:rsidR="00FB3E60" w:rsidRPr="00993DDA" w:rsidRDefault="00FB3E60" w:rsidP="00FB3E6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B3E60" w:rsidRPr="00993DDA" w14:paraId="5748AC46" w14:textId="77777777" w:rsidTr="00B51212">
        <w:tc>
          <w:tcPr>
            <w:tcW w:w="5485" w:type="dxa"/>
            <w:gridSpan w:val="2"/>
          </w:tcPr>
          <w:p w14:paraId="3B53BF2D" w14:textId="77777777" w:rsidR="00FB3E60" w:rsidRPr="00993DDA" w:rsidRDefault="00FB3E60" w:rsidP="00B51212">
            <w:pPr>
              <w:rPr>
                <w:b/>
                <w:szCs w:val="24"/>
              </w:rPr>
            </w:pPr>
            <w:r w:rsidRPr="00993DDA">
              <w:rPr>
                <w:b/>
                <w:szCs w:val="24"/>
              </w:rPr>
              <w:t>Required Elements from Guidance</w:t>
            </w:r>
            <w:r w:rsidRPr="00993DDA">
              <w:rPr>
                <w:szCs w:val="24"/>
              </w:rPr>
              <w:t xml:space="preserve"> (including bulleted items)</w:t>
            </w:r>
          </w:p>
        </w:tc>
        <w:tc>
          <w:tcPr>
            <w:tcW w:w="1362" w:type="dxa"/>
          </w:tcPr>
          <w:p w14:paraId="16D9F3D9" w14:textId="77777777" w:rsidR="00FB3E60" w:rsidRPr="00993DDA" w:rsidRDefault="00FB3E60" w:rsidP="00B51212">
            <w:pPr>
              <w:jc w:val="center"/>
              <w:rPr>
                <w:b/>
                <w:szCs w:val="24"/>
              </w:rPr>
            </w:pPr>
            <w:r w:rsidRPr="00993DDA">
              <w:rPr>
                <w:szCs w:val="24"/>
              </w:rPr>
              <w:t xml:space="preserve">PDF Page Number(s) </w:t>
            </w:r>
          </w:p>
        </w:tc>
        <w:tc>
          <w:tcPr>
            <w:tcW w:w="2430" w:type="dxa"/>
          </w:tcPr>
          <w:p w14:paraId="426C7EC9" w14:textId="77777777" w:rsidR="00FB3E60" w:rsidRPr="00993DDA" w:rsidRDefault="00FB3E60" w:rsidP="00B51212">
            <w:pPr>
              <w:jc w:val="center"/>
              <w:rPr>
                <w:b/>
                <w:szCs w:val="24"/>
              </w:rPr>
            </w:pPr>
            <w:r w:rsidRPr="00993DDA">
              <w:rPr>
                <w:szCs w:val="24"/>
              </w:rPr>
              <w:t xml:space="preserve">Explanatory Notes </w:t>
            </w:r>
          </w:p>
        </w:tc>
      </w:tr>
      <w:tr w:rsidR="00FB3E60" w:rsidRPr="00993DDA" w14:paraId="0A5565E2" w14:textId="77777777" w:rsidTr="00B51212">
        <w:trPr>
          <w:trHeight w:val="476"/>
        </w:trPr>
        <w:tc>
          <w:tcPr>
            <w:tcW w:w="625" w:type="dxa"/>
            <w:vMerge w:val="restart"/>
          </w:tcPr>
          <w:p w14:paraId="1A05EFAB" w14:textId="77777777" w:rsidR="00FB3E60" w:rsidRPr="00993DDA" w:rsidRDefault="00FB3E60" w:rsidP="00B51212">
            <w:pPr>
              <w:rPr>
                <w:szCs w:val="24"/>
              </w:rPr>
            </w:pPr>
            <w:r>
              <w:rPr>
                <w:szCs w:val="24"/>
              </w:rPr>
              <w:t>1</w:t>
            </w:r>
          </w:p>
        </w:tc>
        <w:tc>
          <w:tcPr>
            <w:tcW w:w="4860" w:type="dxa"/>
          </w:tcPr>
          <w:p w14:paraId="70C83EB9" w14:textId="77777777" w:rsidR="00FB3E60" w:rsidRPr="00993DDA" w:rsidRDefault="00FB3E60" w:rsidP="00B51212">
            <w:pPr>
              <w:autoSpaceDE w:val="0"/>
              <w:autoSpaceDN w:val="0"/>
              <w:adjustRightInd w:val="0"/>
              <w:spacing w:line="240" w:lineRule="auto"/>
              <w:rPr>
                <w:szCs w:val="24"/>
              </w:rPr>
            </w:pPr>
            <w:r>
              <w:rPr>
                <w:rFonts w:cs="HelveticaNeueLTStd-Hv"/>
                <w:szCs w:val="24"/>
              </w:rPr>
              <w:t>The state health department must document the provision of consultation, technical assistance, or guidance provided to Tribal and local health departments.</w:t>
            </w:r>
          </w:p>
        </w:tc>
        <w:tc>
          <w:tcPr>
            <w:tcW w:w="1362" w:type="dxa"/>
          </w:tcPr>
          <w:p w14:paraId="4D1B239C" w14:textId="77777777" w:rsidR="00FB3E60" w:rsidRPr="00993DDA" w:rsidRDefault="00FB3E60" w:rsidP="00B51212">
            <w:pPr>
              <w:rPr>
                <w:szCs w:val="24"/>
              </w:rPr>
            </w:pPr>
          </w:p>
        </w:tc>
        <w:tc>
          <w:tcPr>
            <w:tcW w:w="2430" w:type="dxa"/>
          </w:tcPr>
          <w:p w14:paraId="253200CC" w14:textId="77777777" w:rsidR="00FB3E60" w:rsidRPr="00993DDA" w:rsidRDefault="00FB3E60" w:rsidP="00B51212">
            <w:pPr>
              <w:rPr>
                <w:szCs w:val="24"/>
              </w:rPr>
            </w:pPr>
          </w:p>
        </w:tc>
      </w:tr>
      <w:tr w:rsidR="00FB3E60" w:rsidRPr="00993DDA" w14:paraId="53862D8C" w14:textId="77777777" w:rsidTr="00B51212">
        <w:trPr>
          <w:trHeight w:val="440"/>
        </w:trPr>
        <w:tc>
          <w:tcPr>
            <w:tcW w:w="625" w:type="dxa"/>
            <w:vMerge/>
          </w:tcPr>
          <w:p w14:paraId="0932456E" w14:textId="77777777" w:rsidR="00FB3E60" w:rsidRPr="00993DDA" w:rsidRDefault="00FB3E60" w:rsidP="00B51212">
            <w:pPr>
              <w:rPr>
                <w:szCs w:val="24"/>
              </w:rPr>
            </w:pPr>
          </w:p>
        </w:tc>
        <w:tc>
          <w:tcPr>
            <w:tcW w:w="4860" w:type="dxa"/>
          </w:tcPr>
          <w:p w14:paraId="689E3485" w14:textId="77777777" w:rsidR="00FB3E60" w:rsidRPr="00993DDA" w:rsidRDefault="00FB3E60" w:rsidP="00B51212">
            <w:pPr>
              <w:autoSpaceDE w:val="0"/>
              <w:autoSpaceDN w:val="0"/>
              <w:adjustRightInd w:val="0"/>
              <w:spacing w:line="240" w:lineRule="auto"/>
              <w:rPr>
                <w:szCs w:val="24"/>
              </w:rPr>
            </w:pPr>
            <w:r>
              <w:rPr>
                <w:rFonts w:cs="HelveticaLTStd-Roman"/>
                <w:szCs w:val="24"/>
              </w:rPr>
              <w:t>One example must include a Tribe, if one exists in the health department’s jurisdiction.</w:t>
            </w:r>
          </w:p>
        </w:tc>
        <w:tc>
          <w:tcPr>
            <w:tcW w:w="1362" w:type="dxa"/>
          </w:tcPr>
          <w:p w14:paraId="1851CEED" w14:textId="77777777" w:rsidR="00FB3E60" w:rsidRPr="00993DDA" w:rsidRDefault="00FB3E60" w:rsidP="00B51212">
            <w:pPr>
              <w:rPr>
                <w:szCs w:val="24"/>
              </w:rPr>
            </w:pPr>
          </w:p>
        </w:tc>
        <w:tc>
          <w:tcPr>
            <w:tcW w:w="2430" w:type="dxa"/>
          </w:tcPr>
          <w:p w14:paraId="157C1033" w14:textId="77777777" w:rsidR="00FB3E60" w:rsidRPr="00993DDA" w:rsidRDefault="00FB3E60" w:rsidP="00B51212">
            <w:pPr>
              <w:rPr>
                <w:szCs w:val="24"/>
              </w:rPr>
            </w:pPr>
          </w:p>
        </w:tc>
      </w:tr>
    </w:tbl>
    <w:p w14:paraId="5D8E3677" w14:textId="77777777" w:rsidR="00FB3E60" w:rsidRPr="00993DDA" w:rsidRDefault="00FB3E60" w:rsidP="00FB3E6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B3E60" w:rsidRPr="00993DDA" w14:paraId="4E119FD2" w14:textId="77777777" w:rsidTr="00B51212">
        <w:trPr>
          <w:trHeight w:val="683"/>
        </w:trPr>
        <w:tc>
          <w:tcPr>
            <w:tcW w:w="9350" w:type="dxa"/>
          </w:tcPr>
          <w:p w14:paraId="33CC4E92" w14:textId="77777777" w:rsidR="00FB3E60" w:rsidRPr="00993DDA" w:rsidRDefault="00FB3E60" w:rsidP="00B51212">
            <w:pPr>
              <w:rPr>
                <w:szCs w:val="24"/>
                <w:u w:val="single"/>
              </w:rPr>
            </w:pPr>
            <w:r w:rsidRPr="00993DDA">
              <w:rPr>
                <w:szCs w:val="24"/>
                <w:u w:val="single"/>
              </w:rPr>
              <w:t xml:space="preserve">Evidence of Authenticity and Date are required within the documentation itself. </w:t>
            </w:r>
          </w:p>
          <w:p w14:paraId="3FEEFAA0" w14:textId="77777777" w:rsidR="00FB3E60" w:rsidRPr="00993DDA" w:rsidRDefault="00FB3E60" w:rsidP="00B51212">
            <w:pPr>
              <w:rPr>
                <w:szCs w:val="24"/>
              </w:rPr>
            </w:pPr>
            <w:r w:rsidRPr="00993DD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B3E60" w:rsidRPr="00993DDA" w14:paraId="6DBA5029" w14:textId="77777777" w:rsidTr="00B51212">
        <w:tc>
          <w:tcPr>
            <w:tcW w:w="9350" w:type="dxa"/>
          </w:tcPr>
          <w:p w14:paraId="152D1103" w14:textId="77777777" w:rsidR="00FB3E60" w:rsidRPr="00993DDA" w:rsidRDefault="00FB3E60" w:rsidP="00B51212">
            <w:pPr>
              <w:rPr>
                <w:szCs w:val="24"/>
              </w:rPr>
            </w:pPr>
          </w:p>
          <w:p w14:paraId="7CF24BC5" w14:textId="77777777" w:rsidR="00FB3E60" w:rsidRPr="00993DDA" w:rsidRDefault="00FB3E60" w:rsidP="00B51212">
            <w:pPr>
              <w:rPr>
                <w:szCs w:val="24"/>
              </w:rPr>
            </w:pPr>
          </w:p>
          <w:p w14:paraId="7651C0CB" w14:textId="77777777" w:rsidR="00FB3E60" w:rsidRPr="00993DDA" w:rsidRDefault="00FB3E60" w:rsidP="00B51212">
            <w:pPr>
              <w:rPr>
                <w:szCs w:val="24"/>
              </w:rPr>
            </w:pPr>
          </w:p>
          <w:p w14:paraId="395E323E" w14:textId="77777777" w:rsidR="00FB3E60" w:rsidRPr="00993DDA" w:rsidRDefault="00FB3E60" w:rsidP="00B51212">
            <w:pPr>
              <w:rPr>
                <w:szCs w:val="24"/>
              </w:rPr>
            </w:pPr>
          </w:p>
        </w:tc>
      </w:tr>
    </w:tbl>
    <w:p w14:paraId="1FA2145B" w14:textId="77777777" w:rsidR="00FB3E60" w:rsidRDefault="00FB3E60" w:rsidP="00FB3E60"/>
    <w:p w14:paraId="27F3AA6C" w14:textId="77777777" w:rsidR="00FB3E60" w:rsidRDefault="00FB3E60">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B3E60" w:rsidRPr="00B54D74" w14:paraId="58B6B842" w14:textId="77777777" w:rsidTr="00B51212">
        <w:trPr>
          <w:trHeight w:val="440"/>
        </w:trPr>
        <w:tc>
          <w:tcPr>
            <w:tcW w:w="9360" w:type="dxa"/>
            <w:shd w:val="clear" w:color="auto" w:fill="0070C0"/>
            <w:vAlign w:val="center"/>
          </w:tcPr>
          <w:p w14:paraId="49DDB006" w14:textId="77777777" w:rsidR="00FB3E60" w:rsidRPr="00B54D74" w:rsidRDefault="00FB3E60" w:rsidP="00B5121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4C7B342" w14:textId="77777777" w:rsidR="00FB3E60" w:rsidRPr="007B065A" w:rsidRDefault="00FB3E60" w:rsidP="00FB3E60">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FB3E60" w:rsidRPr="00993DDA" w14:paraId="628B703D" w14:textId="77777777" w:rsidTr="00B51212">
        <w:trPr>
          <w:trHeight w:val="561"/>
        </w:trPr>
        <w:tc>
          <w:tcPr>
            <w:tcW w:w="2065" w:type="dxa"/>
            <w:vAlign w:val="center"/>
          </w:tcPr>
          <w:p w14:paraId="2C34F1C6" w14:textId="77777777" w:rsidR="00FB3E60" w:rsidRPr="00993DDA" w:rsidRDefault="00FB3E60" w:rsidP="00B51212">
            <w:pPr>
              <w:rPr>
                <w:b/>
                <w:szCs w:val="24"/>
              </w:rPr>
            </w:pPr>
            <w:r>
              <w:rPr>
                <w:b/>
                <w:szCs w:val="24"/>
              </w:rPr>
              <w:t>Measure # 2.4.4 S (State only)</w:t>
            </w:r>
          </w:p>
        </w:tc>
        <w:tc>
          <w:tcPr>
            <w:tcW w:w="7285" w:type="dxa"/>
            <w:gridSpan w:val="2"/>
            <w:vAlign w:val="center"/>
          </w:tcPr>
          <w:p w14:paraId="062C0A15" w14:textId="77777777" w:rsidR="00FB3E60" w:rsidRPr="00993DDA" w:rsidRDefault="00FB3E60" w:rsidP="00B51212">
            <w:pPr>
              <w:rPr>
                <w:i/>
                <w:szCs w:val="24"/>
              </w:rPr>
            </w:pPr>
            <w:r>
              <w:rPr>
                <w:rFonts w:cs="HelveticaLTStd-Roman"/>
                <w:szCs w:val="24"/>
              </w:rPr>
              <w:t>Consultation and technical assistance provided to Tribal and local health departments on the accuracy and clarity of public health information associated with a public health emergency</w:t>
            </w:r>
          </w:p>
        </w:tc>
      </w:tr>
      <w:tr w:rsidR="00FB3E60" w:rsidRPr="00993DDA" w14:paraId="6A81B03C" w14:textId="77777777" w:rsidTr="00B51212">
        <w:trPr>
          <w:trHeight w:val="561"/>
        </w:trPr>
        <w:tc>
          <w:tcPr>
            <w:tcW w:w="2065" w:type="dxa"/>
            <w:vAlign w:val="center"/>
          </w:tcPr>
          <w:p w14:paraId="1A5DBF3C" w14:textId="77777777" w:rsidR="00FB3E60" w:rsidRPr="00993DDA" w:rsidRDefault="00FB3E60" w:rsidP="00B51212">
            <w:pPr>
              <w:rPr>
                <w:szCs w:val="24"/>
              </w:rPr>
            </w:pPr>
            <w:r>
              <w:rPr>
                <w:szCs w:val="24"/>
              </w:rPr>
              <w:t>RD # 2</w:t>
            </w:r>
          </w:p>
        </w:tc>
        <w:tc>
          <w:tcPr>
            <w:tcW w:w="4770" w:type="dxa"/>
            <w:vAlign w:val="center"/>
          </w:tcPr>
          <w:p w14:paraId="197E29EE" w14:textId="77777777" w:rsidR="00FB3E60" w:rsidRPr="00993DDA" w:rsidRDefault="00FB3E60" w:rsidP="00B51212">
            <w:pPr>
              <w:autoSpaceDE w:val="0"/>
              <w:autoSpaceDN w:val="0"/>
              <w:adjustRightInd w:val="0"/>
              <w:spacing w:line="240" w:lineRule="auto"/>
              <w:rPr>
                <w:i/>
                <w:szCs w:val="24"/>
              </w:rPr>
            </w:pPr>
            <w:r>
              <w:rPr>
                <w:rFonts w:cs="HelveticaNeueLTStd-Hv"/>
                <w:szCs w:val="24"/>
              </w:rPr>
              <w:t>Guidelines for accurate and clear communication to the public</w:t>
            </w:r>
          </w:p>
        </w:tc>
        <w:tc>
          <w:tcPr>
            <w:tcW w:w="2515" w:type="dxa"/>
            <w:vAlign w:val="center"/>
          </w:tcPr>
          <w:p w14:paraId="181B4DBB" w14:textId="77777777" w:rsidR="00FB3E60" w:rsidRPr="00993DDA" w:rsidRDefault="00FB3E60" w:rsidP="00B51212">
            <w:pPr>
              <w:rPr>
                <w:szCs w:val="24"/>
              </w:rPr>
            </w:pPr>
            <w:r>
              <w:rPr>
                <w:szCs w:val="24"/>
              </w:rPr>
              <w:t>1 set of guidelines</w:t>
            </w:r>
          </w:p>
        </w:tc>
      </w:tr>
    </w:tbl>
    <w:p w14:paraId="0C52DB92" w14:textId="77777777" w:rsidR="00FB3E60" w:rsidRPr="00993DDA" w:rsidRDefault="00FB3E60" w:rsidP="00FB3E6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FB3E60" w:rsidRPr="00993DDA" w14:paraId="6F3BA7EC" w14:textId="77777777" w:rsidTr="00B51212">
        <w:tc>
          <w:tcPr>
            <w:tcW w:w="5485" w:type="dxa"/>
            <w:gridSpan w:val="2"/>
          </w:tcPr>
          <w:p w14:paraId="61BE277C" w14:textId="77777777" w:rsidR="00FB3E60" w:rsidRPr="00993DDA" w:rsidRDefault="00FB3E60" w:rsidP="00B51212">
            <w:pPr>
              <w:rPr>
                <w:b/>
                <w:szCs w:val="24"/>
              </w:rPr>
            </w:pPr>
            <w:r w:rsidRPr="00993DDA">
              <w:rPr>
                <w:b/>
                <w:szCs w:val="24"/>
              </w:rPr>
              <w:t>Required Elements from Guidance</w:t>
            </w:r>
            <w:r w:rsidRPr="00993DDA">
              <w:rPr>
                <w:szCs w:val="24"/>
              </w:rPr>
              <w:t xml:space="preserve"> (including bulleted items)</w:t>
            </w:r>
          </w:p>
        </w:tc>
        <w:tc>
          <w:tcPr>
            <w:tcW w:w="1362" w:type="dxa"/>
          </w:tcPr>
          <w:p w14:paraId="56FDA9C5" w14:textId="77777777" w:rsidR="00FB3E60" w:rsidRPr="00993DDA" w:rsidRDefault="00FB3E60" w:rsidP="00B51212">
            <w:pPr>
              <w:jc w:val="center"/>
              <w:rPr>
                <w:b/>
                <w:szCs w:val="24"/>
              </w:rPr>
            </w:pPr>
            <w:r w:rsidRPr="00993DDA">
              <w:rPr>
                <w:szCs w:val="24"/>
              </w:rPr>
              <w:t xml:space="preserve">PDF Page Number(s) </w:t>
            </w:r>
          </w:p>
        </w:tc>
        <w:tc>
          <w:tcPr>
            <w:tcW w:w="2430" w:type="dxa"/>
          </w:tcPr>
          <w:p w14:paraId="5C66CFB8" w14:textId="77777777" w:rsidR="00FB3E60" w:rsidRPr="00993DDA" w:rsidRDefault="00FB3E60" w:rsidP="00B51212">
            <w:pPr>
              <w:jc w:val="center"/>
              <w:rPr>
                <w:b/>
                <w:szCs w:val="24"/>
              </w:rPr>
            </w:pPr>
            <w:r w:rsidRPr="00993DDA">
              <w:rPr>
                <w:szCs w:val="24"/>
              </w:rPr>
              <w:t xml:space="preserve">Explanatory Notes </w:t>
            </w:r>
          </w:p>
        </w:tc>
      </w:tr>
      <w:tr w:rsidR="00FB3E60" w:rsidRPr="00993DDA" w14:paraId="34B60DBA" w14:textId="77777777" w:rsidTr="00B51212">
        <w:trPr>
          <w:trHeight w:val="476"/>
        </w:trPr>
        <w:tc>
          <w:tcPr>
            <w:tcW w:w="625" w:type="dxa"/>
            <w:vMerge w:val="restart"/>
          </w:tcPr>
          <w:p w14:paraId="5EA60005" w14:textId="77777777" w:rsidR="00FB3E60" w:rsidRPr="00993DDA" w:rsidRDefault="00FB3E60" w:rsidP="00B51212">
            <w:pPr>
              <w:rPr>
                <w:szCs w:val="24"/>
              </w:rPr>
            </w:pPr>
            <w:r>
              <w:rPr>
                <w:szCs w:val="24"/>
              </w:rPr>
              <w:t>2</w:t>
            </w:r>
          </w:p>
        </w:tc>
        <w:tc>
          <w:tcPr>
            <w:tcW w:w="4860" w:type="dxa"/>
          </w:tcPr>
          <w:p w14:paraId="215BA040" w14:textId="77777777" w:rsidR="00FB3E60" w:rsidRPr="00993DDA" w:rsidRDefault="00FB3E60" w:rsidP="00B51212">
            <w:pPr>
              <w:autoSpaceDE w:val="0"/>
              <w:autoSpaceDN w:val="0"/>
              <w:adjustRightInd w:val="0"/>
              <w:spacing w:line="240" w:lineRule="auto"/>
              <w:rPr>
                <w:szCs w:val="24"/>
              </w:rPr>
            </w:pPr>
            <w:r>
              <w:rPr>
                <w:rFonts w:cs="HelveticaNeueLTStd-Hv"/>
                <w:szCs w:val="24"/>
              </w:rPr>
              <w:t>The state health department must provide communication guidelines, protocols, or written assistance for Tribal and local departments.</w:t>
            </w:r>
          </w:p>
        </w:tc>
        <w:tc>
          <w:tcPr>
            <w:tcW w:w="1362" w:type="dxa"/>
          </w:tcPr>
          <w:p w14:paraId="531F8852" w14:textId="77777777" w:rsidR="00FB3E60" w:rsidRPr="00993DDA" w:rsidRDefault="00FB3E60" w:rsidP="00B51212">
            <w:pPr>
              <w:rPr>
                <w:szCs w:val="24"/>
              </w:rPr>
            </w:pPr>
          </w:p>
        </w:tc>
        <w:tc>
          <w:tcPr>
            <w:tcW w:w="2430" w:type="dxa"/>
          </w:tcPr>
          <w:p w14:paraId="7BBDA028" w14:textId="77777777" w:rsidR="00FB3E60" w:rsidRPr="00993DDA" w:rsidRDefault="00FB3E60" w:rsidP="00B51212">
            <w:pPr>
              <w:rPr>
                <w:szCs w:val="24"/>
              </w:rPr>
            </w:pPr>
          </w:p>
        </w:tc>
      </w:tr>
      <w:tr w:rsidR="00FB3E60" w:rsidRPr="00993DDA" w14:paraId="55A60529" w14:textId="77777777" w:rsidTr="00B51212">
        <w:trPr>
          <w:trHeight w:val="440"/>
        </w:trPr>
        <w:tc>
          <w:tcPr>
            <w:tcW w:w="625" w:type="dxa"/>
            <w:vMerge/>
          </w:tcPr>
          <w:p w14:paraId="47396153" w14:textId="77777777" w:rsidR="00FB3E60" w:rsidRPr="00993DDA" w:rsidRDefault="00FB3E60" w:rsidP="00B51212">
            <w:pPr>
              <w:rPr>
                <w:szCs w:val="24"/>
              </w:rPr>
            </w:pPr>
          </w:p>
        </w:tc>
        <w:tc>
          <w:tcPr>
            <w:tcW w:w="4860" w:type="dxa"/>
          </w:tcPr>
          <w:p w14:paraId="7F57954D" w14:textId="77777777" w:rsidR="00FB3E60" w:rsidRPr="00993DDA" w:rsidRDefault="00FB3E60" w:rsidP="00B51212">
            <w:pPr>
              <w:autoSpaceDE w:val="0"/>
              <w:autoSpaceDN w:val="0"/>
              <w:adjustRightInd w:val="0"/>
              <w:spacing w:line="240" w:lineRule="auto"/>
              <w:rPr>
                <w:szCs w:val="24"/>
              </w:rPr>
            </w:pPr>
            <w:r>
              <w:rPr>
                <w:rFonts w:cs="HelveticaLTStd-Roman"/>
                <w:szCs w:val="24"/>
              </w:rPr>
              <w:t xml:space="preserve">Guidelines must include information about developing clear and accurate public health information during an outbreak, crisis, or emergency to prepare Tribes and local health departments for such an occurrence. </w:t>
            </w:r>
          </w:p>
        </w:tc>
        <w:tc>
          <w:tcPr>
            <w:tcW w:w="1362" w:type="dxa"/>
          </w:tcPr>
          <w:p w14:paraId="5E07973E" w14:textId="77777777" w:rsidR="00FB3E60" w:rsidRPr="00993DDA" w:rsidRDefault="00FB3E60" w:rsidP="00B51212">
            <w:pPr>
              <w:rPr>
                <w:szCs w:val="24"/>
              </w:rPr>
            </w:pPr>
          </w:p>
        </w:tc>
        <w:tc>
          <w:tcPr>
            <w:tcW w:w="2430" w:type="dxa"/>
          </w:tcPr>
          <w:p w14:paraId="6442117E" w14:textId="77777777" w:rsidR="00FB3E60" w:rsidRPr="00993DDA" w:rsidRDefault="00FB3E60" w:rsidP="00B51212">
            <w:pPr>
              <w:rPr>
                <w:szCs w:val="24"/>
              </w:rPr>
            </w:pPr>
          </w:p>
        </w:tc>
      </w:tr>
    </w:tbl>
    <w:p w14:paraId="5D20CF6F" w14:textId="77777777" w:rsidR="00FB3E60" w:rsidRPr="00993DDA" w:rsidRDefault="00FB3E60" w:rsidP="00FB3E6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FB3E60" w:rsidRPr="00993DDA" w14:paraId="44DEE976" w14:textId="77777777" w:rsidTr="00B51212">
        <w:trPr>
          <w:trHeight w:val="683"/>
        </w:trPr>
        <w:tc>
          <w:tcPr>
            <w:tcW w:w="9350" w:type="dxa"/>
          </w:tcPr>
          <w:p w14:paraId="4EC2B17C" w14:textId="77777777" w:rsidR="00FB3E60" w:rsidRPr="00993DDA" w:rsidRDefault="00FB3E60" w:rsidP="00B51212">
            <w:pPr>
              <w:rPr>
                <w:szCs w:val="24"/>
                <w:u w:val="single"/>
              </w:rPr>
            </w:pPr>
            <w:r w:rsidRPr="00993DDA">
              <w:rPr>
                <w:szCs w:val="24"/>
                <w:u w:val="single"/>
              </w:rPr>
              <w:t xml:space="preserve">Evidence of Authenticity and Date are required within the documentation itself. </w:t>
            </w:r>
          </w:p>
          <w:p w14:paraId="1E1FCBEC" w14:textId="77777777" w:rsidR="00FB3E60" w:rsidRPr="00993DDA" w:rsidRDefault="00FB3E60" w:rsidP="00B51212">
            <w:pPr>
              <w:rPr>
                <w:szCs w:val="24"/>
              </w:rPr>
            </w:pPr>
            <w:r w:rsidRPr="00993DD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B3E60" w:rsidRPr="00993DDA" w14:paraId="49DF5256" w14:textId="77777777" w:rsidTr="00B51212">
        <w:tc>
          <w:tcPr>
            <w:tcW w:w="9350" w:type="dxa"/>
          </w:tcPr>
          <w:p w14:paraId="36AF2DB5" w14:textId="77777777" w:rsidR="00FB3E60" w:rsidRPr="00993DDA" w:rsidRDefault="00FB3E60" w:rsidP="00B51212">
            <w:pPr>
              <w:rPr>
                <w:szCs w:val="24"/>
              </w:rPr>
            </w:pPr>
          </w:p>
          <w:p w14:paraId="79794A6C" w14:textId="77777777" w:rsidR="00FB3E60" w:rsidRPr="00993DDA" w:rsidRDefault="00FB3E60" w:rsidP="00B51212">
            <w:pPr>
              <w:rPr>
                <w:szCs w:val="24"/>
              </w:rPr>
            </w:pPr>
          </w:p>
          <w:p w14:paraId="3D2910FD" w14:textId="77777777" w:rsidR="00FB3E60" w:rsidRPr="00993DDA" w:rsidRDefault="00FB3E60" w:rsidP="00B51212">
            <w:pPr>
              <w:rPr>
                <w:szCs w:val="24"/>
              </w:rPr>
            </w:pPr>
          </w:p>
          <w:p w14:paraId="6B7D8835" w14:textId="77777777" w:rsidR="00FB3E60" w:rsidRPr="00993DDA" w:rsidRDefault="00FB3E60" w:rsidP="00B51212">
            <w:pPr>
              <w:rPr>
                <w:szCs w:val="24"/>
              </w:rPr>
            </w:pPr>
          </w:p>
        </w:tc>
      </w:tr>
    </w:tbl>
    <w:p w14:paraId="17669B77" w14:textId="77777777" w:rsidR="00FB3E60" w:rsidRDefault="00FB3E60" w:rsidP="00FB3E60"/>
    <w:p w14:paraId="5666DF20" w14:textId="77777777" w:rsidR="00FB3E60" w:rsidRDefault="00FB3E60" w:rsidP="00FB3E60"/>
    <w:p w14:paraId="438A9F9F" w14:textId="77777777" w:rsidR="00FB3E60" w:rsidRDefault="00FB3E60" w:rsidP="00FB3E60"/>
    <w:p w14:paraId="381A7E2A" w14:textId="77777777" w:rsidR="00542FE4" w:rsidRDefault="00542FE4" w:rsidP="00DD0932"/>
    <w:sectPr w:rsidR="0054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43796"/>
    <w:multiLevelType w:val="hybridMultilevel"/>
    <w:tmpl w:val="612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E9"/>
    <w:rsid w:val="000609D3"/>
    <w:rsid w:val="000703CB"/>
    <w:rsid w:val="000B60EA"/>
    <w:rsid w:val="000E1AD1"/>
    <w:rsid w:val="001179C3"/>
    <w:rsid w:val="00193EB0"/>
    <w:rsid w:val="001D1A49"/>
    <w:rsid w:val="002372ED"/>
    <w:rsid w:val="00240305"/>
    <w:rsid w:val="00242428"/>
    <w:rsid w:val="00261145"/>
    <w:rsid w:val="002819E1"/>
    <w:rsid w:val="00285F81"/>
    <w:rsid w:val="002A0EC4"/>
    <w:rsid w:val="002C7C7D"/>
    <w:rsid w:val="002D2161"/>
    <w:rsid w:val="002F3F02"/>
    <w:rsid w:val="002F4B7A"/>
    <w:rsid w:val="003A22AE"/>
    <w:rsid w:val="003B3A43"/>
    <w:rsid w:val="003D281C"/>
    <w:rsid w:val="003E4E8A"/>
    <w:rsid w:val="00460D09"/>
    <w:rsid w:val="00476F99"/>
    <w:rsid w:val="004B2AED"/>
    <w:rsid w:val="004C71BF"/>
    <w:rsid w:val="004F720C"/>
    <w:rsid w:val="00502982"/>
    <w:rsid w:val="005312E3"/>
    <w:rsid w:val="00535913"/>
    <w:rsid w:val="00542FE4"/>
    <w:rsid w:val="005438FE"/>
    <w:rsid w:val="005530BB"/>
    <w:rsid w:val="00556032"/>
    <w:rsid w:val="005849D3"/>
    <w:rsid w:val="00587F11"/>
    <w:rsid w:val="005C3027"/>
    <w:rsid w:val="005D0FA0"/>
    <w:rsid w:val="005E7BBC"/>
    <w:rsid w:val="005F2413"/>
    <w:rsid w:val="00604BE9"/>
    <w:rsid w:val="006640F4"/>
    <w:rsid w:val="006D530D"/>
    <w:rsid w:val="006E173C"/>
    <w:rsid w:val="00703331"/>
    <w:rsid w:val="00725D38"/>
    <w:rsid w:val="00731624"/>
    <w:rsid w:val="00743705"/>
    <w:rsid w:val="00793EA0"/>
    <w:rsid w:val="00795E9D"/>
    <w:rsid w:val="007B0358"/>
    <w:rsid w:val="007B742E"/>
    <w:rsid w:val="007C50E0"/>
    <w:rsid w:val="00846C64"/>
    <w:rsid w:val="008A7615"/>
    <w:rsid w:val="008C1204"/>
    <w:rsid w:val="00957D44"/>
    <w:rsid w:val="00980ECB"/>
    <w:rsid w:val="00983D87"/>
    <w:rsid w:val="00993DDA"/>
    <w:rsid w:val="009B3D5E"/>
    <w:rsid w:val="009D1899"/>
    <w:rsid w:val="00AA6BB7"/>
    <w:rsid w:val="00AA7F3C"/>
    <w:rsid w:val="00AB1B82"/>
    <w:rsid w:val="00AD2E31"/>
    <w:rsid w:val="00AD7F8E"/>
    <w:rsid w:val="00AE06E2"/>
    <w:rsid w:val="00B01F54"/>
    <w:rsid w:val="00B21209"/>
    <w:rsid w:val="00B51212"/>
    <w:rsid w:val="00B52CDC"/>
    <w:rsid w:val="00BA7F49"/>
    <w:rsid w:val="00BC14BD"/>
    <w:rsid w:val="00BC36E6"/>
    <w:rsid w:val="00BC74F1"/>
    <w:rsid w:val="00BD1A82"/>
    <w:rsid w:val="00C136E9"/>
    <w:rsid w:val="00C372C0"/>
    <w:rsid w:val="00C52E5C"/>
    <w:rsid w:val="00C76CBD"/>
    <w:rsid w:val="00CB2F94"/>
    <w:rsid w:val="00CB317D"/>
    <w:rsid w:val="00CC0A23"/>
    <w:rsid w:val="00CC4479"/>
    <w:rsid w:val="00CE6E7F"/>
    <w:rsid w:val="00D974C9"/>
    <w:rsid w:val="00DB3A74"/>
    <w:rsid w:val="00DD0932"/>
    <w:rsid w:val="00DD64F2"/>
    <w:rsid w:val="00DF5DFC"/>
    <w:rsid w:val="00E1025B"/>
    <w:rsid w:val="00E11D7B"/>
    <w:rsid w:val="00E5119F"/>
    <w:rsid w:val="00EA1ABD"/>
    <w:rsid w:val="00ED4F25"/>
    <w:rsid w:val="00EE20EF"/>
    <w:rsid w:val="00F225EA"/>
    <w:rsid w:val="00F4448F"/>
    <w:rsid w:val="00F94CF1"/>
    <w:rsid w:val="00FB3E60"/>
    <w:rsid w:val="00FB6F88"/>
    <w:rsid w:val="00FC3186"/>
    <w:rsid w:val="00FD0B05"/>
    <w:rsid w:val="00FF0DC2"/>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8F01"/>
  <w15:chartTrackingRefBased/>
  <w15:docId w15:val="{51CC7434-9C69-4D36-BCFE-FC6A1D6F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4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48F"/>
    <w:pPr>
      <w:spacing w:after="0" w:line="240" w:lineRule="auto"/>
    </w:pPr>
    <w:rPr>
      <w:rFonts w:ascii="Cambria Math" w:hAnsi="Cambria Math"/>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C7D"/>
    <w:pPr>
      <w:ind w:left="720"/>
      <w:contextualSpacing/>
    </w:pPr>
  </w:style>
  <w:style w:type="character" w:styleId="CommentReference">
    <w:name w:val="annotation reference"/>
    <w:basedOn w:val="DefaultParagraphFont"/>
    <w:uiPriority w:val="99"/>
    <w:semiHidden/>
    <w:unhideWhenUsed/>
    <w:rsid w:val="00793EA0"/>
    <w:rPr>
      <w:sz w:val="16"/>
      <w:szCs w:val="16"/>
    </w:rPr>
  </w:style>
  <w:style w:type="paragraph" w:styleId="CommentText">
    <w:name w:val="annotation text"/>
    <w:basedOn w:val="Normal"/>
    <w:link w:val="CommentTextChar"/>
    <w:uiPriority w:val="99"/>
    <w:semiHidden/>
    <w:unhideWhenUsed/>
    <w:rsid w:val="00793EA0"/>
    <w:pPr>
      <w:spacing w:line="240" w:lineRule="auto"/>
    </w:pPr>
    <w:rPr>
      <w:sz w:val="20"/>
      <w:szCs w:val="20"/>
    </w:rPr>
  </w:style>
  <w:style w:type="character" w:customStyle="1" w:styleId="CommentTextChar">
    <w:name w:val="Comment Text Char"/>
    <w:basedOn w:val="DefaultParagraphFont"/>
    <w:link w:val="CommentText"/>
    <w:uiPriority w:val="99"/>
    <w:semiHidden/>
    <w:rsid w:val="00793EA0"/>
    <w:rPr>
      <w:sz w:val="20"/>
      <w:szCs w:val="20"/>
    </w:rPr>
  </w:style>
  <w:style w:type="paragraph" w:styleId="CommentSubject">
    <w:name w:val="annotation subject"/>
    <w:basedOn w:val="CommentText"/>
    <w:next w:val="CommentText"/>
    <w:link w:val="CommentSubjectChar"/>
    <w:uiPriority w:val="99"/>
    <w:semiHidden/>
    <w:unhideWhenUsed/>
    <w:rsid w:val="00793EA0"/>
    <w:rPr>
      <w:b/>
      <w:bCs/>
    </w:rPr>
  </w:style>
  <w:style w:type="character" w:customStyle="1" w:styleId="CommentSubjectChar">
    <w:name w:val="Comment Subject Char"/>
    <w:basedOn w:val="CommentTextChar"/>
    <w:link w:val="CommentSubject"/>
    <w:uiPriority w:val="99"/>
    <w:semiHidden/>
    <w:rsid w:val="00793EA0"/>
    <w:rPr>
      <w:b/>
      <w:bCs/>
      <w:sz w:val="20"/>
      <w:szCs w:val="20"/>
    </w:rPr>
  </w:style>
  <w:style w:type="paragraph" w:styleId="BalloonText">
    <w:name w:val="Balloon Text"/>
    <w:basedOn w:val="Normal"/>
    <w:link w:val="BalloonTextChar"/>
    <w:uiPriority w:val="99"/>
    <w:semiHidden/>
    <w:unhideWhenUsed/>
    <w:rsid w:val="00793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0707">
      <w:bodyDiv w:val="1"/>
      <w:marLeft w:val="0"/>
      <w:marRight w:val="0"/>
      <w:marTop w:val="0"/>
      <w:marBottom w:val="0"/>
      <w:divBdr>
        <w:top w:val="none" w:sz="0" w:space="0" w:color="auto"/>
        <w:left w:val="none" w:sz="0" w:space="0" w:color="auto"/>
        <w:bottom w:val="none" w:sz="0" w:space="0" w:color="auto"/>
        <w:right w:val="none" w:sz="0" w:space="0" w:color="auto"/>
      </w:divBdr>
    </w:div>
    <w:div w:id="468204174">
      <w:bodyDiv w:val="1"/>
      <w:marLeft w:val="0"/>
      <w:marRight w:val="0"/>
      <w:marTop w:val="0"/>
      <w:marBottom w:val="0"/>
      <w:divBdr>
        <w:top w:val="none" w:sz="0" w:space="0" w:color="auto"/>
        <w:left w:val="none" w:sz="0" w:space="0" w:color="auto"/>
        <w:bottom w:val="none" w:sz="0" w:space="0" w:color="auto"/>
        <w:right w:val="none" w:sz="0" w:space="0" w:color="auto"/>
      </w:divBdr>
    </w:div>
    <w:div w:id="519196993">
      <w:bodyDiv w:val="1"/>
      <w:marLeft w:val="0"/>
      <w:marRight w:val="0"/>
      <w:marTop w:val="0"/>
      <w:marBottom w:val="0"/>
      <w:divBdr>
        <w:top w:val="none" w:sz="0" w:space="0" w:color="auto"/>
        <w:left w:val="none" w:sz="0" w:space="0" w:color="auto"/>
        <w:bottom w:val="none" w:sz="0" w:space="0" w:color="auto"/>
        <w:right w:val="none" w:sz="0" w:space="0" w:color="auto"/>
      </w:divBdr>
    </w:div>
    <w:div w:id="587157744">
      <w:bodyDiv w:val="1"/>
      <w:marLeft w:val="0"/>
      <w:marRight w:val="0"/>
      <w:marTop w:val="0"/>
      <w:marBottom w:val="0"/>
      <w:divBdr>
        <w:top w:val="none" w:sz="0" w:space="0" w:color="auto"/>
        <w:left w:val="none" w:sz="0" w:space="0" w:color="auto"/>
        <w:bottom w:val="none" w:sz="0" w:space="0" w:color="auto"/>
        <w:right w:val="none" w:sz="0" w:space="0" w:color="auto"/>
      </w:divBdr>
    </w:div>
    <w:div w:id="863056323">
      <w:bodyDiv w:val="1"/>
      <w:marLeft w:val="0"/>
      <w:marRight w:val="0"/>
      <w:marTop w:val="0"/>
      <w:marBottom w:val="0"/>
      <w:divBdr>
        <w:top w:val="none" w:sz="0" w:space="0" w:color="auto"/>
        <w:left w:val="none" w:sz="0" w:space="0" w:color="auto"/>
        <w:bottom w:val="none" w:sz="0" w:space="0" w:color="auto"/>
        <w:right w:val="none" w:sz="0" w:space="0" w:color="auto"/>
      </w:divBdr>
    </w:div>
    <w:div w:id="905845833">
      <w:bodyDiv w:val="1"/>
      <w:marLeft w:val="0"/>
      <w:marRight w:val="0"/>
      <w:marTop w:val="0"/>
      <w:marBottom w:val="0"/>
      <w:divBdr>
        <w:top w:val="none" w:sz="0" w:space="0" w:color="auto"/>
        <w:left w:val="none" w:sz="0" w:space="0" w:color="auto"/>
        <w:bottom w:val="none" w:sz="0" w:space="0" w:color="auto"/>
        <w:right w:val="none" w:sz="0" w:space="0" w:color="auto"/>
      </w:divBdr>
    </w:div>
    <w:div w:id="1010571126">
      <w:bodyDiv w:val="1"/>
      <w:marLeft w:val="0"/>
      <w:marRight w:val="0"/>
      <w:marTop w:val="0"/>
      <w:marBottom w:val="0"/>
      <w:divBdr>
        <w:top w:val="none" w:sz="0" w:space="0" w:color="auto"/>
        <w:left w:val="none" w:sz="0" w:space="0" w:color="auto"/>
        <w:bottom w:val="none" w:sz="0" w:space="0" w:color="auto"/>
        <w:right w:val="none" w:sz="0" w:space="0" w:color="auto"/>
      </w:divBdr>
    </w:div>
    <w:div w:id="1324965817">
      <w:bodyDiv w:val="1"/>
      <w:marLeft w:val="0"/>
      <w:marRight w:val="0"/>
      <w:marTop w:val="0"/>
      <w:marBottom w:val="0"/>
      <w:divBdr>
        <w:top w:val="none" w:sz="0" w:space="0" w:color="auto"/>
        <w:left w:val="none" w:sz="0" w:space="0" w:color="auto"/>
        <w:bottom w:val="none" w:sz="0" w:space="0" w:color="auto"/>
        <w:right w:val="none" w:sz="0" w:space="0" w:color="auto"/>
      </w:divBdr>
    </w:div>
    <w:div w:id="1944414214">
      <w:bodyDiv w:val="1"/>
      <w:marLeft w:val="0"/>
      <w:marRight w:val="0"/>
      <w:marTop w:val="0"/>
      <w:marBottom w:val="0"/>
      <w:divBdr>
        <w:top w:val="none" w:sz="0" w:space="0" w:color="auto"/>
        <w:left w:val="none" w:sz="0" w:space="0" w:color="auto"/>
        <w:bottom w:val="none" w:sz="0" w:space="0" w:color="auto"/>
        <w:right w:val="none" w:sz="0" w:space="0" w:color="auto"/>
      </w:divBdr>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B3DB-B9CA-48FE-AD3C-CE55F6E9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8467</Words>
  <Characters>48264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2020-03-25T17:42:00Z</dcterms:created>
  <dcterms:modified xsi:type="dcterms:W3CDTF">2020-03-25T17:42:00Z</dcterms:modified>
</cp:coreProperties>
</file>